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C4" w:rsidRDefault="005B40C4" w:rsidP="005B40C4">
      <w:pPr>
        <w:rPr>
          <w:rFonts w:ascii="Calibri" w:hAnsi="Calibri"/>
          <w:color w:val="000000"/>
        </w:rPr>
      </w:pPr>
    </w:p>
    <w:p w:rsidR="002647B9" w:rsidRPr="002647B9" w:rsidRDefault="002647B9" w:rsidP="002647B9">
      <w:pPr>
        <w:jc w:val="center"/>
        <w:rPr>
          <w:rFonts w:ascii="Calibri" w:hAnsi="Calibri"/>
          <w:b/>
          <w:color w:val="000000"/>
          <w:sz w:val="24"/>
          <w:szCs w:val="24"/>
        </w:rPr>
      </w:pPr>
      <w:r w:rsidRPr="002647B9">
        <w:rPr>
          <w:rFonts w:ascii="Calibri" w:hAnsi="Calibri"/>
          <w:b/>
          <w:color w:val="000000"/>
          <w:sz w:val="24"/>
          <w:szCs w:val="24"/>
        </w:rPr>
        <w:t>Protokół</w:t>
      </w:r>
    </w:p>
    <w:p w:rsidR="002647B9" w:rsidRDefault="002647B9" w:rsidP="002647B9">
      <w:pPr>
        <w:jc w:val="center"/>
        <w:rPr>
          <w:rFonts w:ascii="Calibri" w:hAnsi="Calibri"/>
          <w:color w:val="000000"/>
        </w:rPr>
      </w:pPr>
      <w:r w:rsidRPr="002647B9">
        <w:rPr>
          <w:rFonts w:ascii="Calibri" w:hAnsi="Calibri"/>
          <w:b/>
          <w:color w:val="000000"/>
          <w:sz w:val="24"/>
          <w:szCs w:val="24"/>
        </w:rPr>
        <w:t>z kontroli stanu przygotowania obiektów oświatowy</w:t>
      </w:r>
      <w:r w:rsidR="00670D48">
        <w:rPr>
          <w:rFonts w:ascii="Calibri" w:hAnsi="Calibri"/>
          <w:b/>
          <w:color w:val="000000"/>
          <w:sz w:val="24"/>
          <w:szCs w:val="24"/>
        </w:rPr>
        <w:t>ch do zajęć w roku szkolnym 2020/2021</w:t>
      </w:r>
    </w:p>
    <w:p w:rsidR="002647B9" w:rsidRDefault="002647B9" w:rsidP="005B40C4">
      <w:pPr>
        <w:rPr>
          <w:rFonts w:ascii="Calibri" w:hAnsi="Calibri"/>
          <w:color w:val="000000"/>
        </w:rPr>
      </w:pPr>
    </w:p>
    <w:p w:rsidR="002647B9" w:rsidRDefault="005B40C4" w:rsidP="005B40C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dniu 3</w:t>
      </w:r>
      <w:r w:rsidR="00526B08">
        <w:rPr>
          <w:rFonts w:ascii="Calibri" w:hAnsi="Calibri"/>
          <w:color w:val="000000"/>
        </w:rPr>
        <w:t>1 sierpnia 2020</w:t>
      </w:r>
      <w:r>
        <w:rPr>
          <w:rFonts w:ascii="Calibri" w:hAnsi="Calibri"/>
          <w:color w:val="000000"/>
        </w:rPr>
        <w:t xml:space="preserve"> roku</w:t>
      </w:r>
      <w:r w:rsidR="004265E7">
        <w:rPr>
          <w:rFonts w:ascii="Calibri" w:hAnsi="Calibri"/>
          <w:color w:val="000000"/>
        </w:rPr>
        <w:t xml:space="preserve">, zgodnie </w:t>
      </w:r>
      <w:r w:rsidR="00526B08">
        <w:rPr>
          <w:rFonts w:ascii="Calibri" w:hAnsi="Calibri"/>
          <w:color w:val="000000"/>
        </w:rPr>
        <w:t>z przyjętym planem pracy na 2020</w:t>
      </w:r>
      <w:r w:rsidR="004265E7">
        <w:rPr>
          <w:rFonts w:ascii="Calibri" w:hAnsi="Calibri"/>
          <w:color w:val="000000"/>
        </w:rPr>
        <w:t xml:space="preserve"> rok</w:t>
      </w:r>
      <w:r>
        <w:rPr>
          <w:rFonts w:ascii="Calibri" w:hAnsi="Calibri"/>
          <w:color w:val="000000"/>
        </w:rPr>
        <w:t xml:space="preserve"> Komisja</w:t>
      </w:r>
      <w:r w:rsidR="002647B9">
        <w:rPr>
          <w:rFonts w:ascii="Calibri" w:hAnsi="Calibri"/>
          <w:color w:val="000000"/>
        </w:rPr>
        <w:t xml:space="preserve"> w składzie:</w:t>
      </w:r>
    </w:p>
    <w:p w:rsidR="002647B9" w:rsidRDefault="002647B9" w:rsidP="004265E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Sławomir Czerwiński – Przewodniczący</w:t>
      </w:r>
    </w:p>
    <w:p w:rsidR="002647B9" w:rsidRDefault="002647B9" w:rsidP="004265E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Mariusz Rosiński – członek komisji</w:t>
      </w:r>
    </w:p>
    <w:p w:rsidR="00526B08" w:rsidRDefault="00526B08" w:rsidP="004265E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Aneta Rogucka – członek komisji</w:t>
      </w:r>
    </w:p>
    <w:p w:rsidR="002647B9" w:rsidRDefault="002647B9" w:rsidP="004265E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Agnieszka Oktaba - członek komisji</w:t>
      </w:r>
    </w:p>
    <w:p w:rsidR="004265E7" w:rsidRDefault="004265E7" w:rsidP="004265E7">
      <w:pPr>
        <w:spacing w:after="0"/>
        <w:rPr>
          <w:rFonts w:ascii="Calibri" w:hAnsi="Calibri"/>
          <w:color w:val="000000"/>
        </w:rPr>
      </w:pPr>
    </w:p>
    <w:p w:rsidR="005B40C4" w:rsidRDefault="00764CFC" w:rsidP="005B40C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</w:t>
      </w:r>
      <w:r w:rsidR="00F87CFF">
        <w:rPr>
          <w:rFonts w:ascii="Calibri" w:hAnsi="Calibri"/>
          <w:color w:val="000000"/>
        </w:rPr>
        <w:t xml:space="preserve"> obecności z-cy Burmistrza Pana Marka Bąbolskiego oraz Dyrektora ZOSiP Pani Alicji Melion </w:t>
      </w:r>
      <w:r w:rsidR="005B40C4">
        <w:rPr>
          <w:rFonts w:ascii="Calibri" w:hAnsi="Calibri"/>
          <w:color w:val="000000"/>
        </w:rPr>
        <w:t>dokonała kontroli stanu przygotowania obiektów oświatowy</w:t>
      </w:r>
      <w:r w:rsidR="00526B08">
        <w:rPr>
          <w:rFonts w:ascii="Calibri" w:hAnsi="Calibri"/>
          <w:color w:val="000000"/>
        </w:rPr>
        <w:t>ch do zajęć w roku szkolnym 2020/2021</w:t>
      </w:r>
      <w:r w:rsidR="005B40C4">
        <w:rPr>
          <w:rFonts w:ascii="Calibri" w:hAnsi="Calibri"/>
          <w:color w:val="000000"/>
        </w:rPr>
        <w:t>.</w:t>
      </w:r>
    </w:p>
    <w:p w:rsidR="005B40C4" w:rsidRDefault="005B40C4" w:rsidP="005B40C4">
      <w:pPr>
        <w:rPr>
          <w:rFonts w:ascii="Calibri" w:hAnsi="Calibri"/>
          <w:color w:val="000000"/>
        </w:rPr>
      </w:pPr>
    </w:p>
    <w:p w:rsidR="005B40C4" w:rsidRPr="00E51947" w:rsidRDefault="00C45BE8" w:rsidP="005B40C4">
      <w:pPr>
        <w:rPr>
          <w:b/>
        </w:rPr>
      </w:pPr>
      <w:r>
        <w:rPr>
          <w:b/>
        </w:rPr>
        <w:t>Zespół Szkolno-</w:t>
      </w:r>
      <w:r w:rsidR="005B40C4" w:rsidRPr="00E51947">
        <w:rPr>
          <w:b/>
        </w:rPr>
        <w:t>Przedszkolny w Woli Kiełpińskiej</w:t>
      </w:r>
      <w:r w:rsidR="00E51947">
        <w:rPr>
          <w:b/>
        </w:rPr>
        <w:t>.</w:t>
      </w:r>
    </w:p>
    <w:p w:rsidR="00526B08" w:rsidRDefault="00526B08" w:rsidP="005B40C4">
      <w:pPr>
        <w:pStyle w:val="Akapitzlist"/>
        <w:numPr>
          <w:ilvl w:val="0"/>
          <w:numId w:val="1"/>
        </w:numPr>
      </w:pPr>
      <w:r>
        <w:t>W placówce zainstalowano dozowniki zawierające płyn do dezynfekcji przy wyjściach do budynku, zgodnie z wytycznymi Sanepid.</w:t>
      </w:r>
    </w:p>
    <w:p w:rsidR="005B40C4" w:rsidRDefault="005B40C4" w:rsidP="005B40C4">
      <w:pPr>
        <w:pStyle w:val="Akapitzlist"/>
        <w:numPr>
          <w:ilvl w:val="0"/>
          <w:numId w:val="1"/>
        </w:numPr>
      </w:pPr>
      <w:r>
        <w:t xml:space="preserve">W placówce </w:t>
      </w:r>
      <w:r w:rsidR="00526B08">
        <w:t xml:space="preserve">nie są obecnie prowadzone żadne prace </w:t>
      </w:r>
      <w:r>
        <w:t xml:space="preserve">remontowe. Z informacji, jakie otrzymali członkowie komisji wynika, że </w:t>
      </w:r>
      <w:r w:rsidR="00526B08">
        <w:t>szkoła jest przygotowana do rozpoczęcia zająć lekcyjnych od 1 września w trybie stacjonarnym</w:t>
      </w:r>
      <w:r>
        <w:t>.</w:t>
      </w:r>
    </w:p>
    <w:p w:rsidR="005B40C4" w:rsidRDefault="00526B08" w:rsidP="005B40C4">
      <w:pPr>
        <w:pStyle w:val="Akapitzlist"/>
        <w:numPr>
          <w:ilvl w:val="0"/>
          <w:numId w:val="1"/>
        </w:numPr>
      </w:pPr>
      <w:r>
        <w:t xml:space="preserve">W </w:t>
      </w:r>
      <w:r w:rsidR="005B40C4">
        <w:t xml:space="preserve">placówce </w:t>
      </w:r>
      <w:r>
        <w:t>rozwiązano</w:t>
      </w:r>
      <w:r w:rsidR="005B40C4">
        <w:t xml:space="preserve"> problem z instalacją odprowadzającą nieczystości.</w:t>
      </w:r>
    </w:p>
    <w:p w:rsidR="005B40C4" w:rsidRDefault="00526B08" w:rsidP="005B40C4">
      <w:pPr>
        <w:pStyle w:val="Akapitzlist"/>
        <w:numPr>
          <w:ilvl w:val="0"/>
          <w:numId w:val="1"/>
        </w:numPr>
      </w:pPr>
      <w:r>
        <w:t>Dyrekcja placówki zwraca problem na potrzebę zainstalowania zadaszenia</w:t>
      </w:r>
      <w:r w:rsidR="004E5B34">
        <w:t xml:space="preserve"> (w formie namiotu) przed budynkiem,</w:t>
      </w:r>
      <w:r>
        <w:t xml:space="preserve"> dla rodziców odprowadzających dzieci do oddziałów przedszkolnych, gdyż z</w:t>
      </w:r>
      <w:r w:rsidR="004E5B34">
        <w:t>godnie z</w:t>
      </w:r>
      <w:r>
        <w:t xml:space="preserve"> nowymi wytycznymi rodzice nie będą mogli wchodzić</w:t>
      </w:r>
      <w:r w:rsidR="004E5B34">
        <w:t xml:space="preserve"> na teren budynku.</w:t>
      </w:r>
    </w:p>
    <w:p w:rsidR="00C45BE8" w:rsidRDefault="00C45BE8" w:rsidP="005B40C4">
      <w:pPr>
        <w:pStyle w:val="Akapitzlist"/>
        <w:numPr>
          <w:ilvl w:val="0"/>
          <w:numId w:val="1"/>
        </w:numPr>
      </w:pPr>
      <w:r>
        <w:t xml:space="preserve">Szkoła otrzymała dofinansowanie do zakupu komputerów. Obecnie projekt jest w fazie realizacji. </w:t>
      </w:r>
    </w:p>
    <w:p w:rsidR="004E5B34" w:rsidRDefault="004E5B34" w:rsidP="005B40C4">
      <w:pPr>
        <w:pStyle w:val="Akapitzlist"/>
        <w:numPr>
          <w:ilvl w:val="0"/>
          <w:numId w:val="1"/>
        </w:numPr>
      </w:pPr>
      <w:r>
        <w:t>W związku z koniecznością dostarczania posiłków do oddziałów przedszkolnych Dyrekcja placówki zwraca uwagę na potrzebę zatrudnienia dodatkowej osoby do pomocy przy tej czynności.</w:t>
      </w:r>
    </w:p>
    <w:p w:rsidR="004E5B34" w:rsidRDefault="004E5B34" w:rsidP="005B40C4">
      <w:pPr>
        <w:pStyle w:val="Akapitzlist"/>
        <w:numPr>
          <w:ilvl w:val="0"/>
          <w:numId w:val="1"/>
        </w:numPr>
      </w:pPr>
      <w:r>
        <w:t xml:space="preserve">W związku z wprowadzonymi restrykcjami dzieci dowożone do placówki </w:t>
      </w:r>
      <w:r w:rsidR="007C72BF">
        <w:t>autokarem szkolnym każdorazowo przez wejściem do autokaru muszą dezynfekować ręce oraz posiadać maseczkę zasłaniającą usta i nos.</w:t>
      </w:r>
    </w:p>
    <w:p w:rsidR="007C72BF" w:rsidRDefault="007C72BF" w:rsidP="005B40C4">
      <w:pPr>
        <w:pStyle w:val="Akapitzlist"/>
        <w:numPr>
          <w:ilvl w:val="0"/>
          <w:numId w:val="1"/>
        </w:numPr>
      </w:pPr>
      <w:r>
        <w:t>Aby ograniczyć kontakt dzieci na korytarzach szkolnych podczas przerw uczniowie będą przebywali w salach natomiast do danej klasy przychodzili będą nauczyciele, zgodnie z planem lekcji.</w:t>
      </w:r>
    </w:p>
    <w:p w:rsidR="004E5B34" w:rsidRDefault="004E5B34" w:rsidP="005B40C4">
      <w:pPr>
        <w:pStyle w:val="Akapitzlist"/>
        <w:numPr>
          <w:ilvl w:val="0"/>
          <w:numId w:val="1"/>
        </w:numPr>
      </w:pPr>
      <w:r>
        <w:t xml:space="preserve">Obsługa techniczna placówki obecnie wykonywana jest przez spółkę Serockie Inwestycje Samorządowe. </w:t>
      </w:r>
    </w:p>
    <w:p w:rsidR="005B40C4" w:rsidRDefault="005B40C4" w:rsidP="005B40C4">
      <w:pPr>
        <w:pStyle w:val="Akapitzlist"/>
      </w:pPr>
    </w:p>
    <w:p w:rsidR="005B40C4" w:rsidRDefault="005B40C4" w:rsidP="005B40C4">
      <w:pPr>
        <w:pStyle w:val="Akapitzlist"/>
      </w:pPr>
    </w:p>
    <w:p w:rsidR="005B40C4" w:rsidRDefault="005B40C4" w:rsidP="005B40C4">
      <w:pPr>
        <w:pStyle w:val="Akapitzlist"/>
      </w:pPr>
    </w:p>
    <w:p w:rsidR="005B40C4" w:rsidRPr="00E51947" w:rsidRDefault="005B40C4" w:rsidP="00C45BE8">
      <w:pPr>
        <w:pStyle w:val="Akapitzlist"/>
        <w:keepNext/>
        <w:ind w:left="0"/>
        <w:rPr>
          <w:b/>
        </w:rPr>
      </w:pPr>
      <w:r w:rsidRPr="00E51947">
        <w:rPr>
          <w:b/>
        </w:rPr>
        <w:t>Samorządowe Przedszkole w Zegrzu</w:t>
      </w:r>
      <w:r w:rsidR="00E51947">
        <w:rPr>
          <w:b/>
        </w:rPr>
        <w:t>.</w:t>
      </w:r>
    </w:p>
    <w:p w:rsidR="00F87CFF" w:rsidRDefault="00F87CFF" w:rsidP="00F87CFF">
      <w:pPr>
        <w:pStyle w:val="Akapitzlist"/>
        <w:numPr>
          <w:ilvl w:val="0"/>
          <w:numId w:val="2"/>
        </w:numPr>
      </w:pPr>
      <w:r>
        <w:t>W placówce znajdują się dozowniki zawierające płyn do dezynfekcji przy wyjściach do budynku, zgodnie z wytycznymi Sanepid.</w:t>
      </w:r>
    </w:p>
    <w:p w:rsidR="005B40C4" w:rsidRDefault="00F87CFF" w:rsidP="005B40C4">
      <w:pPr>
        <w:pStyle w:val="Akapitzlist"/>
        <w:numPr>
          <w:ilvl w:val="0"/>
          <w:numId w:val="2"/>
        </w:numPr>
      </w:pPr>
      <w:r>
        <w:t>Członkowie komisji zwrócili uwagę, że p</w:t>
      </w:r>
      <w:r w:rsidR="005B40C4">
        <w:t xml:space="preserve">rzed wejściem do placówki </w:t>
      </w:r>
      <w:r>
        <w:t>znajduje się</w:t>
      </w:r>
      <w:r w:rsidR="007C72BF">
        <w:t xml:space="preserve"> ławka wymagająca wymiany desek</w:t>
      </w:r>
      <w:r w:rsidR="005B40C4">
        <w:t>.</w:t>
      </w:r>
    </w:p>
    <w:p w:rsidR="007C72BF" w:rsidRDefault="007C72BF" w:rsidP="005B40C4">
      <w:pPr>
        <w:pStyle w:val="Akapitzlist"/>
        <w:numPr>
          <w:ilvl w:val="0"/>
          <w:numId w:val="2"/>
        </w:numPr>
      </w:pPr>
      <w:r>
        <w:t>Dyrekcja zwraca uwagę na konieczność doposażenia placu zabaw przed przedszkolem.</w:t>
      </w:r>
    </w:p>
    <w:p w:rsidR="00F87CFF" w:rsidRDefault="007C72BF" w:rsidP="00F87CFF">
      <w:pPr>
        <w:pStyle w:val="Akapitzlist"/>
        <w:numPr>
          <w:ilvl w:val="0"/>
          <w:numId w:val="2"/>
        </w:numPr>
      </w:pPr>
      <w:r>
        <w:t>Z uwagi na zaplanowaną rozbudowę przedszkola i remont istniejącej części, członkowie komisji zostali poinformowani, że modernizacja placu zabaw zostanie przeprowadzona razem z tymi pracami.</w:t>
      </w:r>
      <w:r w:rsidR="00F87CFF" w:rsidRPr="00F87CFF">
        <w:t xml:space="preserve"> </w:t>
      </w:r>
      <w:r w:rsidR="00F87CFF">
        <w:t xml:space="preserve">Obsługa techniczna placówki obecnie wykonywana jest przez spółkę Serockie Inwestycje Samorządowe. </w:t>
      </w:r>
    </w:p>
    <w:p w:rsidR="007C72BF" w:rsidRDefault="007C72BF" w:rsidP="00F87CFF">
      <w:pPr>
        <w:pStyle w:val="Akapitzlist"/>
      </w:pPr>
    </w:p>
    <w:p w:rsidR="005B40C4" w:rsidRPr="00E51947" w:rsidRDefault="005B40C4" w:rsidP="005B40C4">
      <w:pPr>
        <w:rPr>
          <w:b/>
        </w:rPr>
      </w:pPr>
      <w:r w:rsidRPr="00E51947">
        <w:rPr>
          <w:b/>
        </w:rPr>
        <w:t>Szkoła podstawowa w Zegrzu</w:t>
      </w:r>
      <w:r w:rsidR="00E51947">
        <w:rPr>
          <w:b/>
        </w:rPr>
        <w:t>.</w:t>
      </w:r>
    </w:p>
    <w:p w:rsidR="00F87CFF" w:rsidRDefault="00F87CFF" w:rsidP="005B40C4">
      <w:pPr>
        <w:pStyle w:val="Akapitzlist"/>
        <w:numPr>
          <w:ilvl w:val="0"/>
          <w:numId w:val="3"/>
        </w:numPr>
      </w:pPr>
      <w:r>
        <w:t>W placówce znajdują się dozowniki zawierające płyn do dezynfekcji przy wyjściach do budynku, zgodnie z wytycznymi Sanepid.</w:t>
      </w:r>
    </w:p>
    <w:p w:rsidR="005B40C4" w:rsidRDefault="00F87CFF" w:rsidP="005B40C4">
      <w:pPr>
        <w:pStyle w:val="Akapitzlist"/>
        <w:numPr>
          <w:ilvl w:val="0"/>
          <w:numId w:val="3"/>
        </w:numPr>
      </w:pPr>
      <w:r>
        <w:t>W placówce zakończyły się prace związane z osuszaniem i malowaniem pomieszczeń po zalaniu, obecnie nie sią prowadzone prace remontowe. Z informacji, jakie otrzymali członkowie komisji wynika, że szkoła jest przygotowana do rozpoczęcia zaj</w:t>
      </w:r>
      <w:r w:rsidR="0010276E">
        <w:t>ę</w:t>
      </w:r>
      <w:r>
        <w:t xml:space="preserve">ć lekcyjnych od 1 września. </w:t>
      </w:r>
    </w:p>
    <w:p w:rsidR="005B40C4" w:rsidRDefault="0010276E" w:rsidP="005B40C4">
      <w:pPr>
        <w:pStyle w:val="Akapitzlist"/>
        <w:numPr>
          <w:ilvl w:val="0"/>
          <w:numId w:val="3"/>
        </w:numPr>
      </w:pPr>
      <w:r>
        <w:t>Zamontowan</w:t>
      </w:r>
      <w:r w:rsidR="005B40C4">
        <w:t xml:space="preserve">e </w:t>
      </w:r>
      <w:r>
        <w:t xml:space="preserve">zostały </w:t>
      </w:r>
      <w:r w:rsidR="005B40C4">
        <w:t>rolet</w:t>
      </w:r>
      <w:r>
        <w:t>y okienne</w:t>
      </w:r>
      <w:r w:rsidR="005B40C4">
        <w:t>.</w:t>
      </w:r>
    </w:p>
    <w:p w:rsidR="005B40C4" w:rsidRDefault="005B40C4" w:rsidP="005B40C4"/>
    <w:p w:rsidR="005B40C4" w:rsidRPr="00E51947" w:rsidRDefault="005B40C4" w:rsidP="005B40C4">
      <w:pPr>
        <w:rPr>
          <w:b/>
        </w:rPr>
      </w:pPr>
      <w:r w:rsidRPr="00E51947">
        <w:rPr>
          <w:b/>
        </w:rPr>
        <w:t>Szkoła Podstawowa w Jadwisinie z oddziałami przedszkolnymi</w:t>
      </w:r>
      <w:r w:rsidR="00E51947">
        <w:rPr>
          <w:b/>
        </w:rPr>
        <w:t>.</w:t>
      </w:r>
    </w:p>
    <w:p w:rsidR="0010276E" w:rsidRDefault="0010276E" w:rsidP="0010276E">
      <w:pPr>
        <w:pStyle w:val="Akapitzlist"/>
        <w:numPr>
          <w:ilvl w:val="0"/>
          <w:numId w:val="4"/>
        </w:numPr>
      </w:pPr>
      <w:r>
        <w:t>W placówce znajdują się dozowniki zawierające płyn do dezynfekcji przy wyjściach do budynku, zgodnie z wytycznymi Sanepid.</w:t>
      </w:r>
    </w:p>
    <w:p w:rsidR="0010276E" w:rsidRDefault="0010276E" w:rsidP="005B40C4">
      <w:pPr>
        <w:pStyle w:val="Akapitzlist"/>
        <w:numPr>
          <w:ilvl w:val="0"/>
          <w:numId w:val="4"/>
        </w:numPr>
      </w:pPr>
      <w:r>
        <w:t>W placówce została wyczyszczona elewacja.</w:t>
      </w:r>
    </w:p>
    <w:p w:rsidR="005B40C4" w:rsidRDefault="0010276E" w:rsidP="005B40C4">
      <w:pPr>
        <w:pStyle w:val="Akapitzlist"/>
        <w:numPr>
          <w:ilvl w:val="0"/>
          <w:numId w:val="4"/>
        </w:numPr>
      </w:pPr>
      <w:r>
        <w:t xml:space="preserve">W Sali komputerowej została zamontowana klimatyzacja, </w:t>
      </w:r>
      <w:r w:rsidR="005B40C4">
        <w:t xml:space="preserve">Dyrekcja zwraca uwagę na potrzebę </w:t>
      </w:r>
      <w:r>
        <w:t>zamontowania osłony na część zewnętrzną klimatyzatora</w:t>
      </w:r>
      <w:r w:rsidR="005B40C4">
        <w:t>.</w:t>
      </w:r>
    </w:p>
    <w:p w:rsidR="005B40C4" w:rsidRDefault="0010276E" w:rsidP="005B40C4">
      <w:pPr>
        <w:pStyle w:val="Akapitzlist"/>
        <w:numPr>
          <w:ilvl w:val="0"/>
          <w:numId w:val="4"/>
        </w:numPr>
      </w:pPr>
      <w:r>
        <w:t>Planowana</w:t>
      </w:r>
      <w:r w:rsidR="005B40C4">
        <w:t xml:space="preserve"> jest rozbudowa sali gimnastycznej.</w:t>
      </w:r>
    </w:p>
    <w:p w:rsidR="0010276E" w:rsidRDefault="0010276E" w:rsidP="0010276E">
      <w:pPr>
        <w:pStyle w:val="Akapitzlist"/>
        <w:numPr>
          <w:ilvl w:val="0"/>
          <w:numId w:val="4"/>
        </w:numPr>
      </w:pPr>
      <w:r>
        <w:t xml:space="preserve">Z informacji, jakie otrzymali członkowie komisji wynika, że placówka jest przygotowana do rozpoczęcia zajęć od 1 września. </w:t>
      </w:r>
    </w:p>
    <w:p w:rsidR="0010276E" w:rsidRDefault="0010276E" w:rsidP="0010276E">
      <w:pPr>
        <w:pStyle w:val="Akapitzlist"/>
        <w:numPr>
          <w:ilvl w:val="0"/>
          <w:numId w:val="4"/>
        </w:numPr>
      </w:pPr>
      <w:r>
        <w:t>Obsługa techniczna placówki obecnie wykonywana jest przez spółkę Serockie Inwestycje Samorządowe.</w:t>
      </w:r>
    </w:p>
    <w:p w:rsidR="0010276E" w:rsidRDefault="0010276E" w:rsidP="0010276E">
      <w:pPr>
        <w:pStyle w:val="Akapitzlist"/>
      </w:pPr>
    </w:p>
    <w:p w:rsidR="005B40C4" w:rsidRDefault="005B40C4" w:rsidP="005B40C4"/>
    <w:p w:rsidR="005B40C4" w:rsidRPr="00E51947" w:rsidRDefault="005B40C4" w:rsidP="005B40C4">
      <w:pPr>
        <w:rPr>
          <w:b/>
        </w:rPr>
      </w:pPr>
      <w:r w:rsidRPr="00E51947">
        <w:rPr>
          <w:b/>
        </w:rPr>
        <w:t>Samorządowe Przedszkole w Serocku</w:t>
      </w:r>
      <w:r w:rsidR="00E51947">
        <w:rPr>
          <w:b/>
        </w:rPr>
        <w:t>.</w:t>
      </w:r>
    </w:p>
    <w:p w:rsidR="005B40C4" w:rsidRDefault="005B40C4" w:rsidP="005B40C4">
      <w:r>
        <w:t xml:space="preserve">Przedszkole przygotowane do roku szkolnego. Zakończyła się rozbudowa placówki, podczas której zostały </w:t>
      </w:r>
      <w:r w:rsidR="00764CFC">
        <w:t>przystosowane oraz wyremontowane 4</w:t>
      </w:r>
      <w:r>
        <w:t xml:space="preserve"> sale</w:t>
      </w:r>
      <w:r w:rsidR="00764CFC">
        <w:t>, oddana do użytku winda dostarczająca posiłki na wyższe kondygnacje</w:t>
      </w:r>
      <w:r>
        <w:t xml:space="preserve"> oraz </w:t>
      </w:r>
      <w:r w:rsidR="00764CFC">
        <w:t>oddane do użytku zadaszone przejście łączące obie części placówki.</w:t>
      </w:r>
      <w:r w:rsidR="006B1A02">
        <w:t xml:space="preserve"> Oddano do użytkowania gabinet dyrektora oraz pomieszczenie gospodarcze. Dzięki temu swoją funkcję odzyskała oddana do użytkowania w roku ubiegłym sala do Integracji Sensorycznej. </w:t>
      </w:r>
    </w:p>
    <w:p w:rsidR="005B40C4" w:rsidRDefault="005B40C4" w:rsidP="005B40C4"/>
    <w:p w:rsidR="005B40C4" w:rsidRPr="00E51947" w:rsidRDefault="005B40C4" w:rsidP="005B40C4">
      <w:pPr>
        <w:rPr>
          <w:b/>
        </w:rPr>
      </w:pPr>
      <w:r w:rsidRPr="00E51947">
        <w:rPr>
          <w:b/>
        </w:rPr>
        <w:t>Szkoła Podstawowa im. Mikołaja Kopernika w Serocku z oddziałami przedszkolnymi.</w:t>
      </w:r>
    </w:p>
    <w:p w:rsidR="006B1A02" w:rsidRDefault="006B1A02" w:rsidP="005B40C4"/>
    <w:p w:rsidR="006B1A02" w:rsidRDefault="006B1A02" w:rsidP="006B1A02">
      <w:pPr>
        <w:pStyle w:val="Akapitzlist"/>
        <w:numPr>
          <w:ilvl w:val="0"/>
          <w:numId w:val="5"/>
        </w:numPr>
      </w:pPr>
      <w:r>
        <w:t>W placówce znajdują się dozowniki zawierające płyn do dezynfekcji przy wyjściach do budynku, zgodnie z wytycznymi Sanepid.</w:t>
      </w:r>
    </w:p>
    <w:p w:rsidR="006B1A02" w:rsidRDefault="006B1A02" w:rsidP="006B1A02">
      <w:pPr>
        <w:pStyle w:val="Akapitzlist"/>
        <w:numPr>
          <w:ilvl w:val="0"/>
          <w:numId w:val="5"/>
        </w:numPr>
      </w:pPr>
      <w:r>
        <w:t xml:space="preserve">W trakcie wakacji pomalowano </w:t>
      </w:r>
      <w:r w:rsidR="00C45BE8">
        <w:t xml:space="preserve">pomieszczenia szatni i </w:t>
      </w:r>
      <w:r>
        <w:t>szafki dla uczniów oraz dostawiono nowe. Dyrekcja zapewnia</w:t>
      </w:r>
      <w:r w:rsidR="003B147B">
        <w:t>,</w:t>
      </w:r>
      <w:r>
        <w:t xml:space="preserve"> że ilość szafek jest </w:t>
      </w:r>
      <w:r w:rsidR="003B147B">
        <w:t xml:space="preserve">obecnie </w:t>
      </w:r>
      <w:r>
        <w:t>wystarczająca dla wszystkich uczniów.</w:t>
      </w:r>
    </w:p>
    <w:p w:rsidR="00FE3BBE" w:rsidRDefault="00FE3BBE" w:rsidP="006B1A02">
      <w:pPr>
        <w:pStyle w:val="Akapitzlist"/>
        <w:numPr>
          <w:ilvl w:val="0"/>
          <w:numId w:val="5"/>
        </w:numPr>
      </w:pPr>
      <w:r>
        <w:t>Wyremontowano</w:t>
      </w:r>
      <w:r w:rsidR="00C45BE8">
        <w:t xml:space="preserve"> i wyposażono</w:t>
      </w:r>
      <w:r>
        <w:t xml:space="preserve"> pomieszczenie</w:t>
      </w:r>
      <w:r w:rsidR="00651654">
        <w:t>,</w:t>
      </w:r>
      <w:r w:rsidR="00C45BE8">
        <w:t xml:space="preserve"> </w:t>
      </w:r>
      <w:r w:rsidR="00651654">
        <w:t>do którego przeniesiona została biblioteka szkolna</w:t>
      </w:r>
      <w:r>
        <w:t>.</w:t>
      </w:r>
    </w:p>
    <w:p w:rsidR="006B1A02" w:rsidRDefault="006B1A02" w:rsidP="006B1A02">
      <w:pPr>
        <w:pStyle w:val="Akapitzlist"/>
        <w:numPr>
          <w:ilvl w:val="0"/>
          <w:numId w:val="5"/>
        </w:numPr>
      </w:pPr>
      <w:r>
        <w:t>Obsługa techniczna placówki obecnie wykonywana jest przez spółkę Serockie Inwestycje Samorządowe.</w:t>
      </w:r>
    </w:p>
    <w:p w:rsidR="00651654" w:rsidRDefault="00651654" w:rsidP="006B1A02">
      <w:pPr>
        <w:pStyle w:val="Akapitzlist"/>
        <w:numPr>
          <w:ilvl w:val="0"/>
          <w:numId w:val="5"/>
        </w:numPr>
      </w:pPr>
      <w:r>
        <w:t>Wyremontowany i wyposażono sekretariat i gabinet dyrektora.</w:t>
      </w:r>
    </w:p>
    <w:p w:rsidR="00BB52DC" w:rsidRDefault="00BB52DC" w:rsidP="00BB52DC">
      <w:pPr>
        <w:pStyle w:val="Akapitzlist"/>
        <w:numPr>
          <w:ilvl w:val="0"/>
          <w:numId w:val="5"/>
        </w:numPr>
      </w:pPr>
      <w:r>
        <w:t>W salach lekcyjnych zamontowane zostały rolety okienne.</w:t>
      </w:r>
      <w:bookmarkStart w:id="0" w:name="_GoBack"/>
      <w:bookmarkEnd w:id="0"/>
    </w:p>
    <w:p w:rsidR="006B1A02" w:rsidRDefault="006B1A02" w:rsidP="006B1A02">
      <w:pPr>
        <w:pStyle w:val="Akapitzlist"/>
        <w:numPr>
          <w:ilvl w:val="0"/>
          <w:numId w:val="5"/>
        </w:numPr>
      </w:pPr>
      <w:r>
        <w:t>W szkole zaplanowany jest remont kuchni</w:t>
      </w:r>
      <w:r w:rsidR="00651654">
        <w:t>,</w:t>
      </w:r>
      <w:r>
        <w:t xml:space="preserve"> a w następnie stołówki.</w:t>
      </w:r>
    </w:p>
    <w:p w:rsidR="006B1A02" w:rsidRDefault="006B1A02" w:rsidP="006B1A02">
      <w:pPr>
        <w:pStyle w:val="Akapitzlist"/>
        <w:numPr>
          <w:ilvl w:val="0"/>
          <w:numId w:val="5"/>
        </w:numPr>
      </w:pPr>
      <w:r>
        <w:t xml:space="preserve">Przewodniczący Rady </w:t>
      </w:r>
      <w:r w:rsidR="000D6DC4">
        <w:t xml:space="preserve">Miejskiej </w:t>
      </w:r>
      <w:r>
        <w:t xml:space="preserve">Mariusz Rosiński zwrócił również uwagę na konieczność </w:t>
      </w:r>
      <w:r w:rsidR="003B147B">
        <w:t xml:space="preserve">wymiany lub wycyklinowania parkietu na sali gimnastycznej. </w:t>
      </w:r>
    </w:p>
    <w:p w:rsidR="003B147B" w:rsidRDefault="003B147B" w:rsidP="006B1A02">
      <w:pPr>
        <w:pStyle w:val="Akapitzlist"/>
        <w:numPr>
          <w:ilvl w:val="0"/>
          <w:numId w:val="5"/>
        </w:numPr>
      </w:pPr>
      <w:r>
        <w:t>Obecnie w Sali gimnastycznej planowany jest montaż rolet.</w:t>
      </w:r>
    </w:p>
    <w:p w:rsidR="003B147B" w:rsidRDefault="003B147B" w:rsidP="006B1A02">
      <w:pPr>
        <w:pStyle w:val="Akapitzlist"/>
        <w:numPr>
          <w:ilvl w:val="0"/>
          <w:numId w:val="5"/>
        </w:numPr>
      </w:pPr>
      <w:r>
        <w:t>Zaplanowane są również prace projektowe polegające na rozbudowie szkoły o nową salę gimnastyczną.</w:t>
      </w:r>
    </w:p>
    <w:p w:rsidR="00C45BE8" w:rsidRDefault="00C45BE8" w:rsidP="006B1A02">
      <w:pPr>
        <w:pStyle w:val="Akapitzlist"/>
        <w:numPr>
          <w:ilvl w:val="0"/>
          <w:numId w:val="5"/>
        </w:numPr>
      </w:pPr>
      <w:r>
        <w:t>Planowany jest zakup maszyny do czyszczenia podłóg.</w:t>
      </w:r>
    </w:p>
    <w:p w:rsidR="003B147B" w:rsidRDefault="003B147B" w:rsidP="003B147B">
      <w:pPr>
        <w:pStyle w:val="Akapitzlist"/>
      </w:pPr>
    </w:p>
    <w:p w:rsidR="005B40C4" w:rsidRDefault="005B40C4" w:rsidP="005B40C4"/>
    <w:p w:rsidR="002A1179" w:rsidRDefault="002A1179" w:rsidP="005B40C4"/>
    <w:p w:rsidR="004265E7" w:rsidRDefault="004265E7" w:rsidP="005B40C4">
      <w:r>
        <w:t xml:space="preserve">Podpisy </w:t>
      </w:r>
      <w:r w:rsidR="00AB1AD6">
        <w:t xml:space="preserve">członków </w:t>
      </w:r>
      <w:r>
        <w:t>Komisji Kultury Oświaty i Sportu:</w:t>
      </w:r>
    </w:p>
    <w:p w:rsidR="004265E7" w:rsidRDefault="004265E7" w:rsidP="005B40C4">
      <w:pPr>
        <w:rPr>
          <w:sz w:val="32"/>
        </w:rPr>
      </w:pPr>
      <w:r>
        <w:t>Sławomir Czerwiński -</w:t>
      </w:r>
      <w:r w:rsidR="00E51947">
        <w:tab/>
      </w:r>
      <w:r w:rsidRPr="00E51947">
        <w:t>………………………………</w:t>
      </w:r>
      <w:r w:rsidR="00E51947">
        <w:t>……………</w:t>
      </w:r>
    </w:p>
    <w:p w:rsidR="00E51947" w:rsidRDefault="003B147B" w:rsidP="005B40C4">
      <w:r>
        <w:t>Aneta Rogucka</w:t>
      </w:r>
      <w:r>
        <w:tab/>
      </w:r>
      <w:r w:rsidR="00E51947">
        <w:t xml:space="preserve"> -</w:t>
      </w:r>
      <w:r w:rsidR="00E51947">
        <w:tab/>
        <w:t>……………………………………………</w:t>
      </w:r>
    </w:p>
    <w:p w:rsidR="00E51947" w:rsidRDefault="00E51947" w:rsidP="005B40C4">
      <w:r>
        <w:t xml:space="preserve">Mariusz Rosiński - </w:t>
      </w:r>
      <w:r>
        <w:tab/>
        <w:t>……………………………………………</w:t>
      </w:r>
    </w:p>
    <w:p w:rsidR="00E51947" w:rsidRPr="00E51947" w:rsidRDefault="00E51947" w:rsidP="005B40C4">
      <w:r>
        <w:t xml:space="preserve">Agnieszka Oktaba - </w:t>
      </w:r>
      <w:r>
        <w:tab/>
        <w:t>……………………………………………</w:t>
      </w:r>
    </w:p>
    <w:p w:rsidR="00E51947" w:rsidRPr="00E51947" w:rsidRDefault="00E51947" w:rsidP="005B40C4"/>
    <w:sectPr w:rsidR="00E51947" w:rsidRPr="00E519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DE" w:rsidRDefault="00EF79DE" w:rsidP="00E51947">
      <w:pPr>
        <w:spacing w:after="0" w:line="240" w:lineRule="auto"/>
      </w:pPr>
      <w:r>
        <w:separator/>
      </w:r>
    </w:p>
  </w:endnote>
  <w:endnote w:type="continuationSeparator" w:id="0">
    <w:p w:rsidR="00EF79DE" w:rsidRDefault="00EF79DE" w:rsidP="00E5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711284"/>
      <w:docPartObj>
        <w:docPartGallery w:val="Page Numbers (Bottom of Page)"/>
        <w:docPartUnique/>
      </w:docPartObj>
    </w:sdtPr>
    <w:sdtEndPr/>
    <w:sdtContent>
      <w:p w:rsidR="00E51947" w:rsidRDefault="00E519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2DC">
          <w:rPr>
            <w:noProof/>
          </w:rPr>
          <w:t>3</w:t>
        </w:r>
        <w:r>
          <w:fldChar w:fldCharType="end"/>
        </w:r>
      </w:p>
    </w:sdtContent>
  </w:sdt>
  <w:p w:rsidR="00E51947" w:rsidRDefault="00E519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DE" w:rsidRDefault="00EF79DE" w:rsidP="00E51947">
      <w:pPr>
        <w:spacing w:after="0" w:line="240" w:lineRule="auto"/>
      </w:pPr>
      <w:r>
        <w:separator/>
      </w:r>
    </w:p>
  </w:footnote>
  <w:footnote w:type="continuationSeparator" w:id="0">
    <w:p w:rsidR="00EF79DE" w:rsidRDefault="00EF79DE" w:rsidP="00E5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174"/>
    <w:multiLevelType w:val="hybridMultilevel"/>
    <w:tmpl w:val="5190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B684D"/>
    <w:multiLevelType w:val="hybridMultilevel"/>
    <w:tmpl w:val="A112C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45F7"/>
    <w:multiLevelType w:val="hybridMultilevel"/>
    <w:tmpl w:val="A112C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072E6"/>
    <w:multiLevelType w:val="hybridMultilevel"/>
    <w:tmpl w:val="4D78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E51D4"/>
    <w:multiLevelType w:val="hybridMultilevel"/>
    <w:tmpl w:val="DF5EB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A0"/>
    <w:rsid w:val="000D6DC4"/>
    <w:rsid w:val="0010276E"/>
    <w:rsid w:val="00192905"/>
    <w:rsid w:val="001A7EE0"/>
    <w:rsid w:val="001C68A0"/>
    <w:rsid w:val="002647B9"/>
    <w:rsid w:val="002A1179"/>
    <w:rsid w:val="002F76C7"/>
    <w:rsid w:val="003B147B"/>
    <w:rsid w:val="003E071F"/>
    <w:rsid w:val="004265E7"/>
    <w:rsid w:val="004A7EC9"/>
    <w:rsid w:val="004E5B34"/>
    <w:rsid w:val="00526B08"/>
    <w:rsid w:val="005B40C4"/>
    <w:rsid w:val="00651654"/>
    <w:rsid w:val="00670D48"/>
    <w:rsid w:val="006858FB"/>
    <w:rsid w:val="006B1A02"/>
    <w:rsid w:val="00764CFC"/>
    <w:rsid w:val="00796B08"/>
    <w:rsid w:val="007C5B2F"/>
    <w:rsid w:val="007C72BF"/>
    <w:rsid w:val="0097394A"/>
    <w:rsid w:val="00A53F2D"/>
    <w:rsid w:val="00AB1AD6"/>
    <w:rsid w:val="00B20CAF"/>
    <w:rsid w:val="00BB1F50"/>
    <w:rsid w:val="00BB52DC"/>
    <w:rsid w:val="00C45BE8"/>
    <w:rsid w:val="00D44AB5"/>
    <w:rsid w:val="00E51947"/>
    <w:rsid w:val="00EF79DE"/>
    <w:rsid w:val="00F87CFF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0595"/>
  <w15:docId w15:val="{5F489CAE-4329-4CCF-B02A-50EA4C27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6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947"/>
  </w:style>
  <w:style w:type="paragraph" w:styleId="Stopka">
    <w:name w:val="footer"/>
    <w:basedOn w:val="Normalny"/>
    <w:link w:val="StopkaZnak"/>
    <w:uiPriority w:val="99"/>
    <w:unhideWhenUsed/>
    <w:rsid w:val="00E5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Postdata S.A.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Sławek</cp:lastModifiedBy>
  <cp:revision>2</cp:revision>
  <dcterms:created xsi:type="dcterms:W3CDTF">2020-09-14T20:05:00Z</dcterms:created>
  <dcterms:modified xsi:type="dcterms:W3CDTF">2020-09-14T20:05:00Z</dcterms:modified>
</cp:coreProperties>
</file>