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325E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E3C6D" w:rsidP="00C70A0F">
            <w:pPr>
              <w:jc w:val="left"/>
              <w:rPr>
                <w:sz w:val="20"/>
              </w:rPr>
            </w:pPr>
          </w:p>
          <w:p w:rsidR="00A77B3E" w:rsidRDefault="007E3C6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E3C6D"/>
    <w:p w:rsidR="00A77B3E" w:rsidRDefault="007E3C6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7E3C6D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7E3C6D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</w:t>
      </w:r>
      <w:r>
        <w:rPr>
          <w:b/>
        </w:rPr>
        <w:t>przestrzennego gminy Serock – sekcja H2</w:t>
      </w:r>
    </w:p>
    <w:p w:rsidR="00A77B3E" w:rsidRDefault="007E3C6D">
      <w:pPr>
        <w:keepLines/>
        <w:spacing w:before="120" w:after="120"/>
        <w:ind w:firstLine="227"/>
      </w:pPr>
      <w:r>
        <w:t>Na podstawie art. 7 ust. 1 pkt 1 i art. 18 ust. 2 pkt 5 ustawy z dnia 8 marca 1990 r. o samorządzie gminnym (Dz. U. z 2020 r. poz. 713), art. 14 ust. 1, 2 i 4 ustawy z dnia 27 marca 2003 r. o planowaniu i zagospodaro</w:t>
      </w:r>
      <w:r>
        <w:t>waniu przestrzennym (Dz. U z 2020 r. poz. 293 ze zm.), Rada Miejska w Serocku uchwala</w:t>
      </w:r>
      <w:r>
        <w:br/>
        <w:t>co następuje:</w:t>
      </w:r>
    </w:p>
    <w:p w:rsidR="00A77B3E" w:rsidRDefault="007E3C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   Przystępuje się do sporządzenia miejscowego planu zagospodarowania przestrzennego gminy Serock – sekcja H2, obejmującego teren w obrębie Łacha og</w:t>
      </w:r>
      <w:r>
        <w:t xml:space="preserve">raniczony: od zachodu i północy ul. Księcia Witolda – działki nr 595/1, 593/1, 576, od wschodu działkami nr 883, 589, 590, a od południa działką </w:t>
      </w:r>
      <w:r>
        <w:br/>
        <w:t>nr 596.</w:t>
      </w:r>
    </w:p>
    <w:p w:rsidR="00A77B3E" w:rsidRDefault="007E3C6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Integralną częścią uchwały jest załącznik graficzny przedstawiający granice obszaru objętego projek</w:t>
      </w:r>
      <w:r>
        <w:rPr>
          <w:color w:val="000000"/>
          <w:u w:color="000000"/>
        </w:rPr>
        <w:t>tem planu.</w:t>
      </w:r>
    </w:p>
    <w:p w:rsidR="00A77B3E" w:rsidRDefault="007E3C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7E3C6D" w:rsidP="00C70A0F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</w:t>
      </w:r>
      <w:r>
        <w:rPr>
          <w:color w:val="000000"/>
          <w:u w:color="000000"/>
        </w:rPr>
        <w:t> życie z dniem podjęcia.</w:t>
      </w:r>
    </w:p>
    <w:p w:rsidR="008325EE" w:rsidRDefault="008325EE">
      <w:pPr>
        <w:pStyle w:val="Normal0"/>
      </w:pPr>
      <w:bookmarkStart w:id="0" w:name="_GoBack"/>
      <w:bookmarkEnd w:id="0"/>
    </w:p>
    <w:p w:rsidR="008325EE" w:rsidRDefault="007E3C6D">
      <w:pPr>
        <w:pStyle w:val="Normal0"/>
        <w:jc w:val="center"/>
      </w:pPr>
      <w:r>
        <w:rPr>
          <w:b/>
        </w:rPr>
        <w:t>Uzasadnienie</w:t>
      </w:r>
    </w:p>
    <w:p w:rsidR="008325EE" w:rsidRDefault="007E3C6D">
      <w:pPr>
        <w:pStyle w:val="Normal0"/>
        <w:spacing w:before="120" w:after="120"/>
        <w:ind w:left="283" w:firstLine="227"/>
        <w:jc w:val="center"/>
      </w:pPr>
      <w:r>
        <w:t>do uchwały nr ………….</w:t>
      </w:r>
    </w:p>
    <w:p w:rsidR="008325EE" w:rsidRDefault="007E3C6D">
      <w:pPr>
        <w:pStyle w:val="Normal0"/>
        <w:spacing w:before="120" w:after="120"/>
        <w:ind w:left="283" w:firstLine="227"/>
        <w:jc w:val="center"/>
      </w:pPr>
      <w:r>
        <w:t>Rady Miejskiej w Serocku z dnia ………….2020 r.</w:t>
      </w:r>
    </w:p>
    <w:p w:rsidR="008325EE" w:rsidRDefault="007E3C6D">
      <w:pPr>
        <w:pStyle w:val="Normal0"/>
        <w:spacing w:before="120" w:after="120"/>
        <w:ind w:left="283" w:firstLine="227"/>
      </w:pPr>
      <w:r>
        <w:t>Przedkładany projekt uchwały dotyczy przystąpienia do sporządzenia miejscowego planu zagospodarowania przestrzennego gminy Serock – sekcja H2.</w:t>
      </w:r>
    </w:p>
    <w:p w:rsidR="008325EE" w:rsidRDefault="007E3C6D">
      <w:pPr>
        <w:pStyle w:val="Normal0"/>
        <w:spacing w:before="120" w:after="120"/>
        <w:ind w:left="283" w:firstLine="227"/>
      </w:pPr>
      <w:r>
        <w:t xml:space="preserve">Sporządzenie </w:t>
      </w:r>
      <w:r>
        <w:t>planu na przedmiotowym terenie ma na celu skorygowanie przeznaczenia ustalonego na rysunku planu zagospodarowania przestrzennego gminy Serock – sekcja H powiat legionowski, woj. mazowieckie – ETAP „A”, przyjętego uchwałą nr 139/XIV/2019 Rady Miejskiej w Se</w:t>
      </w:r>
      <w:r>
        <w:t xml:space="preserve">rocku z dnia 30.10.2019 r. (Dz. Urz. Woj. </w:t>
      </w:r>
      <w:proofErr w:type="spellStart"/>
      <w:r>
        <w:t>Maz</w:t>
      </w:r>
      <w:proofErr w:type="spellEnd"/>
      <w:r>
        <w:t>. z 2019 r. poz. 12851 z dnia 12.11.2019 r.) w sprawie miejscowego planu zagospodarowania przestrzennego gminy Serock - sekcja H, powiat legionowski, woj. mazowieckie – ETAP „A”.</w:t>
      </w:r>
    </w:p>
    <w:p w:rsidR="008325EE" w:rsidRDefault="007E3C6D">
      <w:pPr>
        <w:pStyle w:val="Normal0"/>
        <w:spacing w:before="120" w:after="120"/>
        <w:ind w:left="283" w:firstLine="227"/>
      </w:pPr>
      <w:r>
        <w:t>Obecnie na omawianym terenie kom</w:t>
      </w:r>
      <w:r>
        <w:t xml:space="preserve">pleks działek został niesłusznie częściowo wskazany jako tereny zabudowy mieszkaniowej jednorodzinnej ekstensywnej i/lub zabudowy rekreacji indywidualnej, oznaczony na rysunku planu symbolem </w:t>
      </w:r>
      <w:proofErr w:type="spellStart"/>
      <w:r>
        <w:t>MNe</w:t>
      </w:r>
      <w:proofErr w:type="spellEnd"/>
      <w:r>
        <w:t xml:space="preserve">/ZR6, z uwagi na negatywną decyzję Marszałka Województwa </w:t>
      </w:r>
      <w:proofErr w:type="spellStart"/>
      <w:r>
        <w:t>Maz</w:t>
      </w:r>
      <w:proofErr w:type="spellEnd"/>
      <w:r>
        <w:t xml:space="preserve">. </w:t>
      </w:r>
      <w:r>
        <w:t>odnośnie zmiany gruntów leśnych na cele nieleśne dla omawianego terenu.</w:t>
      </w:r>
    </w:p>
    <w:p w:rsidR="008325EE" w:rsidRDefault="007E3C6D">
      <w:pPr>
        <w:pStyle w:val="Normal0"/>
        <w:spacing w:before="120" w:after="120"/>
        <w:ind w:left="283" w:firstLine="227"/>
      </w:pPr>
      <w:r>
        <w:t>Mając na względzie powyższe dostrzega się potrzebę zrewidowania dotychczasowych ustaleń planistycznych.</w:t>
      </w:r>
    </w:p>
    <w:sectPr w:rsidR="008325E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6D" w:rsidRDefault="007E3C6D">
      <w:r>
        <w:separator/>
      </w:r>
    </w:p>
  </w:endnote>
  <w:endnote w:type="continuationSeparator" w:id="0">
    <w:p w:rsidR="007E3C6D" w:rsidRDefault="007E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325E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25EE" w:rsidRDefault="007E3C6D">
          <w:pPr>
            <w:jc w:val="left"/>
            <w:rPr>
              <w:sz w:val="18"/>
            </w:rPr>
          </w:pPr>
          <w:r>
            <w:rPr>
              <w:sz w:val="18"/>
            </w:rPr>
            <w:t>Id: CD9F9C7C-6945-4EAE-8D37-0640B4DA07F4.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25EE" w:rsidRDefault="007E3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0A0F">
            <w:rPr>
              <w:sz w:val="18"/>
            </w:rPr>
            <w:fldChar w:fldCharType="separate"/>
          </w:r>
          <w:r w:rsidR="00C70A0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325EE" w:rsidRDefault="008325E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8325EE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25EE" w:rsidRDefault="007E3C6D">
          <w:pPr>
            <w:jc w:val="left"/>
            <w:rPr>
              <w:sz w:val="18"/>
            </w:rPr>
          </w:pPr>
          <w:r>
            <w:rPr>
              <w:sz w:val="18"/>
            </w:rPr>
            <w:t>Id: CD9F9C7C-6945-4EAE-8D37-0640B4DA07F4.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325EE" w:rsidRDefault="007E3C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0A0F">
            <w:rPr>
              <w:sz w:val="18"/>
            </w:rPr>
            <w:fldChar w:fldCharType="separate"/>
          </w:r>
          <w:r w:rsidR="00C70A0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325EE" w:rsidRDefault="008325E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6D" w:rsidRDefault="007E3C6D">
      <w:r>
        <w:separator/>
      </w:r>
    </w:p>
  </w:footnote>
  <w:footnote w:type="continuationSeparator" w:id="0">
    <w:p w:rsidR="007E3C6D" w:rsidRDefault="007E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E"/>
    <w:rsid w:val="007E3C6D"/>
    <w:rsid w:val="008325EE"/>
    <w:rsid w:val="00C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5F7A6-5396-4CCE-99AE-3A0195EB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gminy Serock – sekcja H2</dc:subject>
  <dc:creator>Biuro32</dc:creator>
  <cp:lastModifiedBy>Biuro32</cp:lastModifiedBy>
  <cp:revision>2</cp:revision>
  <dcterms:created xsi:type="dcterms:W3CDTF">2020-08-26T08:43:00Z</dcterms:created>
  <dcterms:modified xsi:type="dcterms:W3CDTF">2020-08-26T08:43:00Z</dcterms:modified>
  <cp:category>Akt prawny</cp:category>
</cp:coreProperties>
</file>