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90488" w14:paraId="7AB50BEA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F028D50" w14:textId="77777777" w:rsidR="00A77B3E" w:rsidRDefault="009B4B80">
            <w:pPr>
              <w:ind w:left="5669"/>
              <w:jc w:val="left"/>
              <w:rPr>
                <w:sz w:val="20"/>
              </w:rPr>
            </w:pPr>
          </w:p>
          <w:p w14:paraId="6FF3E56A" w14:textId="77777777" w:rsidR="00A77B3E" w:rsidRDefault="009B4B80">
            <w:pPr>
              <w:ind w:left="5669"/>
              <w:jc w:val="left"/>
              <w:rPr>
                <w:sz w:val="20"/>
              </w:rPr>
            </w:pPr>
          </w:p>
        </w:tc>
      </w:tr>
    </w:tbl>
    <w:p w14:paraId="0E970C51" w14:textId="77777777" w:rsidR="00A77B3E" w:rsidRDefault="009B4B80"/>
    <w:p w14:paraId="53C04017" w14:textId="77777777" w:rsidR="00A77B3E" w:rsidRDefault="009B4B8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116782D5" w14:textId="77777777" w:rsidR="00A77B3E" w:rsidRDefault="009B4B80">
      <w:pPr>
        <w:spacing w:before="280" w:after="280"/>
        <w:jc w:val="center"/>
        <w:rPr>
          <w:b/>
          <w:caps/>
        </w:rPr>
      </w:pPr>
      <w:r>
        <w:t>z dnia 28 lipca 2020 r.</w:t>
      </w:r>
    </w:p>
    <w:p w14:paraId="4B12DC00" w14:textId="77777777" w:rsidR="00A77B3E" w:rsidRDefault="009B4B80">
      <w:pPr>
        <w:keepNext/>
        <w:spacing w:after="480"/>
        <w:jc w:val="center"/>
      </w:pPr>
      <w:r>
        <w:rPr>
          <w:b/>
        </w:rPr>
        <w:t xml:space="preserve">w sprawie nadania nazwy mostowi w ciągu drogi krajowej nr </w:t>
      </w:r>
      <w:r>
        <w:rPr>
          <w:b/>
        </w:rPr>
        <w:t>62 w miejscowości Wierzbica</w:t>
      </w:r>
    </w:p>
    <w:p w14:paraId="2D8ED5CD" w14:textId="77777777" w:rsidR="00A77B3E" w:rsidRDefault="009B4B80">
      <w:pPr>
        <w:keepLines/>
        <w:spacing w:before="120" w:after="120"/>
        <w:ind w:firstLine="227"/>
      </w:pPr>
      <w:r>
        <w:t>Na podstawie art. 7 ust. 1 pkt. 9 oraz art. 18 ust. 1 ustawy z dnia 8 marca 1990 roku o samorządzie gminnym (Dz. U. z 2020 r. poz. 713) Rada Miejska w Serocku uchwala co następuje :</w:t>
      </w:r>
    </w:p>
    <w:p w14:paraId="5BACDF3B" w14:textId="77777777" w:rsidR="00A77B3E" w:rsidRDefault="009B4B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Mostowi, znajdującemu się w ciągu drogi k</w:t>
      </w:r>
      <w:r>
        <w:t xml:space="preserve">rajowej nr 62 w miejscowości Wierzbica, nadaje się nazwę </w:t>
      </w:r>
      <w:r>
        <w:rPr>
          <w:b/>
          <w:color w:val="000000"/>
          <w:u w:color="000000"/>
        </w:rPr>
        <w:t>im. Obrońców Ziemi Serockiej w 1920r.</w:t>
      </w:r>
    </w:p>
    <w:p w14:paraId="11FCB866" w14:textId="77777777" w:rsidR="00A77B3E" w:rsidRDefault="009B4B8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14:paraId="273ACBFE" w14:textId="77777777" w:rsidR="00A77B3E" w:rsidRDefault="009B4B80" w:rsidP="009B4B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15B085D3" w14:textId="77777777" w:rsidR="00C90488" w:rsidRDefault="00C90488">
      <w:pPr>
        <w:pStyle w:val="Normal0"/>
      </w:pPr>
    </w:p>
    <w:p w14:paraId="300AAC1F" w14:textId="77777777" w:rsidR="00C90488" w:rsidRDefault="009B4B80">
      <w:pPr>
        <w:pStyle w:val="Normal0"/>
        <w:jc w:val="center"/>
      </w:pPr>
      <w:r>
        <w:rPr>
          <w:b/>
        </w:rPr>
        <w:t>Uzasadnienie</w:t>
      </w:r>
    </w:p>
    <w:p w14:paraId="2479EB25" w14:textId="77777777" w:rsidR="00C90488" w:rsidRDefault="009B4B80">
      <w:pPr>
        <w:pStyle w:val="Normal0"/>
        <w:spacing w:before="120" w:after="120"/>
        <w:ind w:left="283" w:firstLine="227"/>
      </w:pPr>
      <w:r>
        <w:t xml:space="preserve">Most na Narwi łączący Łachę z Wierzbicą odegrał ważną rolę w czasie obrony ziemi serockiej w sierpniu 1920 r. Na </w:t>
      </w:r>
      <w:r>
        <w:t>początku sierpnia tego roku po drewnianej wówczas przeprawie przeszły polskie oddziały cofające się od strony Wyszkowa pod naporem Armii Czerwonej. Oddziały te udawały się na pozycje, na przedmościu warszawskim, w ramach przygotowań do bitwy w obronie stol</w:t>
      </w:r>
      <w:r>
        <w:t>icy. 12 sierpnia 1920 r. do Łachy dotarły patrole bolszewickiej 6. Dywizji Strzelców, które usiłowały przedostać się przez Narew. Polska artyleria i piechota ostrzelała bolszewików z Wierzbicy, co uniemożliwiło przekroczenie rzeki. W nocy z 12 na 13 sierpn</w:t>
      </w:r>
      <w:r>
        <w:t>ia Polacy uszkodzili most i wycofali się na przygotowaną wcześniej linię obrony Jadwisin – Ludwinowo Zegrzyńskie – Wola Kiełpińska – Dębe. Bolszewicy przekroczyli Narew 13 sierpnia po wykonaniu prowizorycznej naprawy mostu. Od 14 do 16 sierpnia trwała skut</w:t>
      </w:r>
      <w:r>
        <w:t>eczna obrona polskich pozycji pod Serockiem. Nad ranem 17 sierpnia rozpoczął się polski kontratak. Zajęto Serock ale bolszewicy nadal bronili się w Wierzbicy. Przyczółek mostowy w tej miejscowości udało się zająć dopiero po południu 18 sierpnia. Rosjanie w</w:t>
      </w:r>
      <w:r>
        <w:t>ycofali się na wschodnią stronę rzeki i podpalili most. Mimo rosyjskiego ostrzału z Łachy przeprawa została naprawiona przez polskich saperów w nocy z 18 na 19 sierpnia 1920 r. Umożliwiło to rozpoczęcie pościgu za nieprzyjacielem uchodzącym w kierunku Wysz</w:t>
      </w:r>
      <w:r>
        <w:t>kowa.</w:t>
      </w:r>
    </w:p>
    <w:p w14:paraId="743EA1A9" w14:textId="77777777" w:rsidR="00C90488" w:rsidRDefault="009B4B80">
      <w:pPr>
        <w:pStyle w:val="Normal0"/>
        <w:spacing w:before="120" w:after="120"/>
        <w:ind w:left="283" w:firstLine="227"/>
      </w:pPr>
      <w:r>
        <w:t>Nadanie nazwy mostowi na Narwi w ciągu drogi krajowej nr 62 będzie ważnym elementem uczczenia 100. rocznicy Bitwy Warszawskiej 1920 r. Walki na ziemi serockiej są nadal mało znanym epizodem obrony stolicy. Umieszczenie tablic z nazwą mostu umożliwi p</w:t>
      </w:r>
      <w:r>
        <w:t>oinformowanie wielu osób przekraczających Narew o wydarzeniach sprzed stu lat i zachęci do zapoznania się z tym fragmentem naszej historii. Przede wszystkim jednak, poprzez nadanie nazwy, zostaną upamiętnieni bohaterscy polscy żołnierze z VII Brygady Rezer</w:t>
      </w:r>
      <w:r>
        <w:t>wowej, którzy walczyli pod Serockiem w sierpniu 1920 r.</w:t>
      </w:r>
    </w:p>
    <w:p w14:paraId="21CCCB94" w14:textId="77777777" w:rsidR="00C90488" w:rsidRDefault="009B4B80">
      <w:pPr>
        <w:pStyle w:val="Normal0"/>
        <w:spacing w:before="120" w:after="120"/>
        <w:ind w:left="283" w:firstLine="227"/>
      </w:pPr>
      <w:r>
        <w:t>Inicjatywą upamiętnienia wydarzenia jest nadanie nazwy przeprawie mostowej, która odegrała istotną rolę w czasie wydarzeń, których rocznicę celebrujemy wpisując się</w:t>
      </w:r>
      <w:r>
        <w:rPr>
          <w:lang w:bidi="pl-PL"/>
        </w:rPr>
        <w:t xml:space="preserve"> </w:t>
      </w:r>
      <w:r>
        <w:t xml:space="preserve">w powierzony gminie </w:t>
      </w:r>
      <w:r>
        <w:t>zadaniami z zakresu kultury, zgodnie z art. 7 ust. 2 pkt 9 ustawy</w:t>
      </w:r>
      <w:r>
        <w:rPr>
          <w:lang w:bidi="pl-PL"/>
        </w:rPr>
        <w:t xml:space="preserve"> </w:t>
      </w:r>
      <w:r>
        <w:t>o samorządzie gminnym.</w:t>
      </w:r>
    </w:p>
    <w:p w14:paraId="48AAB7EB" w14:textId="77777777" w:rsidR="00C90488" w:rsidRDefault="009B4B80">
      <w:pPr>
        <w:pStyle w:val="Normal0"/>
        <w:spacing w:before="120" w:after="120"/>
        <w:ind w:left="283" w:firstLine="227"/>
      </w:pPr>
      <w:r>
        <w:t>Pismem z dnia 21.07.2020r. uzyskano zgodę na nadanie nazwy mostowi w ciągu drogi krajowej nr 62 w miejscowości Wierzbica.</w:t>
      </w:r>
    </w:p>
    <w:p w14:paraId="585E9354" w14:textId="77777777" w:rsidR="00C90488" w:rsidRDefault="009B4B80">
      <w:pPr>
        <w:pStyle w:val="Normal0"/>
        <w:spacing w:before="120" w:after="120"/>
        <w:ind w:left="283" w:firstLine="227"/>
      </w:pPr>
      <w:r>
        <w:t xml:space="preserve">Zaproponowana nazwa nie występuje na terenie </w:t>
      </w:r>
      <w:r>
        <w:t>gminy Serock.</w:t>
      </w:r>
    </w:p>
    <w:sectPr w:rsidR="00C90488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23F1B" w14:textId="77777777" w:rsidR="00000000" w:rsidRDefault="009B4B80">
      <w:r>
        <w:separator/>
      </w:r>
    </w:p>
  </w:endnote>
  <w:endnote w:type="continuationSeparator" w:id="0">
    <w:p w14:paraId="62CA6379" w14:textId="77777777" w:rsidR="00000000" w:rsidRDefault="009B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0488" w14:paraId="2795C0B9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C7E764C" w14:textId="77777777" w:rsidR="00C90488" w:rsidRDefault="009B4B80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5B3AAA64-2D3B-4F91-A710-F0891000A0CA.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8D3E24" w14:textId="77777777" w:rsidR="00C90488" w:rsidRDefault="009B4B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70F4449" w14:textId="77777777" w:rsidR="00C90488" w:rsidRDefault="00C9048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0488" w14:paraId="2BFB33C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6F120D6" w14:textId="77777777" w:rsidR="00C90488" w:rsidRDefault="009B4B80">
          <w:pPr>
            <w:jc w:val="left"/>
            <w:rPr>
              <w:sz w:val="18"/>
            </w:rPr>
          </w:pPr>
          <w:r>
            <w:rPr>
              <w:sz w:val="18"/>
            </w:rPr>
            <w:t>Id: 5B3AAA64-2D3B-4F91-A710-F0891000A0CA.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8582E3" w14:textId="77777777" w:rsidR="00C90488" w:rsidRDefault="009B4B8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EFF2A8B" w14:textId="77777777" w:rsidR="00C90488" w:rsidRDefault="00C904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6D901" w14:textId="77777777" w:rsidR="00000000" w:rsidRDefault="009B4B80">
      <w:r>
        <w:separator/>
      </w:r>
    </w:p>
  </w:footnote>
  <w:footnote w:type="continuationSeparator" w:id="0">
    <w:p w14:paraId="3F63EBEB" w14:textId="77777777" w:rsidR="00000000" w:rsidRDefault="009B4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88"/>
    <w:rsid w:val="009B4B80"/>
    <w:rsid w:val="00C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B87C1"/>
  <w15:docId w15:val="{DA8E71D8-E1B5-4AAA-BB0E-BB10929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lipca 2020 r.</dc:title>
  <dc:subject>w sprawie nadania nazwy mostowi w^ciągu drogi krajowej nr 62^w^miejscowości Wierzbica</dc:subject>
  <dc:creator>Biuro24</dc:creator>
  <cp:lastModifiedBy>Paulina Kopeć</cp:lastModifiedBy>
  <cp:revision>2</cp:revision>
  <dcterms:created xsi:type="dcterms:W3CDTF">2020-07-29T07:41:00Z</dcterms:created>
  <dcterms:modified xsi:type="dcterms:W3CDTF">2020-07-29T07:41:00Z</dcterms:modified>
  <cp:category>Akt prawny</cp:category>
</cp:coreProperties>
</file>