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75" w:rsidRDefault="00403F0F" w:rsidP="00E57C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:rsidR="00403F0F" w:rsidRDefault="00403F0F" w:rsidP="00E57CDD">
      <w:pPr>
        <w:jc w:val="both"/>
      </w:pPr>
    </w:p>
    <w:p w:rsidR="00403F0F" w:rsidRDefault="00403F0F" w:rsidP="00E57CDD">
      <w:pPr>
        <w:jc w:val="both"/>
      </w:pPr>
      <w:r>
        <w:tab/>
      </w:r>
      <w:r>
        <w:tab/>
      </w:r>
      <w:r>
        <w:tab/>
      </w:r>
      <w:r>
        <w:tab/>
        <w:t>Uchwała  NR…./…../2020</w:t>
      </w:r>
    </w:p>
    <w:p w:rsidR="00403F0F" w:rsidRDefault="00403F0F" w:rsidP="00E57CDD">
      <w:pPr>
        <w:jc w:val="both"/>
      </w:pPr>
      <w:r>
        <w:tab/>
      </w:r>
      <w:r>
        <w:tab/>
      </w:r>
      <w:r>
        <w:tab/>
      </w:r>
      <w:r>
        <w:tab/>
        <w:t>RADY MIEJSKIEJ W SEROCKU</w:t>
      </w:r>
    </w:p>
    <w:p w:rsidR="00403F0F" w:rsidRDefault="00403F0F" w:rsidP="00E57CDD">
      <w:pPr>
        <w:jc w:val="both"/>
      </w:pPr>
      <w:r>
        <w:tab/>
      </w:r>
      <w:r>
        <w:tab/>
      </w:r>
      <w:r>
        <w:tab/>
      </w:r>
      <w:r>
        <w:tab/>
        <w:t>z dnia ……lutego 2020r.</w:t>
      </w:r>
    </w:p>
    <w:p w:rsidR="00403F0F" w:rsidRDefault="00403F0F" w:rsidP="00E57CDD">
      <w:pPr>
        <w:jc w:val="both"/>
      </w:pPr>
      <w:r>
        <w:t>w sprawie zamiaru przekształcenia Szkoły Podstawowej im. Mikołaja Kopernika w Serocku poprzez likwidację oddział</w:t>
      </w:r>
      <w:r w:rsidR="00407039">
        <w:t xml:space="preserve">ów </w:t>
      </w:r>
      <w:r>
        <w:t xml:space="preserve"> przedszkoln</w:t>
      </w:r>
      <w:r w:rsidR="00407039">
        <w:t>ych</w:t>
      </w:r>
    </w:p>
    <w:p w:rsidR="00403F0F" w:rsidRDefault="00403F0F" w:rsidP="00E57CDD">
      <w:pPr>
        <w:jc w:val="both"/>
      </w:pPr>
    </w:p>
    <w:p w:rsidR="00403F0F" w:rsidRDefault="00403F0F" w:rsidP="00E57CDD">
      <w:pPr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1990r. o samorządzie gminnym ( Dz. U. z 2019r. poz. 506</w:t>
      </w:r>
      <w:r w:rsidR="00DF3D48">
        <w:t xml:space="preserve"> z póz. zm.</w:t>
      </w:r>
      <w:r>
        <w:t xml:space="preserve">) oraz </w:t>
      </w:r>
      <w:r w:rsidR="00DF3D48">
        <w:t xml:space="preserve">art. 29 ust. 1 </w:t>
      </w:r>
      <w:proofErr w:type="spellStart"/>
      <w:r w:rsidR="00DF3D48">
        <w:t>pkt</w:t>
      </w:r>
      <w:proofErr w:type="spellEnd"/>
      <w:r w:rsidR="00DF3D48">
        <w:t xml:space="preserve"> 1, </w:t>
      </w:r>
      <w:r>
        <w:t>art. 89 ust. 1</w:t>
      </w:r>
      <w:r w:rsidR="00F669C4">
        <w:t>,3</w:t>
      </w:r>
      <w:r w:rsidR="00510384">
        <w:t xml:space="preserve"> </w:t>
      </w:r>
      <w:r>
        <w:t>i 9</w:t>
      </w:r>
      <w:r w:rsidR="00DF3D48">
        <w:t xml:space="preserve"> </w:t>
      </w:r>
      <w:r w:rsidR="00510384">
        <w:t xml:space="preserve">ustawy z dnia 14 grudnia 2016r. </w:t>
      </w:r>
      <w:r w:rsidR="00366F83">
        <w:t>P</w:t>
      </w:r>
      <w:r w:rsidR="00510384">
        <w:t xml:space="preserve">rawo oświatowe ( </w:t>
      </w:r>
      <w:proofErr w:type="spellStart"/>
      <w:r w:rsidR="00510384">
        <w:t>Dz.U</w:t>
      </w:r>
      <w:proofErr w:type="spellEnd"/>
      <w:r w:rsidR="00510384">
        <w:t xml:space="preserve">. z 2019r. poz. 1148 z </w:t>
      </w:r>
      <w:proofErr w:type="spellStart"/>
      <w:r w:rsidR="00510384">
        <w:t>póżn</w:t>
      </w:r>
      <w:proofErr w:type="spellEnd"/>
      <w:r w:rsidR="00510384">
        <w:t>. zm.) Rada Miejska w Serocku uchwala, co następuje:</w:t>
      </w:r>
    </w:p>
    <w:p w:rsidR="00510384" w:rsidRDefault="00510384" w:rsidP="00E57C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510384" w:rsidRDefault="00407039" w:rsidP="00E57CDD">
      <w:pPr>
        <w:jc w:val="both"/>
      </w:pPr>
      <w:r>
        <w:t xml:space="preserve">Wyraża się zamiar </w:t>
      </w:r>
      <w:r w:rsidR="00510384">
        <w:t xml:space="preserve"> przekształcenia z dniem 31 sierpnia 2020r. Szkoły Podstawowej im. Mikołaja Kopernika w Serocku</w:t>
      </w:r>
      <w:r w:rsidR="00F669C4">
        <w:t xml:space="preserve"> przy ul. Pułtuskiej 68</w:t>
      </w:r>
      <w:r w:rsidR="00510384">
        <w:t xml:space="preserve"> poprzez likwidację oddział</w:t>
      </w:r>
      <w:r>
        <w:t xml:space="preserve">ów </w:t>
      </w:r>
      <w:r w:rsidR="00510384">
        <w:t xml:space="preserve"> przedszkoln</w:t>
      </w:r>
      <w:r>
        <w:t>ych</w:t>
      </w:r>
      <w:r w:rsidR="00510384">
        <w:t>.</w:t>
      </w:r>
    </w:p>
    <w:p w:rsidR="00510384" w:rsidRDefault="00510384" w:rsidP="00E57C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E57CDD" w:rsidRDefault="00E57CDD" w:rsidP="00E57CDD">
      <w:pPr>
        <w:jc w:val="both"/>
      </w:pPr>
      <w:r>
        <w:t>Wykonanie uchwały powierza się Burmistrzowi Miasta i Gminy Serock.</w:t>
      </w:r>
    </w:p>
    <w:p w:rsidR="00E57CDD" w:rsidRDefault="00510384" w:rsidP="00E57C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</w:t>
      </w:r>
      <w:r w:rsidR="00407039">
        <w:t xml:space="preserve"> </w:t>
      </w:r>
      <w:r>
        <w:t>3</w:t>
      </w:r>
      <w:r w:rsidR="00407039">
        <w:tab/>
      </w:r>
      <w:r w:rsidR="00407039">
        <w:tab/>
      </w:r>
      <w:r w:rsidR="00407039">
        <w:tab/>
      </w:r>
      <w:r w:rsidR="00407039">
        <w:tab/>
      </w:r>
      <w:r w:rsidR="00407039">
        <w:tab/>
      </w:r>
      <w:r w:rsidR="00407039">
        <w:tab/>
      </w:r>
    </w:p>
    <w:p w:rsidR="00510384" w:rsidRDefault="00DF3D48" w:rsidP="00E57CDD">
      <w:pPr>
        <w:jc w:val="both"/>
      </w:pPr>
      <w:r>
        <w:t>Uchwała wchodzi w ż</w:t>
      </w:r>
      <w:r w:rsidR="00510384">
        <w:t>ycie z dniem podjęcia.</w:t>
      </w:r>
    </w:p>
    <w:p w:rsidR="00403F0F" w:rsidRDefault="00403F0F" w:rsidP="00E57CDD">
      <w:pPr>
        <w:jc w:val="both"/>
      </w:pPr>
    </w:p>
    <w:sectPr w:rsidR="00403F0F" w:rsidSect="0059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F0B"/>
    <w:rsid w:val="00262A65"/>
    <w:rsid w:val="002977B6"/>
    <w:rsid w:val="00366F83"/>
    <w:rsid w:val="00403F0F"/>
    <w:rsid w:val="00407039"/>
    <w:rsid w:val="004A2FD2"/>
    <w:rsid w:val="00510384"/>
    <w:rsid w:val="00590775"/>
    <w:rsid w:val="00720F0B"/>
    <w:rsid w:val="0085604F"/>
    <w:rsid w:val="009A6966"/>
    <w:rsid w:val="00AF4D11"/>
    <w:rsid w:val="00B1209A"/>
    <w:rsid w:val="00DF3D48"/>
    <w:rsid w:val="00E57CDD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Melion</dc:creator>
  <cp:lastModifiedBy>Alicja Melion</cp:lastModifiedBy>
  <cp:revision>13</cp:revision>
  <cp:lastPrinted>2020-01-23T13:52:00Z</cp:lastPrinted>
  <dcterms:created xsi:type="dcterms:W3CDTF">2020-01-13T07:48:00Z</dcterms:created>
  <dcterms:modified xsi:type="dcterms:W3CDTF">2020-01-23T13:54:00Z</dcterms:modified>
</cp:coreProperties>
</file>