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59" w:rsidRPr="00C77919" w:rsidRDefault="00CB39FC" w:rsidP="00CB39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919">
        <w:rPr>
          <w:rFonts w:ascii="Times New Roman" w:hAnsi="Times New Roman" w:cs="Times New Roman"/>
          <w:b/>
          <w:bCs/>
          <w:sz w:val="24"/>
          <w:szCs w:val="24"/>
        </w:rPr>
        <w:t>Autopoprawka</w:t>
      </w:r>
    </w:p>
    <w:p w:rsidR="00CB39FC" w:rsidRPr="00C77919" w:rsidRDefault="00CB39FC">
      <w:pPr>
        <w:rPr>
          <w:rFonts w:ascii="Times New Roman" w:hAnsi="Times New Roman" w:cs="Times New Roman"/>
          <w:sz w:val="24"/>
          <w:szCs w:val="24"/>
        </w:rPr>
      </w:pPr>
    </w:p>
    <w:p w:rsidR="00CB39FC" w:rsidRPr="00C77919" w:rsidRDefault="00CB39FC">
      <w:pPr>
        <w:rPr>
          <w:rFonts w:ascii="Times New Roman" w:hAnsi="Times New Roman" w:cs="Times New Roman"/>
          <w:sz w:val="24"/>
          <w:szCs w:val="24"/>
        </w:rPr>
      </w:pPr>
      <w:r w:rsidRPr="00C77919">
        <w:rPr>
          <w:rFonts w:ascii="Times New Roman" w:hAnsi="Times New Roman" w:cs="Times New Roman"/>
          <w:sz w:val="24"/>
          <w:szCs w:val="24"/>
        </w:rPr>
        <w:t>Wprowadzona autopoprawka dotyczy zwiększenia:</w:t>
      </w:r>
    </w:p>
    <w:p w:rsidR="00CB39FC" w:rsidRPr="00C77919" w:rsidRDefault="00CB39FC" w:rsidP="00CB39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919">
        <w:rPr>
          <w:rFonts w:ascii="Times New Roman" w:hAnsi="Times New Roman" w:cs="Times New Roman"/>
          <w:sz w:val="24"/>
          <w:szCs w:val="24"/>
        </w:rPr>
        <w:t>strony dochodowej o kwotę 300.500 zł, w związku z otrzymaniem decyzji od Wojewody Mazowieckiego z przeznaczeniem na realizację świadczeń:</w:t>
      </w:r>
    </w:p>
    <w:p w:rsidR="00CB39FC" w:rsidRPr="00C77919" w:rsidRDefault="00CB39FC" w:rsidP="00CB39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7919">
        <w:rPr>
          <w:rFonts w:ascii="Times New Roman" w:hAnsi="Times New Roman" w:cs="Times New Roman"/>
          <w:sz w:val="24"/>
          <w:szCs w:val="24"/>
        </w:rPr>
        <w:t>„Dobry start” – zwiększenie planu o kwotę 15.500 zł,</w:t>
      </w:r>
    </w:p>
    <w:p w:rsidR="00CB39FC" w:rsidRDefault="00CB39FC" w:rsidP="00CB39F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7919">
        <w:rPr>
          <w:rFonts w:ascii="Times New Roman" w:hAnsi="Times New Roman" w:cs="Times New Roman"/>
          <w:sz w:val="24"/>
          <w:szCs w:val="24"/>
        </w:rPr>
        <w:t xml:space="preserve">„500+” – zwiększenie </w:t>
      </w:r>
      <w:r w:rsidRPr="00C77919">
        <w:rPr>
          <w:rFonts w:ascii="Times New Roman" w:hAnsi="Times New Roman" w:cs="Times New Roman"/>
          <w:sz w:val="24"/>
          <w:szCs w:val="24"/>
        </w:rPr>
        <w:t xml:space="preserve">planu </w:t>
      </w:r>
      <w:r w:rsidRPr="00C77919">
        <w:rPr>
          <w:rFonts w:ascii="Times New Roman" w:hAnsi="Times New Roman" w:cs="Times New Roman"/>
          <w:sz w:val="24"/>
          <w:szCs w:val="24"/>
        </w:rPr>
        <w:t>o kwotę 285.000 zł</w:t>
      </w:r>
      <w:r w:rsidRPr="00C77919">
        <w:rPr>
          <w:rFonts w:ascii="Times New Roman" w:hAnsi="Times New Roman" w:cs="Times New Roman"/>
          <w:sz w:val="24"/>
          <w:szCs w:val="24"/>
        </w:rPr>
        <w:t>.</w:t>
      </w:r>
    </w:p>
    <w:p w:rsidR="00C77919" w:rsidRPr="00C77919" w:rsidRDefault="00C77919" w:rsidP="00C77919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CB39FC" w:rsidRPr="00C77919" w:rsidRDefault="00CB39FC" w:rsidP="00CB39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919">
        <w:rPr>
          <w:rFonts w:ascii="Times New Roman" w:hAnsi="Times New Roman" w:cs="Times New Roman"/>
          <w:sz w:val="24"/>
          <w:szCs w:val="24"/>
        </w:rPr>
        <w:t>strony wydatkowej o kwotę 400.500 zł z przeznaczeniem na realizację:</w:t>
      </w:r>
    </w:p>
    <w:p w:rsidR="00CB39FC" w:rsidRPr="00C77919" w:rsidRDefault="00CB39FC" w:rsidP="00CB39F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7919">
        <w:rPr>
          <w:rFonts w:ascii="Times New Roman" w:hAnsi="Times New Roman" w:cs="Times New Roman"/>
          <w:sz w:val="24"/>
          <w:szCs w:val="24"/>
        </w:rPr>
        <w:t>programu „Dobry start” – 15.500 zł,</w:t>
      </w:r>
    </w:p>
    <w:p w:rsidR="00CB39FC" w:rsidRPr="00C77919" w:rsidRDefault="00CB39FC" w:rsidP="00CB39F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7919">
        <w:rPr>
          <w:rFonts w:ascii="Times New Roman" w:hAnsi="Times New Roman" w:cs="Times New Roman"/>
          <w:sz w:val="24"/>
          <w:szCs w:val="24"/>
        </w:rPr>
        <w:t>programu „500+” – 285.000 zł,</w:t>
      </w:r>
    </w:p>
    <w:p w:rsidR="00CB39FC" w:rsidRPr="00C77919" w:rsidRDefault="00CB39FC" w:rsidP="00CB39F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7919">
        <w:rPr>
          <w:rFonts w:ascii="Times New Roman" w:hAnsi="Times New Roman" w:cs="Times New Roman"/>
          <w:sz w:val="24"/>
          <w:szCs w:val="24"/>
        </w:rPr>
        <w:t>dopłata do spółki – 100.000 zł.</w:t>
      </w:r>
    </w:p>
    <w:p w:rsidR="00CB39FC" w:rsidRPr="00C77919" w:rsidRDefault="00CB39FC" w:rsidP="00CB39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919">
        <w:rPr>
          <w:rFonts w:ascii="Times New Roman" w:hAnsi="Times New Roman" w:cs="Times New Roman"/>
          <w:sz w:val="24"/>
          <w:szCs w:val="24"/>
        </w:rPr>
        <w:t xml:space="preserve">Po wprowadzeniu </w:t>
      </w:r>
      <w:r w:rsidR="00C77919">
        <w:rPr>
          <w:rFonts w:ascii="Times New Roman" w:hAnsi="Times New Roman" w:cs="Times New Roman"/>
          <w:sz w:val="24"/>
          <w:szCs w:val="24"/>
        </w:rPr>
        <w:t>autopoprawki</w:t>
      </w:r>
      <w:r w:rsidRPr="00C77919">
        <w:rPr>
          <w:rFonts w:ascii="Times New Roman" w:hAnsi="Times New Roman" w:cs="Times New Roman"/>
          <w:sz w:val="24"/>
          <w:szCs w:val="24"/>
        </w:rPr>
        <w:t xml:space="preserve"> deficyt zmniejszy się o kwotę </w:t>
      </w:r>
      <w:r w:rsidRPr="00C77919">
        <w:rPr>
          <w:rFonts w:ascii="Times New Roman" w:hAnsi="Times New Roman" w:cs="Times New Roman"/>
          <w:sz w:val="24"/>
          <w:szCs w:val="24"/>
        </w:rPr>
        <w:t>12.277,40 zł.</w:t>
      </w:r>
    </w:p>
    <w:p w:rsidR="00CB39FC" w:rsidRDefault="00CB39FC" w:rsidP="00CB39FC">
      <w:bookmarkStart w:id="0" w:name="_GoBack"/>
      <w:bookmarkEnd w:id="0"/>
    </w:p>
    <w:p w:rsidR="00CB39FC" w:rsidRDefault="00CB39FC" w:rsidP="00CB39FC">
      <w:pPr>
        <w:pStyle w:val="Akapitzlist"/>
      </w:pPr>
    </w:p>
    <w:p w:rsidR="00CB39FC" w:rsidRDefault="00CB39FC" w:rsidP="00CB39FC">
      <w:pPr>
        <w:pStyle w:val="Akapitzlist"/>
      </w:pPr>
    </w:p>
    <w:p w:rsidR="00CB39FC" w:rsidRDefault="00CB39FC" w:rsidP="00CB39FC"/>
    <w:p w:rsidR="00CB39FC" w:rsidRDefault="00CB39FC"/>
    <w:sectPr w:rsidR="00CB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35CA"/>
    <w:multiLevelType w:val="hybridMultilevel"/>
    <w:tmpl w:val="8DA8E07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B13EC3"/>
    <w:multiLevelType w:val="hybridMultilevel"/>
    <w:tmpl w:val="04E2B5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9A52C7"/>
    <w:multiLevelType w:val="hybridMultilevel"/>
    <w:tmpl w:val="A282BEF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EB0D9E"/>
    <w:multiLevelType w:val="hybridMultilevel"/>
    <w:tmpl w:val="1AD4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FC"/>
    <w:rsid w:val="001D7359"/>
    <w:rsid w:val="00C77919"/>
    <w:rsid w:val="00C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A5F3"/>
  <w15:chartTrackingRefBased/>
  <w15:docId w15:val="{7A870DFD-3629-4BC4-831E-F1841134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1</cp:revision>
  <dcterms:created xsi:type="dcterms:W3CDTF">2019-11-25T08:12:00Z</dcterms:created>
  <dcterms:modified xsi:type="dcterms:W3CDTF">2019-11-25T08:24:00Z</dcterms:modified>
</cp:coreProperties>
</file>