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D5" w:rsidRDefault="00D94BD5" w:rsidP="00D94BD5">
      <w:pPr>
        <w:jc w:val="center"/>
      </w:pPr>
      <w:r>
        <w:t>Uchwała Nr</w:t>
      </w:r>
    </w:p>
    <w:p w:rsidR="00D94BD5" w:rsidRDefault="00D94BD5" w:rsidP="00D94BD5">
      <w:pPr>
        <w:jc w:val="center"/>
      </w:pPr>
      <w:r>
        <w:t>Rady Miejskiej w Serocku</w:t>
      </w:r>
    </w:p>
    <w:p w:rsidR="00D94BD5" w:rsidRDefault="00D94BD5" w:rsidP="00D94BD5">
      <w:pPr>
        <w:jc w:val="center"/>
      </w:pPr>
      <w:r>
        <w:t xml:space="preserve">Z </w:t>
      </w:r>
      <w:bookmarkStart w:id="0" w:name="_GoBack"/>
      <w:bookmarkEnd w:id="0"/>
      <w:r>
        <w:t>dnia</w:t>
      </w:r>
    </w:p>
    <w:p w:rsidR="00D94BD5" w:rsidRPr="00775ED0" w:rsidRDefault="00775ED0" w:rsidP="002B1F5A">
      <w:pPr>
        <w:jc w:val="center"/>
        <w:rPr>
          <w:b/>
          <w:bCs/>
        </w:rPr>
      </w:pPr>
      <w:r>
        <w:rPr>
          <w:b/>
          <w:bCs/>
        </w:rPr>
        <w:t>w</w:t>
      </w:r>
      <w:r w:rsidRPr="00775ED0">
        <w:rPr>
          <w:b/>
          <w:bCs/>
        </w:rPr>
        <w:t xml:space="preserve"> sprawie ustalenia odpłatności ponoszonej przez osobę  skierowaną  </w:t>
      </w:r>
      <w:r w:rsidR="007D546E">
        <w:rPr>
          <w:b/>
          <w:bCs/>
        </w:rPr>
        <w:t xml:space="preserve">do </w:t>
      </w:r>
      <w:r w:rsidRPr="00775ED0">
        <w:rPr>
          <w:b/>
          <w:bCs/>
        </w:rPr>
        <w:t xml:space="preserve">schroniska dla osób bezdomnych albo </w:t>
      </w:r>
      <w:r w:rsidR="007D546E">
        <w:rPr>
          <w:b/>
          <w:bCs/>
        </w:rPr>
        <w:t xml:space="preserve">do </w:t>
      </w:r>
      <w:r w:rsidRPr="00775ED0">
        <w:rPr>
          <w:b/>
          <w:bCs/>
        </w:rPr>
        <w:t>schroniska dla osób bezdomnych z usługami opiekuńczymi</w:t>
      </w:r>
      <w:r>
        <w:rPr>
          <w:b/>
          <w:bCs/>
        </w:rPr>
        <w:t>.</w:t>
      </w:r>
    </w:p>
    <w:p w:rsidR="00D94BD5" w:rsidRDefault="00D94BD5" w:rsidP="00D94BD5">
      <w:pPr>
        <w:ind w:firstLine="708"/>
        <w:jc w:val="both"/>
        <w:rPr>
          <w:sz w:val="24"/>
          <w:szCs w:val="24"/>
        </w:rPr>
      </w:pPr>
      <w:r>
        <w:t xml:space="preserve">Na podstawie art.  18 ust.1 ustawy z dnia 8 marca 1990 r. o samorządzie gminnym (Dz. U. z 2019 r., poz. 506 z poźn.zm.) oraz art. 97 ust. 1a  </w:t>
      </w:r>
      <w:r>
        <w:rPr>
          <w:color w:val="000000" w:themeColor="text1"/>
        </w:rPr>
        <w:t xml:space="preserve">i ust. 5 </w:t>
      </w:r>
      <w:r>
        <w:rPr>
          <w:sz w:val="24"/>
          <w:szCs w:val="24"/>
        </w:rPr>
        <w:t>ustawy o pomocy społecznej  z dnia 12 marca 2004 r. (t. jedn.  Dz.U. z 2019 r.  poz. 1507) Rada Miejska w Serocku uchwala</w:t>
      </w:r>
      <w:r w:rsidR="005545DE">
        <w:rPr>
          <w:sz w:val="24"/>
          <w:szCs w:val="24"/>
        </w:rPr>
        <w:t>,</w:t>
      </w:r>
      <w:r>
        <w:rPr>
          <w:sz w:val="24"/>
          <w:szCs w:val="24"/>
        </w:rPr>
        <w:t xml:space="preserve"> co następuje:</w:t>
      </w:r>
    </w:p>
    <w:p w:rsidR="00D94BD5" w:rsidRDefault="00D94BD5" w:rsidP="00D94BD5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D94BD5" w:rsidRDefault="00D94BD5" w:rsidP="00D94BD5">
      <w:pPr>
        <w:jc w:val="both"/>
      </w:pPr>
      <w:r>
        <w:t xml:space="preserve">Osoba bezdomna skierowana do schroniska dla osób bezdomnych albo </w:t>
      </w:r>
      <w:r w:rsidR="007D546E">
        <w:t xml:space="preserve">do </w:t>
      </w:r>
      <w:r>
        <w:t>schroniska dla osób bezdomnych z usługami opiekuńczymi jest zobowiązana do wnoszenia comiesięcznej opłaty za pobyt w schronisku dla osób bezdomnych z uwzględnieniem zasad wskazanych w § 2.</w:t>
      </w:r>
    </w:p>
    <w:p w:rsidR="00D94BD5" w:rsidRDefault="00D94BD5" w:rsidP="00D94BD5">
      <w:pPr>
        <w:jc w:val="center"/>
      </w:pPr>
      <w:r>
        <w:t>§ 2</w:t>
      </w:r>
    </w:p>
    <w:p w:rsidR="00D94BD5" w:rsidRDefault="00D94BD5" w:rsidP="00D94BD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Przedziały dochodu uzyskiwanego przez osobę samotnie gospodarującą lub przypadającego na osobę w rodzinie osoby skierowanej do schroniska dla osób bezdomnych określają następujące wskaźniki odpłatności:</w:t>
      </w:r>
    </w:p>
    <w:p w:rsidR="00D94BD5" w:rsidRDefault="00D94BD5" w:rsidP="00D94BD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2552"/>
        <w:gridCol w:w="2971"/>
      </w:tblGrid>
      <w:tr w:rsidR="00D94BD5" w:rsidTr="00D94BD5">
        <w:trPr>
          <w:trHeight w:val="600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D5" w:rsidRDefault="00D94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Dochód osoby samotnie gospodarującej  </w:t>
            </w:r>
          </w:p>
          <w:p w:rsidR="00D94BD5" w:rsidRDefault="00D94BD5">
            <w:pPr>
              <w:spacing w:line="240" w:lineRule="auto"/>
              <w:rPr>
                <w:sz w:val="24"/>
                <w:szCs w:val="24"/>
              </w:rPr>
            </w:pPr>
            <w:r>
              <w:t>lub dochód na osobę w rodzinie  w stosunku do aktualnie obowiązującego kryterium dochodowego, o którym mowa w art. 8  ustawy o pomocy społecznej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5" w:rsidRDefault="00D94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dochodu wnoszenia odpłatności (nie więcej jednak niż koszt pobytu)  za pobyt w:</w:t>
            </w:r>
          </w:p>
          <w:p w:rsidR="00D94BD5" w:rsidRDefault="00D94BD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94BD5" w:rsidTr="00D94BD5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D5" w:rsidRDefault="00D94BD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D5" w:rsidRDefault="00D94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Schronisku dla bezdomnych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D5" w:rsidRDefault="00D94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Schronisku dla bezdomnych z usługami opiekuńczymi</w:t>
            </w:r>
          </w:p>
        </w:tc>
      </w:tr>
      <w:tr w:rsidR="00D94BD5" w:rsidTr="00D94BD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D5" w:rsidRDefault="00D94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do 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D5" w:rsidRDefault="00D94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30%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D5" w:rsidRDefault="00D94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50%</w:t>
            </w:r>
          </w:p>
        </w:tc>
      </w:tr>
      <w:tr w:rsidR="00D94BD5" w:rsidTr="00D94BD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D5" w:rsidRDefault="00D94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pow. 100% do 150%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D5" w:rsidRDefault="00D94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40%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D5" w:rsidRDefault="00D94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60%</w:t>
            </w:r>
          </w:p>
        </w:tc>
      </w:tr>
      <w:tr w:rsidR="00D94BD5" w:rsidTr="00D94BD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D5" w:rsidRDefault="00D94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pow. 150% do 200%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D5" w:rsidRDefault="00D94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50%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D5" w:rsidRDefault="00D94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75%</w:t>
            </w:r>
          </w:p>
        </w:tc>
      </w:tr>
      <w:tr w:rsidR="00D94BD5" w:rsidTr="00D94BD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D5" w:rsidRDefault="00D94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pow. 200% do 250%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D5" w:rsidRDefault="00D94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75%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D5" w:rsidRDefault="00D94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90%</w:t>
            </w:r>
          </w:p>
        </w:tc>
      </w:tr>
      <w:tr w:rsidR="00D94BD5" w:rsidTr="00D94BD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D5" w:rsidRDefault="00D94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pow. 250%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D5" w:rsidRDefault="00D94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100%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D5" w:rsidRDefault="00D94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100%</w:t>
            </w:r>
          </w:p>
        </w:tc>
      </w:tr>
    </w:tbl>
    <w:p w:rsidR="00D94BD5" w:rsidRDefault="00D94BD5" w:rsidP="00D94BD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94BD5" w:rsidRDefault="00D94BD5" w:rsidP="00D94BD5">
      <w:pPr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D94BD5" w:rsidRDefault="00D94BD5" w:rsidP="00D94BD5">
      <w:pPr>
        <w:rPr>
          <w:sz w:val="24"/>
          <w:szCs w:val="24"/>
        </w:rPr>
      </w:pPr>
      <w:r>
        <w:rPr>
          <w:sz w:val="24"/>
          <w:szCs w:val="24"/>
        </w:rPr>
        <w:t>Wykonanie uchwały powierza się Burmistrzowi Miasta i Gminy Serock.</w:t>
      </w:r>
    </w:p>
    <w:p w:rsidR="00D94BD5" w:rsidRDefault="00D94BD5" w:rsidP="00D94BD5">
      <w:pPr>
        <w:rPr>
          <w:sz w:val="24"/>
          <w:szCs w:val="24"/>
        </w:rPr>
      </w:pPr>
    </w:p>
    <w:p w:rsidR="00D94BD5" w:rsidRDefault="00D94BD5" w:rsidP="00D94BD5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D94BD5" w:rsidRDefault="00D94BD5" w:rsidP="00D94BD5">
      <w:pPr>
        <w:spacing w:after="109" w:line="242" w:lineRule="auto"/>
        <w:ind w:left="-15" w:right="110"/>
        <w:jc w:val="both"/>
      </w:pPr>
      <w:r>
        <w:rPr>
          <w:sz w:val="24"/>
          <w:szCs w:val="24"/>
        </w:rPr>
        <w:t xml:space="preserve">Uchwała wchodzi w życie po upływie 14 dni </w:t>
      </w:r>
      <w:r>
        <w:t>od dnia jej ogłoszenia w Dzienniku Urzędowym Województwa Mazowieckiego.</w:t>
      </w:r>
    </w:p>
    <w:p w:rsidR="00D94BD5" w:rsidRDefault="00D94BD5" w:rsidP="00D94BD5">
      <w:pPr>
        <w:rPr>
          <w:sz w:val="24"/>
          <w:szCs w:val="24"/>
        </w:rPr>
      </w:pPr>
    </w:p>
    <w:p w:rsidR="003F4F44" w:rsidRDefault="003F4F44"/>
    <w:p w:rsidR="00775ED0" w:rsidRDefault="00775ED0"/>
    <w:p w:rsidR="00775ED0" w:rsidRDefault="00775ED0" w:rsidP="00775ED0">
      <w:pPr>
        <w:jc w:val="center"/>
      </w:pPr>
      <w:r>
        <w:t>Uzasadnienie do projektu uchwały</w:t>
      </w:r>
    </w:p>
    <w:p w:rsidR="00775ED0" w:rsidRPr="00775ED0" w:rsidRDefault="00775ED0" w:rsidP="00775ED0">
      <w:pPr>
        <w:jc w:val="center"/>
      </w:pPr>
      <w:r w:rsidRPr="00775ED0">
        <w:t xml:space="preserve">w sprawie ustalenia odpłatności ponoszonej przez osobę  skierowaną  </w:t>
      </w:r>
      <w:r w:rsidR="007D546E">
        <w:t xml:space="preserve">do </w:t>
      </w:r>
      <w:r w:rsidRPr="00775ED0">
        <w:t xml:space="preserve">schroniska dla osób bezdomnych albo </w:t>
      </w:r>
      <w:r w:rsidR="007D546E">
        <w:t xml:space="preserve">do </w:t>
      </w:r>
      <w:r w:rsidRPr="00775ED0">
        <w:t>schroniska dla osób bezdomnych z usługami opiekuńczymi.</w:t>
      </w:r>
    </w:p>
    <w:p w:rsidR="00775ED0" w:rsidRDefault="00775ED0" w:rsidP="00703CF4">
      <w:pPr>
        <w:jc w:val="both"/>
      </w:pPr>
    </w:p>
    <w:p w:rsidR="00703CF4" w:rsidRDefault="00703CF4" w:rsidP="00703CF4">
      <w:pPr>
        <w:jc w:val="both"/>
      </w:pPr>
      <w:r>
        <w:t>W ustawie  o pomocy społecznej został wprowadzony art. 97 ust.1a, zgodnie z którym osoby bezdomne  kierowane do  schroniska dla osób bezdomnych albo schroniska dla osób bezdomnych z usługami opiekuńczymi są zobowiązane do wnoszenia odpłatności za pobyt w ww. placówkach.</w:t>
      </w:r>
    </w:p>
    <w:p w:rsidR="00703CF4" w:rsidRDefault="00703CF4" w:rsidP="00703CF4">
      <w:pPr>
        <w:jc w:val="both"/>
      </w:pPr>
    </w:p>
    <w:p w:rsidR="00703CF4" w:rsidRDefault="00703CF4" w:rsidP="00703CF4">
      <w:pPr>
        <w:jc w:val="both"/>
      </w:pPr>
      <w:r>
        <w:t>Projekt uchwały określa  wysokość wnoszenia odpłatności  w zależności od posiadanego dochodu</w:t>
      </w:r>
      <w:r w:rsidR="00491053">
        <w:t xml:space="preserve"> przez osobę bezdomną</w:t>
      </w:r>
      <w:r>
        <w:t xml:space="preserve">. </w:t>
      </w:r>
    </w:p>
    <w:sectPr w:rsidR="00703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D5"/>
    <w:rsid w:val="002B1F5A"/>
    <w:rsid w:val="003F4F44"/>
    <w:rsid w:val="00444ED1"/>
    <w:rsid w:val="00491053"/>
    <w:rsid w:val="005545DE"/>
    <w:rsid w:val="00703CF4"/>
    <w:rsid w:val="00775ED0"/>
    <w:rsid w:val="007D546E"/>
    <w:rsid w:val="00D9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A0838-A941-4DE4-87C5-0B0CD7E9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BD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4B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Orłowska</dc:creator>
  <cp:keywords/>
  <dc:description/>
  <cp:lastModifiedBy>Edzia</cp:lastModifiedBy>
  <cp:revision>2</cp:revision>
  <dcterms:created xsi:type="dcterms:W3CDTF">2019-11-13T11:37:00Z</dcterms:created>
  <dcterms:modified xsi:type="dcterms:W3CDTF">2019-11-13T11:37:00Z</dcterms:modified>
</cp:coreProperties>
</file>