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D20" w:rsidRPr="00691D20" w:rsidRDefault="00691D20" w:rsidP="00691D2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 Narrow"/>
          <w:b/>
          <w:bCs/>
          <w:caps/>
          <w:lang w:eastAsia="pl-PL"/>
        </w:rPr>
      </w:pPr>
      <w:r w:rsidRPr="00691D20">
        <w:rPr>
          <w:rFonts w:ascii="Arial Narrow" w:eastAsia="Times New Roman" w:hAnsi="Arial Narrow" w:cs="Arial Narrow"/>
          <w:b/>
          <w:bCs/>
          <w:caps/>
          <w:lang w:eastAsia="pl-PL"/>
        </w:rPr>
        <w:t>Uchwała Nr ....................</w:t>
      </w:r>
      <w:r w:rsidRPr="00691D20">
        <w:rPr>
          <w:rFonts w:ascii="Arial Narrow" w:eastAsia="Times New Roman" w:hAnsi="Arial Narrow" w:cs="Arial Narrow"/>
          <w:b/>
          <w:bCs/>
          <w:caps/>
          <w:lang w:eastAsia="pl-PL"/>
        </w:rPr>
        <w:br/>
        <w:t>Rady Miejskiej w Serocku</w:t>
      </w:r>
    </w:p>
    <w:p w:rsidR="00691D20" w:rsidRPr="00691D20" w:rsidRDefault="00691D20" w:rsidP="00691D20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Arial Narrow" w:eastAsia="Times New Roman" w:hAnsi="Arial Narrow" w:cs="Arial Narrow"/>
          <w:b/>
          <w:bCs/>
          <w:caps/>
          <w:lang w:eastAsia="pl-PL"/>
        </w:rPr>
      </w:pPr>
      <w:r w:rsidRPr="00691D20">
        <w:rPr>
          <w:rFonts w:ascii="Arial Narrow" w:eastAsia="Times New Roman" w:hAnsi="Arial Narrow" w:cs="Arial Narrow"/>
          <w:lang w:eastAsia="pl-PL"/>
        </w:rPr>
        <w:t>z dnia .... września 2019 r.</w:t>
      </w:r>
    </w:p>
    <w:p w:rsidR="00691D20" w:rsidRPr="00691D20" w:rsidRDefault="00691D20" w:rsidP="00691D20">
      <w:pPr>
        <w:keepNext/>
        <w:autoSpaceDE w:val="0"/>
        <w:autoSpaceDN w:val="0"/>
        <w:adjustRightInd w:val="0"/>
        <w:spacing w:after="480" w:line="240" w:lineRule="auto"/>
        <w:jc w:val="both"/>
        <w:rPr>
          <w:rFonts w:ascii="Arial Narrow" w:eastAsia="Times New Roman" w:hAnsi="Arial Narrow" w:cs="Arial Narrow"/>
          <w:lang w:eastAsia="pl-PL"/>
        </w:rPr>
      </w:pPr>
      <w:r w:rsidRPr="00691D20">
        <w:rPr>
          <w:rFonts w:ascii="Arial Narrow" w:eastAsia="Times New Roman" w:hAnsi="Arial Narrow" w:cs="Arial Narrow"/>
          <w:b/>
          <w:bCs/>
          <w:lang w:eastAsia="pl-PL"/>
        </w:rPr>
        <w:t>zmieniająca uchwałę Nr 54/VI/2019 Rady Miejskiej w Serocku z dnia 27 lutego 2019 r. w sprawie określenia programu opieki nad zwierzętami bezdomnymi oraz zapobiegania bezdomności zwierząt na terenie Miasta i Gminy Serock w 2019 r.</w:t>
      </w:r>
    </w:p>
    <w:p w:rsidR="00691D20" w:rsidRPr="00691D20" w:rsidRDefault="00691D20" w:rsidP="00691D20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Arial Narrow" w:eastAsia="Times New Roman" w:hAnsi="Arial Narrow" w:cs="Arial Narrow"/>
          <w:lang w:eastAsia="pl-PL"/>
        </w:rPr>
      </w:pPr>
      <w:r w:rsidRPr="00691D20">
        <w:rPr>
          <w:rFonts w:ascii="Arial Narrow" w:eastAsia="Times New Roman" w:hAnsi="Arial Narrow" w:cs="Arial Narrow"/>
          <w:lang w:eastAsia="pl-PL"/>
        </w:rPr>
        <w:t xml:space="preserve">Na podstawie art. 18 ust. 2 pkt 15 ustawy z dnia 8 marca 1990 r. </w:t>
      </w:r>
      <w:r w:rsidRPr="00691D20">
        <w:rPr>
          <w:rFonts w:ascii="Arial Narrow" w:eastAsia="Times New Roman" w:hAnsi="Arial Narrow" w:cs="Arial Narrow"/>
          <w:i/>
          <w:lang w:eastAsia="pl-PL"/>
        </w:rPr>
        <w:t>o samorządzie gminnym</w:t>
      </w:r>
      <w:r w:rsidRPr="00691D20">
        <w:rPr>
          <w:rFonts w:ascii="Arial Narrow" w:eastAsia="Times New Roman" w:hAnsi="Arial Narrow" w:cs="Arial Narrow"/>
          <w:lang w:eastAsia="pl-PL"/>
        </w:rPr>
        <w:t xml:space="preserve"> (</w:t>
      </w:r>
      <w:r>
        <w:rPr>
          <w:rFonts w:ascii="Arial Narrow" w:eastAsia="Times New Roman" w:hAnsi="Arial Narrow" w:cs="Arial Narrow"/>
          <w:lang w:eastAsia="pl-PL"/>
        </w:rPr>
        <w:t>Dz. U. z 2019 r. poz. 506 z późn.zm.</w:t>
      </w:r>
      <w:r w:rsidRPr="00691D20">
        <w:rPr>
          <w:rFonts w:ascii="Arial Narrow" w:eastAsia="Times New Roman" w:hAnsi="Arial Narrow" w:cs="Arial Narrow"/>
          <w:lang w:eastAsia="pl-PL"/>
        </w:rPr>
        <w:t xml:space="preserve">) oraz art. 11 ust. 3 i art. 11a ustawy z dnia 21 sierpnia 1997 r. </w:t>
      </w:r>
      <w:r w:rsidRPr="00691D20">
        <w:rPr>
          <w:rFonts w:ascii="Arial Narrow" w:eastAsia="Times New Roman" w:hAnsi="Arial Narrow" w:cs="Arial Narrow"/>
          <w:i/>
          <w:lang w:eastAsia="pl-PL"/>
        </w:rPr>
        <w:t xml:space="preserve">o ochronie zwierząt </w:t>
      </w:r>
      <w:r w:rsidRPr="00691D20">
        <w:rPr>
          <w:rFonts w:ascii="Arial Narrow" w:eastAsia="Times New Roman" w:hAnsi="Arial Narrow" w:cs="Arial Narrow"/>
          <w:lang w:eastAsia="pl-PL"/>
        </w:rPr>
        <w:t>(</w:t>
      </w:r>
      <w:r>
        <w:rPr>
          <w:rFonts w:ascii="Arial Narrow" w:eastAsia="Times New Roman" w:hAnsi="Arial Narrow" w:cs="Arial Narrow"/>
          <w:lang w:eastAsia="pl-PL"/>
        </w:rPr>
        <w:t>Dz. U. z 2019 r. poz. 122 z późn.zm.)</w:t>
      </w:r>
      <w:r w:rsidRPr="00691D20">
        <w:rPr>
          <w:rFonts w:ascii="Arial Narrow" w:eastAsia="Times New Roman" w:hAnsi="Arial Narrow" w:cs="Arial Narrow"/>
          <w:lang w:eastAsia="pl-PL"/>
        </w:rPr>
        <w:t>, Rada Miejska w Serocku uchwala, co następuje:</w:t>
      </w:r>
    </w:p>
    <w:p w:rsidR="00691D20" w:rsidRPr="00691D20" w:rsidRDefault="00691D20" w:rsidP="00691D2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 Narrow" w:eastAsia="Times New Roman" w:hAnsi="Arial Narrow" w:cs="Arial Narrow"/>
          <w:lang w:eastAsia="pl-PL"/>
        </w:rPr>
      </w:pPr>
      <w:r w:rsidRPr="00691D20">
        <w:rPr>
          <w:rFonts w:ascii="Arial Narrow" w:eastAsia="Times New Roman" w:hAnsi="Arial Narrow" w:cs="Arial Narrow"/>
          <w:b/>
          <w:bCs/>
          <w:lang w:eastAsia="pl-PL"/>
        </w:rPr>
        <w:t>§ 1. </w:t>
      </w:r>
      <w:r w:rsidRPr="00691D20">
        <w:rPr>
          <w:rFonts w:ascii="Arial Narrow" w:eastAsia="Times New Roman" w:hAnsi="Arial Narrow" w:cs="Arial Narrow"/>
          <w:lang w:eastAsia="pl-PL"/>
        </w:rPr>
        <w:t xml:space="preserve">W </w:t>
      </w:r>
      <w:r w:rsidR="00F93807">
        <w:rPr>
          <w:rFonts w:ascii="Arial Narrow" w:eastAsia="Times New Roman" w:hAnsi="Arial Narrow" w:cs="Arial Narrow"/>
          <w:lang w:eastAsia="pl-PL"/>
        </w:rPr>
        <w:t>załączniku do uchwały</w:t>
      </w:r>
      <w:r w:rsidRPr="00691D20">
        <w:rPr>
          <w:rFonts w:ascii="Arial Narrow" w:eastAsia="Times New Roman" w:hAnsi="Arial Narrow" w:cs="Arial Narrow"/>
          <w:lang w:eastAsia="pl-PL"/>
        </w:rPr>
        <w:t xml:space="preserve"> Nr 54/VI/2019 Rady Miejskiej w Serocku z dnia 27 lutego 2019 r. w sprawie określenia programu opieki nad zwierzętami bezdomnymi oraz zapobiegania bezdomności zwierząt na terenie Miasta i Gminy Serock w 2019 r. wprowadza się następujące zmiany:</w:t>
      </w:r>
    </w:p>
    <w:p w:rsidR="00691D20" w:rsidRPr="00691D20" w:rsidRDefault="00691D20" w:rsidP="00691D2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 Narrow" w:eastAsia="Times New Roman" w:hAnsi="Arial Narrow" w:cs="Arial Narrow"/>
          <w:lang w:eastAsia="pl-PL"/>
        </w:rPr>
      </w:pPr>
      <w:r w:rsidRPr="00691D20">
        <w:rPr>
          <w:rFonts w:ascii="Arial Narrow" w:eastAsia="Times New Roman" w:hAnsi="Arial Narrow" w:cs="Arial Narrow"/>
          <w:lang w:eastAsia="pl-PL"/>
        </w:rPr>
        <w:t xml:space="preserve">1. rozdział VI § 13 programu otrzymuje brzmienie: </w:t>
      </w:r>
    </w:p>
    <w:p w:rsidR="00691D20" w:rsidRPr="00691D20" w:rsidRDefault="00691D20" w:rsidP="00691D2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 Narrow" w:eastAsia="Times New Roman" w:hAnsi="Arial Narrow" w:cs="Arial Narrow"/>
          <w:lang w:eastAsia="pl-PL"/>
        </w:rPr>
      </w:pPr>
      <w:r>
        <w:rPr>
          <w:rFonts w:ascii="Arial Narrow" w:eastAsia="Times New Roman" w:hAnsi="Arial Narrow" w:cs="Arial Narrow"/>
          <w:lang w:eastAsia="pl-PL"/>
        </w:rPr>
        <w:t>„</w:t>
      </w:r>
      <w:r w:rsidRPr="00691D20">
        <w:rPr>
          <w:rFonts w:ascii="Arial Narrow" w:eastAsia="Times New Roman" w:hAnsi="Arial Narrow" w:cs="Arial Narrow"/>
          <w:lang w:eastAsia="pl-PL"/>
        </w:rPr>
        <w:t>1. Środki finansowe na realizację zadań wynikających z Programu zabezpieczone są w uchwale budżetowej na 2019 r.</w:t>
      </w:r>
    </w:p>
    <w:p w:rsidR="00691D20" w:rsidRPr="00691D20" w:rsidRDefault="00691D20" w:rsidP="00691D2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 Narrow" w:eastAsia="Times New Roman" w:hAnsi="Arial Narrow" w:cs="Arial Narrow"/>
          <w:lang w:eastAsia="pl-PL"/>
        </w:rPr>
      </w:pPr>
      <w:r w:rsidRPr="00691D20">
        <w:rPr>
          <w:rFonts w:ascii="Arial Narrow" w:eastAsia="Times New Roman" w:hAnsi="Arial Narrow" w:cs="Arial Narrow"/>
          <w:lang w:eastAsia="pl-PL"/>
        </w:rPr>
        <w:t>2. Wysokość środków finansowych przeznaczonych n</w:t>
      </w:r>
      <w:r w:rsidR="00F93807">
        <w:rPr>
          <w:rFonts w:ascii="Arial Narrow" w:eastAsia="Times New Roman" w:hAnsi="Arial Narrow" w:cs="Arial Narrow"/>
          <w:lang w:eastAsia="pl-PL"/>
        </w:rPr>
        <w:t>a</w:t>
      </w:r>
      <w:r w:rsidRPr="00691D20">
        <w:rPr>
          <w:rFonts w:ascii="Arial Narrow" w:eastAsia="Times New Roman" w:hAnsi="Arial Narrow" w:cs="Arial Narrow"/>
          <w:lang w:eastAsia="pl-PL"/>
        </w:rPr>
        <w:t xml:space="preserve"> realizację zadań ujętych w programie wynosi 131 000,00 zł, w tym:</w:t>
      </w:r>
    </w:p>
    <w:p w:rsidR="00691D20" w:rsidRPr="00691D20" w:rsidRDefault="00691D20" w:rsidP="00691D2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 Narrow" w:eastAsia="Times New Roman" w:hAnsi="Arial Narrow" w:cs="Arial Narrow"/>
          <w:lang w:eastAsia="pl-PL"/>
        </w:rPr>
      </w:pPr>
      <w:r w:rsidRPr="00691D20">
        <w:rPr>
          <w:rFonts w:ascii="Arial Narrow" w:eastAsia="Times New Roman" w:hAnsi="Arial Narrow" w:cs="Arial Narrow"/>
          <w:lang w:eastAsia="pl-PL"/>
        </w:rPr>
        <w:t>1) wysokość środków przeznaczonych na zapewnienie bezdomnym zwierzętom miejsca w schronisku dla zwierząt, obligatoryjną sterylizację oraz kastrację zwierząt w schronisku – 30 000,00 zł,</w:t>
      </w:r>
    </w:p>
    <w:p w:rsidR="00691D20" w:rsidRPr="00691D20" w:rsidRDefault="00691D20" w:rsidP="00691D2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 Narrow" w:eastAsia="Times New Roman" w:hAnsi="Arial Narrow" w:cs="Arial Narrow"/>
          <w:lang w:eastAsia="pl-PL"/>
        </w:rPr>
      </w:pPr>
      <w:r w:rsidRPr="00691D20">
        <w:rPr>
          <w:rFonts w:ascii="Arial Narrow" w:eastAsia="Times New Roman" w:hAnsi="Arial Narrow" w:cs="Arial Narrow"/>
          <w:lang w:eastAsia="pl-PL"/>
        </w:rPr>
        <w:t>2) wysokość środków przeznaczonych na opiekę nad wolnożyjącymi kotami, w tym ich dokarmianie oraz na karmę dla psów pozostających pod czasową opieką gminy, kierowanych do adopcji – 10 000,00 zł,</w:t>
      </w:r>
    </w:p>
    <w:p w:rsidR="00691D20" w:rsidRPr="00691D20" w:rsidRDefault="00691D20" w:rsidP="00691D2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 Narrow" w:eastAsia="Times New Roman" w:hAnsi="Arial Narrow" w:cs="Arial Narrow"/>
          <w:lang w:eastAsia="pl-PL"/>
        </w:rPr>
      </w:pPr>
      <w:r w:rsidRPr="00691D20">
        <w:rPr>
          <w:rFonts w:ascii="Arial Narrow" w:eastAsia="Times New Roman" w:hAnsi="Arial Narrow" w:cs="Arial Narrow"/>
          <w:lang w:eastAsia="pl-PL"/>
        </w:rPr>
        <w:t>3) wysokość środków przeznaczonych na zabiegi lekarsko – weterynaryjne: m.in. sterylizacje i kastracje zwierząt domowych i kotów wolno żyjących, znakowanie zwierząt za pomocą mikroprocesorów, przeprowadzenie eutanazji z konieczności, w tym usypianie ślepych miotów, a także udzielanie</w:t>
      </w:r>
      <w:r>
        <w:rPr>
          <w:rFonts w:ascii="Arial Narrow" w:eastAsia="Times New Roman" w:hAnsi="Arial Narrow" w:cs="Arial Narrow"/>
          <w:lang w:eastAsia="pl-PL"/>
        </w:rPr>
        <w:t xml:space="preserve"> </w:t>
      </w:r>
      <w:r w:rsidRPr="00691D20">
        <w:rPr>
          <w:rFonts w:ascii="Arial Narrow" w:eastAsia="Times New Roman" w:hAnsi="Arial Narrow" w:cs="Arial Narrow"/>
          <w:lang w:eastAsia="pl-PL"/>
        </w:rPr>
        <w:t>w uzasadnionych sytuacjach pomocy lekarsko – weterynaryjnej – 80 000,00 zł,</w:t>
      </w:r>
    </w:p>
    <w:p w:rsidR="00691D20" w:rsidRPr="00691D20" w:rsidRDefault="00691D20" w:rsidP="00691D2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 Narrow" w:eastAsia="Times New Roman" w:hAnsi="Arial Narrow" w:cs="Arial Narrow"/>
          <w:lang w:eastAsia="pl-PL"/>
        </w:rPr>
      </w:pPr>
      <w:r w:rsidRPr="00691D20">
        <w:rPr>
          <w:rFonts w:ascii="Arial Narrow" w:eastAsia="Times New Roman" w:hAnsi="Arial Narrow" w:cs="Arial Narrow"/>
          <w:lang w:eastAsia="pl-PL"/>
        </w:rPr>
        <w:t>4) wysokość środków przeznaczonych na całodobową opiekę weterynaryjną w przypadku zdarzeń drogowych z udziałem zwierząt – 10 000,00 zł,</w:t>
      </w:r>
    </w:p>
    <w:p w:rsidR="00691D20" w:rsidRPr="00691D20" w:rsidRDefault="00691D20" w:rsidP="00691D2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 Narrow" w:eastAsia="Times New Roman" w:hAnsi="Arial Narrow" w:cs="Arial Narrow"/>
          <w:lang w:eastAsia="pl-PL"/>
        </w:rPr>
      </w:pPr>
      <w:r w:rsidRPr="00691D20">
        <w:rPr>
          <w:rFonts w:ascii="Arial Narrow" w:eastAsia="Times New Roman" w:hAnsi="Arial Narrow" w:cs="Arial Narrow"/>
          <w:lang w:eastAsia="pl-PL"/>
        </w:rPr>
        <w:t>5) wysokość środków przeznaczonych na zapewnienie miejsca dla zwierząt gospodarskich we wskazanym gospodarstwie rolnym – 1 000,00 zł.</w:t>
      </w:r>
      <w:r>
        <w:rPr>
          <w:rFonts w:ascii="Arial Narrow" w:eastAsia="Times New Roman" w:hAnsi="Arial Narrow" w:cs="Arial Narrow"/>
          <w:lang w:eastAsia="pl-PL"/>
        </w:rPr>
        <w:t>”</w:t>
      </w:r>
    </w:p>
    <w:p w:rsidR="00691D20" w:rsidRPr="00691D20" w:rsidRDefault="00691D20" w:rsidP="00691D2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 Narrow" w:eastAsia="Times New Roman" w:hAnsi="Arial Narrow" w:cs="Arial Narrow"/>
          <w:lang w:eastAsia="pl-PL"/>
        </w:rPr>
      </w:pPr>
      <w:r w:rsidRPr="00691D20">
        <w:rPr>
          <w:rFonts w:ascii="Arial Narrow" w:eastAsia="Times New Roman" w:hAnsi="Arial Narrow" w:cs="Arial Narrow"/>
          <w:b/>
          <w:bCs/>
          <w:lang w:eastAsia="pl-PL"/>
        </w:rPr>
        <w:t>§ 2. </w:t>
      </w:r>
      <w:r w:rsidRPr="00691D20">
        <w:rPr>
          <w:rFonts w:ascii="Arial Narrow" w:eastAsia="Times New Roman" w:hAnsi="Arial Narrow" w:cs="Arial Narrow"/>
          <w:lang w:eastAsia="pl-PL"/>
        </w:rPr>
        <w:t>Wykonanie uchwały powierza się Burmistrzowi Miasta i Gminy Serock.</w:t>
      </w:r>
    </w:p>
    <w:p w:rsidR="00691D20" w:rsidRPr="00691D20" w:rsidRDefault="00691D20" w:rsidP="00691D2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 Narrow" w:eastAsia="Times New Roman" w:hAnsi="Arial Narrow" w:cs="Arial Narrow"/>
          <w:lang w:eastAsia="pl-PL"/>
        </w:rPr>
      </w:pPr>
      <w:r w:rsidRPr="00691D20">
        <w:rPr>
          <w:rFonts w:ascii="Arial Narrow" w:eastAsia="Times New Roman" w:hAnsi="Arial Narrow" w:cs="Arial Narrow"/>
          <w:b/>
          <w:bCs/>
          <w:lang w:eastAsia="pl-PL"/>
        </w:rPr>
        <w:t>§ 3. </w:t>
      </w:r>
      <w:r w:rsidRPr="00691D20">
        <w:rPr>
          <w:rFonts w:ascii="Arial Narrow" w:eastAsia="Times New Roman" w:hAnsi="Arial Narrow" w:cs="Arial Narrow"/>
          <w:lang w:eastAsia="pl-PL"/>
        </w:rPr>
        <w:t>Uchwała wchodzi w życie p</w:t>
      </w:r>
      <w:r w:rsidR="00F93807">
        <w:rPr>
          <w:rFonts w:ascii="Arial Narrow" w:eastAsia="Times New Roman" w:hAnsi="Arial Narrow" w:cs="Arial Narrow"/>
          <w:lang w:eastAsia="pl-PL"/>
        </w:rPr>
        <w:t>o 14 dniach od jej opublikowania</w:t>
      </w:r>
      <w:r w:rsidRPr="00691D20">
        <w:rPr>
          <w:rFonts w:ascii="Arial Narrow" w:eastAsia="Times New Roman" w:hAnsi="Arial Narrow" w:cs="Arial Narrow"/>
          <w:lang w:eastAsia="pl-PL"/>
        </w:rPr>
        <w:t xml:space="preserve"> w Dzienniku Urzędowym Województwa Mazowieckiego.</w:t>
      </w:r>
    </w:p>
    <w:p w:rsidR="00691D20" w:rsidRPr="00691D20" w:rsidRDefault="00691D20" w:rsidP="00691D2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 Narrow" w:eastAsia="Times New Roman" w:hAnsi="Arial Narrow" w:cs="Arial Narrow"/>
          <w:b/>
          <w:bCs/>
          <w:lang w:eastAsia="pl-PL"/>
        </w:rPr>
      </w:pPr>
    </w:p>
    <w:p w:rsidR="00691D20" w:rsidRPr="00691D20" w:rsidRDefault="00691D20" w:rsidP="00691D2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 Narrow" w:eastAsia="Times New Roman" w:hAnsi="Arial Narrow" w:cs="Arial Narrow"/>
          <w:lang w:eastAsia="pl-PL"/>
        </w:rPr>
      </w:pPr>
      <w:r w:rsidRPr="00691D20">
        <w:rPr>
          <w:rFonts w:ascii="Times New Roman" w:eastAsia="Times New Roman" w:hAnsi="Times New Roman" w:cs="Times New Roman"/>
          <w:b/>
          <w:bCs/>
          <w:lang w:eastAsia="pl-PL"/>
        </w:rPr>
        <w:br w:type="page"/>
      </w:r>
      <w:r w:rsidRPr="00691D20">
        <w:rPr>
          <w:rFonts w:ascii="Arial Narrow" w:eastAsia="Times New Roman" w:hAnsi="Arial Narrow" w:cs="Arial Narrow"/>
          <w:b/>
          <w:bCs/>
          <w:lang w:eastAsia="pl-PL"/>
        </w:rPr>
        <w:lastRenderedPageBreak/>
        <w:t>Uzasadnienie</w:t>
      </w:r>
    </w:p>
    <w:p w:rsidR="00691D20" w:rsidRPr="00691D20" w:rsidRDefault="00691D20" w:rsidP="00691D20">
      <w:pPr>
        <w:autoSpaceDE w:val="0"/>
        <w:autoSpaceDN w:val="0"/>
        <w:adjustRightInd w:val="0"/>
        <w:spacing w:before="120" w:after="120" w:line="240" w:lineRule="auto"/>
        <w:ind w:left="283"/>
        <w:jc w:val="both"/>
        <w:rPr>
          <w:rFonts w:ascii="Arial Narrow" w:eastAsia="Times New Roman" w:hAnsi="Arial Narrow" w:cs="Arial Narrow"/>
          <w:b/>
          <w:bCs/>
          <w:color w:val="000000"/>
          <w:lang w:eastAsia="pl-PL"/>
        </w:rPr>
      </w:pPr>
      <w:r w:rsidRPr="00691D20">
        <w:rPr>
          <w:rFonts w:ascii="Arial Narrow" w:eastAsia="Times New Roman" w:hAnsi="Arial Narrow" w:cs="Arial Narrow"/>
          <w:b/>
          <w:bCs/>
          <w:color w:val="000000"/>
          <w:u w:color="000000"/>
          <w:lang w:eastAsia="pl-PL"/>
        </w:rPr>
        <w:t xml:space="preserve">do uchwały zmieniającej uchwałę Nr 54/VI/2019 Rady Miejskiej w Serocku z dnia 27 lutego 2019 r. w sprawie określenia programu opieki nad zwierzętami bezdomnymi oraz zapobiegania bezdomności zwierząt </w:t>
      </w:r>
      <w:r w:rsidR="00F93807">
        <w:rPr>
          <w:rFonts w:ascii="Arial Narrow" w:eastAsia="Times New Roman" w:hAnsi="Arial Narrow" w:cs="Arial Narrow"/>
          <w:b/>
          <w:bCs/>
          <w:color w:val="000000"/>
          <w:u w:color="000000"/>
          <w:lang w:eastAsia="pl-PL"/>
        </w:rPr>
        <w:br/>
      </w:r>
      <w:r w:rsidRPr="00691D20">
        <w:rPr>
          <w:rFonts w:ascii="Arial Narrow" w:eastAsia="Times New Roman" w:hAnsi="Arial Narrow" w:cs="Arial Narrow"/>
          <w:b/>
          <w:bCs/>
          <w:color w:val="000000"/>
          <w:u w:color="000000"/>
          <w:lang w:eastAsia="pl-PL"/>
        </w:rPr>
        <w:t>na terenie Miasta i Gminy Serock w 2019 r.</w:t>
      </w:r>
    </w:p>
    <w:p w:rsidR="00691D20" w:rsidRPr="00691D20" w:rsidRDefault="00691D20" w:rsidP="00691D20">
      <w:pPr>
        <w:autoSpaceDE w:val="0"/>
        <w:autoSpaceDN w:val="0"/>
        <w:adjustRightInd w:val="0"/>
        <w:spacing w:before="120" w:after="120" w:line="240" w:lineRule="auto"/>
        <w:ind w:left="283"/>
        <w:jc w:val="both"/>
        <w:rPr>
          <w:rFonts w:ascii="Arial Narrow" w:eastAsia="Times New Roman" w:hAnsi="Arial Narrow" w:cs="Arial Narrow"/>
          <w:b/>
          <w:bCs/>
          <w:color w:val="000000"/>
          <w:lang w:eastAsia="pl-PL"/>
        </w:rPr>
      </w:pPr>
    </w:p>
    <w:p w:rsidR="00691D20" w:rsidRPr="00691D20" w:rsidRDefault="00691D20" w:rsidP="00691D20">
      <w:pPr>
        <w:autoSpaceDE w:val="0"/>
        <w:autoSpaceDN w:val="0"/>
        <w:adjustRightInd w:val="0"/>
        <w:spacing w:before="120" w:after="120" w:line="240" w:lineRule="auto"/>
        <w:ind w:left="283"/>
        <w:jc w:val="both"/>
        <w:rPr>
          <w:rFonts w:ascii="Arial Narrow" w:eastAsia="Times New Roman" w:hAnsi="Arial Narrow" w:cs="Arial Narrow"/>
          <w:color w:val="000000"/>
          <w:lang w:eastAsia="pl-PL"/>
        </w:rPr>
      </w:pPr>
      <w:r w:rsidRPr="00691D20">
        <w:rPr>
          <w:rFonts w:ascii="Arial Narrow" w:eastAsia="Times New Roman" w:hAnsi="Arial Narrow" w:cs="Arial Narrow"/>
          <w:color w:val="000000"/>
          <w:u w:color="000000"/>
          <w:lang w:eastAsia="pl-PL"/>
        </w:rPr>
        <w:t xml:space="preserve">W związku z bieżącą realizacją </w:t>
      </w:r>
      <w:r w:rsidRPr="00691D20">
        <w:rPr>
          <w:rFonts w:ascii="Arial Narrow" w:eastAsia="Times New Roman" w:hAnsi="Arial Narrow" w:cs="Arial Narrow"/>
          <w:i/>
          <w:iCs/>
          <w:color w:val="000000"/>
          <w:u w:color="000000"/>
          <w:lang w:eastAsia="pl-PL"/>
        </w:rPr>
        <w:t xml:space="preserve">Programu opieki nad zwierzętami bezdomnymi oraz zapobiegania bezdomności zwierząt na terenie </w:t>
      </w:r>
      <w:r w:rsidR="00E13BE8">
        <w:rPr>
          <w:rFonts w:ascii="Arial Narrow" w:eastAsia="Times New Roman" w:hAnsi="Arial Narrow" w:cs="Arial Narrow"/>
          <w:i/>
          <w:iCs/>
          <w:color w:val="000000"/>
          <w:u w:color="000000"/>
          <w:lang w:eastAsia="pl-PL"/>
        </w:rPr>
        <w:t>Miasta i Gminy Serock w 2019 r.</w:t>
      </w:r>
      <w:r w:rsidRPr="00691D20">
        <w:rPr>
          <w:rFonts w:ascii="Arial Narrow" w:eastAsia="Times New Roman" w:hAnsi="Arial Narrow" w:cs="Arial Narrow"/>
          <w:i/>
          <w:iCs/>
          <w:color w:val="000000"/>
          <w:u w:color="000000"/>
          <w:lang w:eastAsia="pl-PL"/>
        </w:rPr>
        <w:t xml:space="preserve">, </w:t>
      </w:r>
      <w:r w:rsidRPr="00691D20">
        <w:rPr>
          <w:rFonts w:ascii="Arial Narrow" w:eastAsia="Times New Roman" w:hAnsi="Arial Narrow" w:cs="Arial Narrow"/>
          <w:color w:val="000000"/>
          <w:u w:color="000000"/>
          <w:lang w:eastAsia="pl-PL"/>
        </w:rPr>
        <w:t>wydatkowaniem środków zgodnie z § 13 Programu oraz koniecznością dostosowania wysokości wydatkowanych środków do rzeczywistych potrzeb w obszarze sprawowania opie</w:t>
      </w:r>
      <w:r w:rsidR="00E13BE8">
        <w:rPr>
          <w:rFonts w:ascii="Arial Narrow" w:eastAsia="Times New Roman" w:hAnsi="Arial Narrow" w:cs="Arial Narrow"/>
          <w:color w:val="000000"/>
          <w:u w:color="000000"/>
          <w:lang w:eastAsia="pl-PL"/>
        </w:rPr>
        <w:t xml:space="preserve">ki nad zwierzętami bezdomnymi, </w:t>
      </w:r>
      <w:r w:rsidRPr="00691D20">
        <w:rPr>
          <w:rFonts w:ascii="Arial Narrow" w:eastAsia="Times New Roman" w:hAnsi="Arial Narrow" w:cs="Arial Narrow"/>
          <w:color w:val="000000"/>
          <w:u w:color="000000"/>
          <w:lang w:eastAsia="pl-PL"/>
        </w:rPr>
        <w:t xml:space="preserve">gmina dokonuje zmiany wysokości kwot przeznaczonych </w:t>
      </w:r>
      <w:r w:rsidR="00F93807">
        <w:rPr>
          <w:rFonts w:ascii="Arial Narrow" w:eastAsia="Times New Roman" w:hAnsi="Arial Narrow" w:cs="Arial Narrow"/>
          <w:color w:val="000000"/>
          <w:u w:color="000000"/>
          <w:lang w:eastAsia="pl-PL"/>
        </w:rPr>
        <w:br/>
      </w:r>
      <w:r w:rsidRPr="00691D20">
        <w:rPr>
          <w:rFonts w:ascii="Arial Narrow" w:eastAsia="Times New Roman" w:hAnsi="Arial Narrow" w:cs="Arial Narrow"/>
          <w:color w:val="000000"/>
          <w:u w:color="000000"/>
          <w:lang w:eastAsia="pl-PL"/>
        </w:rPr>
        <w:t>na r</w:t>
      </w:r>
      <w:r w:rsidR="00F93807">
        <w:rPr>
          <w:rFonts w:ascii="Arial Narrow" w:eastAsia="Times New Roman" w:hAnsi="Arial Narrow" w:cs="Arial Narrow"/>
          <w:color w:val="000000"/>
          <w:u w:color="000000"/>
          <w:lang w:eastAsia="pl-PL"/>
        </w:rPr>
        <w:t>ealizację poszczególnych zadań ujętych w ww. programie.</w:t>
      </w:r>
    </w:p>
    <w:p w:rsidR="00691D20" w:rsidRPr="00691D20" w:rsidRDefault="00691D20" w:rsidP="00691D20">
      <w:pPr>
        <w:autoSpaceDE w:val="0"/>
        <w:autoSpaceDN w:val="0"/>
        <w:adjustRightInd w:val="0"/>
        <w:spacing w:before="120" w:after="120" w:line="240" w:lineRule="auto"/>
        <w:ind w:left="283"/>
        <w:jc w:val="both"/>
        <w:rPr>
          <w:rFonts w:ascii="Arial Narrow" w:eastAsia="Times New Roman" w:hAnsi="Arial Narrow" w:cs="Arial Narrow"/>
          <w:color w:val="000000"/>
          <w:lang w:eastAsia="pl-PL"/>
        </w:rPr>
      </w:pPr>
      <w:r w:rsidRPr="00691D20">
        <w:rPr>
          <w:rFonts w:ascii="Arial Narrow" w:eastAsia="Times New Roman" w:hAnsi="Arial Narrow" w:cs="Arial Narrow"/>
          <w:color w:val="000000"/>
          <w:u w:color="000000"/>
          <w:lang w:eastAsia="pl-PL"/>
        </w:rPr>
        <w:t>Z uwagi na fakt, że dotychczasowe działania podejmowane przez gminę we współpracy z Fundacją Pomagamy Bidom z Serocka spowodowały, że tylko 2 bezdomne psy wyłapane z terenu Miasta i Gminy Serock z</w:t>
      </w:r>
      <w:r w:rsidR="008B4B5A">
        <w:rPr>
          <w:rFonts w:ascii="Arial Narrow" w:eastAsia="Times New Roman" w:hAnsi="Arial Narrow" w:cs="Arial Narrow"/>
          <w:color w:val="000000"/>
          <w:u w:color="000000"/>
          <w:lang w:eastAsia="pl-PL"/>
        </w:rPr>
        <w:t>ostały sk</w:t>
      </w:r>
      <w:r w:rsidR="00606674">
        <w:rPr>
          <w:rFonts w:ascii="Arial Narrow" w:eastAsia="Times New Roman" w:hAnsi="Arial Narrow" w:cs="Arial Narrow"/>
          <w:color w:val="000000"/>
          <w:u w:color="000000"/>
          <w:lang w:eastAsia="pl-PL"/>
        </w:rPr>
        <w:t>ierowane do schroniska (tym samym</w:t>
      </w:r>
      <w:r w:rsidR="008B4B5A">
        <w:rPr>
          <w:rFonts w:ascii="Arial Narrow" w:eastAsia="Times New Roman" w:hAnsi="Arial Narrow" w:cs="Arial Narrow"/>
          <w:color w:val="000000"/>
          <w:u w:color="000000"/>
          <w:lang w:eastAsia="pl-PL"/>
        </w:rPr>
        <w:t xml:space="preserve"> środków przeznaczonych na ten cel</w:t>
      </w:r>
      <w:r w:rsidR="00606674">
        <w:rPr>
          <w:rFonts w:ascii="Arial Narrow" w:eastAsia="Times New Roman" w:hAnsi="Arial Narrow" w:cs="Arial Narrow"/>
          <w:color w:val="000000"/>
          <w:u w:color="000000"/>
          <w:lang w:eastAsia="pl-PL"/>
        </w:rPr>
        <w:t xml:space="preserve"> wydatkowano mniej niż zakładano) postanowiono o konieczności zmiany uchwały w tym zakresie</w:t>
      </w:r>
      <w:r w:rsidR="008B4B5A">
        <w:rPr>
          <w:rFonts w:ascii="Arial Narrow" w:eastAsia="Times New Roman" w:hAnsi="Arial Narrow" w:cs="Arial Narrow"/>
          <w:color w:val="000000"/>
          <w:u w:color="000000"/>
          <w:lang w:eastAsia="pl-PL"/>
        </w:rPr>
        <w:t xml:space="preserve">. </w:t>
      </w:r>
    </w:p>
    <w:p w:rsidR="00691D20" w:rsidRPr="00691D20" w:rsidRDefault="00691D20" w:rsidP="00691D20">
      <w:pPr>
        <w:autoSpaceDE w:val="0"/>
        <w:autoSpaceDN w:val="0"/>
        <w:adjustRightInd w:val="0"/>
        <w:spacing w:before="120" w:after="120" w:line="240" w:lineRule="auto"/>
        <w:ind w:left="283"/>
        <w:jc w:val="both"/>
        <w:rPr>
          <w:rFonts w:ascii="Arial Narrow" w:eastAsia="Times New Roman" w:hAnsi="Arial Narrow" w:cs="Arial Narrow"/>
          <w:lang w:eastAsia="pl-PL"/>
        </w:rPr>
      </w:pPr>
      <w:r w:rsidRPr="00691D20">
        <w:rPr>
          <w:rFonts w:ascii="Arial Narrow" w:eastAsia="Times New Roman" w:hAnsi="Arial Narrow" w:cs="Arial Narrow"/>
          <w:color w:val="000000"/>
          <w:u w:color="000000"/>
          <w:lang w:eastAsia="pl-PL"/>
        </w:rPr>
        <w:t xml:space="preserve">Tym samym środki finansowe przeznaczone na </w:t>
      </w:r>
      <w:r w:rsidRPr="00691D20">
        <w:rPr>
          <w:rFonts w:ascii="Arial Narrow" w:eastAsia="Times New Roman" w:hAnsi="Arial Narrow" w:cs="Arial Narrow"/>
          <w:lang w:eastAsia="pl-PL"/>
        </w:rPr>
        <w:t xml:space="preserve">zapewnienie bezdomnym zwierzętom miejsca w schronisku dla zwierząt, obligatoryjną sterylizację oraz kastrację zwierząt w schronisku w wysokości  50 000,00 zł planuje się zmniejszyć o 20 000,00 zł, tj. do kwoty 30 000,00 zł przy jednoczesnym zwiększeniu o 20 000,00 zł wysokości środków przewidzianych na realizację </w:t>
      </w:r>
      <w:r w:rsidR="00E13BE8">
        <w:rPr>
          <w:rFonts w:ascii="Arial Narrow" w:eastAsia="Times New Roman" w:hAnsi="Arial Narrow" w:cs="Arial Narrow"/>
          <w:lang w:eastAsia="pl-PL"/>
        </w:rPr>
        <w:t>zabiegów lekarsko – weterynaryjnych</w:t>
      </w:r>
      <w:r w:rsidRPr="00691D20">
        <w:rPr>
          <w:rFonts w:ascii="Arial Narrow" w:eastAsia="Times New Roman" w:hAnsi="Arial Narrow" w:cs="Arial Narrow"/>
          <w:lang w:eastAsia="pl-PL"/>
        </w:rPr>
        <w:t>: m.in. sterylizacje i kastracje zwierząt domowych i kotów wolno żyjących, znakowanie zwierząt za pomocą mikroprocesorów, przeprowadzenie eutanazji z konieczności, w tym usypianie ślepych miotów, a także udzielanie w uzasadnionych sytuacjach pomocy lekarsko – weterynaryjnej tj. do kwoty 80 000,00 zł.</w:t>
      </w:r>
    </w:p>
    <w:p w:rsidR="00691D20" w:rsidRPr="00691D20" w:rsidRDefault="00691D20" w:rsidP="00691D20">
      <w:pPr>
        <w:autoSpaceDE w:val="0"/>
        <w:autoSpaceDN w:val="0"/>
        <w:adjustRightInd w:val="0"/>
        <w:spacing w:before="120" w:after="120" w:line="240" w:lineRule="auto"/>
        <w:ind w:left="283"/>
        <w:jc w:val="both"/>
        <w:rPr>
          <w:rFonts w:ascii="Arial Narrow" w:eastAsia="Times New Roman" w:hAnsi="Arial Narrow" w:cs="Arial Narrow"/>
          <w:color w:val="000000"/>
          <w:lang w:eastAsia="pl-PL"/>
        </w:rPr>
      </w:pPr>
      <w:r w:rsidRPr="00691D20">
        <w:rPr>
          <w:rFonts w:ascii="Arial Narrow" w:eastAsia="Times New Roman" w:hAnsi="Arial Narrow" w:cs="Arial Narrow"/>
          <w:color w:val="000000"/>
          <w:lang w:eastAsia="pl-PL"/>
        </w:rPr>
        <w:t>Sumaryczna kwota środków przeznaczonych na realizację Programu nie ulega zmianie i wynosi 131 000,00 zł.</w:t>
      </w:r>
    </w:p>
    <w:p w:rsidR="000945A6" w:rsidRDefault="000945A6">
      <w:bookmarkStart w:id="0" w:name="_GoBack"/>
      <w:bookmarkEnd w:id="0"/>
    </w:p>
    <w:sectPr w:rsidR="000945A6" w:rsidSect="005F574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D20"/>
    <w:rsid w:val="000945A6"/>
    <w:rsid w:val="0018694E"/>
    <w:rsid w:val="00606674"/>
    <w:rsid w:val="00691D20"/>
    <w:rsid w:val="007800A3"/>
    <w:rsid w:val="008B4B5A"/>
    <w:rsid w:val="00E13BE8"/>
    <w:rsid w:val="00F9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F206D-8B3E-449F-B592-9AE5FF146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1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D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607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Biuro37</dc:creator>
  <cp:keywords/>
  <dc:description/>
  <cp:lastModifiedBy>Biuro37</cp:lastModifiedBy>
  <cp:revision>5</cp:revision>
  <cp:lastPrinted>2019-08-22T12:05:00Z</cp:lastPrinted>
  <dcterms:created xsi:type="dcterms:W3CDTF">2019-08-21T13:53:00Z</dcterms:created>
  <dcterms:modified xsi:type="dcterms:W3CDTF">2019-08-22T12:32:00Z</dcterms:modified>
</cp:coreProperties>
</file>