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4F51" w14:textId="77777777" w:rsidR="00BE05D0" w:rsidRDefault="00BE05D0" w:rsidP="00BE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Projekt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57D1F7B7" w14:textId="74D7958E" w:rsidR="00700F55" w:rsidRPr="003A49CF" w:rsidRDefault="00700F55" w:rsidP="00BE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9CF">
        <w:rPr>
          <w:rFonts w:ascii="Times New Roman" w:hAnsi="Times New Roman"/>
          <w:b/>
          <w:bCs/>
          <w:sz w:val="24"/>
          <w:szCs w:val="24"/>
        </w:rPr>
        <w:t>UCHWAŁA NR ………..</w:t>
      </w:r>
    </w:p>
    <w:p w14:paraId="2D1913AE" w14:textId="77777777" w:rsidR="00700F55" w:rsidRPr="003A49CF" w:rsidRDefault="00700F55" w:rsidP="0070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9CF">
        <w:rPr>
          <w:rFonts w:ascii="Times New Roman" w:hAnsi="Times New Roman"/>
          <w:b/>
          <w:bCs/>
          <w:sz w:val="24"/>
          <w:szCs w:val="24"/>
        </w:rPr>
        <w:t xml:space="preserve">RADY MIEJSKIEJ W SEROCKU </w:t>
      </w:r>
    </w:p>
    <w:p w14:paraId="3614B8C7" w14:textId="77777777" w:rsidR="00700F55" w:rsidRPr="003A49CF" w:rsidRDefault="00700F55" w:rsidP="0070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9CF">
        <w:rPr>
          <w:rFonts w:ascii="Times New Roman" w:hAnsi="Times New Roman"/>
          <w:sz w:val="24"/>
          <w:szCs w:val="24"/>
        </w:rPr>
        <w:t>z dnia ………………</w:t>
      </w:r>
    </w:p>
    <w:p w14:paraId="54017778" w14:textId="77777777" w:rsidR="00700F55" w:rsidRPr="003A49CF" w:rsidRDefault="00700F55" w:rsidP="0070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5113E1" w14:textId="77777777" w:rsidR="00700F55" w:rsidRPr="003A49CF" w:rsidRDefault="00700F55" w:rsidP="00700F55">
      <w:pPr>
        <w:pStyle w:val="wsprawie"/>
        <w:jc w:val="both"/>
        <w:rPr>
          <w:b/>
          <w:szCs w:val="24"/>
        </w:rPr>
      </w:pPr>
      <w:r>
        <w:rPr>
          <w:b/>
          <w:szCs w:val="24"/>
        </w:rPr>
        <w:t>zmieniająca uchwałę w</w:t>
      </w:r>
      <w:r w:rsidRPr="003A49CF">
        <w:rPr>
          <w:b/>
          <w:szCs w:val="24"/>
        </w:rPr>
        <w:t xml:space="preserve"> sprawie określenia regulaminu otwartego konkursu ofert oraz kryteriów wyboru ofert na zapewnienie możliwości korzystania z wychowania przedszkolnego w niepublicznych przedszkolach </w:t>
      </w:r>
    </w:p>
    <w:p w14:paraId="5C747E0C" w14:textId="0CDF7B7B" w:rsidR="00700F55" w:rsidRPr="003A49CF" w:rsidRDefault="00700F55" w:rsidP="00700F5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9CF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(Dz. U.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3A49C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A49CF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506</w:t>
      </w:r>
      <w:r w:rsidR="00272672">
        <w:rPr>
          <w:rFonts w:ascii="Times New Roman" w:hAnsi="Times New Roman"/>
          <w:sz w:val="24"/>
          <w:szCs w:val="24"/>
        </w:rPr>
        <w:t xml:space="preserve"> ze zm. </w:t>
      </w:r>
      <w:r w:rsidRPr="003A49CF">
        <w:rPr>
          <w:rFonts w:ascii="Times New Roman" w:hAnsi="Times New Roman"/>
          <w:sz w:val="24"/>
          <w:szCs w:val="24"/>
        </w:rPr>
        <w:t xml:space="preserve">) oraz art. </w:t>
      </w:r>
      <w:r>
        <w:rPr>
          <w:rFonts w:ascii="Times New Roman" w:hAnsi="Times New Roman"/>
          <w:sz w:val="24"/>
          <w:szCs w:val="24"/>
        </w:rPr>
        <w:t>22</w:t>
      </w:r>
      <w:r w:rsidRPr="003A49CF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3A49CF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>27</w:t>
      </w:r>
      <w:r w:rsidRPr="003A4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października </w:t>
      </w:r>
      <w:r w:rsidRPr="003A49C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3A49CF">
        <w:rPr>
          <w:rFonts w:ascii="Times New Roman" w:hAnsi="Times New Roman"/>
          <w:sz w:val="24"/>
          <w:szCs w:val="24"/>
        </w:rPr>
        <w:t xml:space="preserve"> r. </w:t>
      </w:r>
      <w:r w:rsidR="005352D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A49C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finansowaniu zadań oświatowych</w:t>
      </w:r>
      <w:r w:rsidRPr="003A49CF">
        <w:rPr>
          <w:rFonts w:ascii="Times New Roman" w:hAnsi="Times New Roman"/>
          <w:sz w:val="24"/>
          <w:szCs w:val="24"/>
        </w:rPr>
        <w:t xml:space="preserve"> (Dz. U. z 201</w:t>
      </w:r>
      <w:r>
        <w:rPr>
          <w:rFonts w:ascii="Times New Roman" w:hAnsi="Times New Roman"/>
          <w:sz w:val="24"/>
          <w:szCs w:val="24"/>
        </w:rPr>
        <w:t>7</w:t>
      </w:r>
      <w:r w:rsidRPr="003A49CF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2203</w:t>
      </w:r>
      <w:r w:rsidRPr="003A49CF">
        <w:rPr>
          <w:rFonts w:ascii="Times New Roman" w:hAnsi="Times New Roman"/>
          <w:sz w:val="24"/>
          <w:szCs w:val="24"/>
        </w:rPr>
        <w:t xml:space="preserve"> ze zm. ) uchwala się,</w:t>
      </w:r>
      <w:r w:rsidR="005352DC">
        <w:rPr>
          <w:rFonts w:ascii="Times New Roman" w:hAnsi="Times New Roman"/>
          <w:sz w:val="24"/>
          <w:szCs w:val="24"/>
        </w:rPr>
        <w:t xml:space="preserve"> </w:t>
      </w:r>
      <w:r w:rsidRPr="003A49CF">
        <w:rPr>
          <w:rFonts w:ascii="Times New Roman" w:hAnsi="Times New Roman"/>
          <w:sz w:val="24"/>
          <w:szCs w:val="24"/>
        </w:rPr>
        <w:t>co następuje: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146DFE" w14:textId="77777777" w:rsidR="00700F55" w:rsidRPr="003A49CF" w:rsidRDefault="00700F55" w:rsidP="00700F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49C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36CCAF19" w14:textId="5CF31774" w:rsidR="00700F55" w:rsidRDefault="00700F55" w:rsidP="00700F55">
      <w:pPr>
        <w:pStyle w:val="wsprawie"/>
        <w:jc w:val="both"/>
        <w:rPr>
          <w:bCs/>
          <w:szCs w:val="24"/>
        </w:rPr>
      </w:pPr>
      <w:r>
        <w:rPr>
          <w:rFonts w:eastAsia="Times New Roman"/>
          <w:szCs w:val="24"/>
          <w:lang w:eastAsia="pl-PL"/>
        </w:rPr>
        <w:t xml:space="preserve">W załączniku do </w:t>
      </w:r>
      <w:bookmarkStart w:id="0" w:name="_Hlk17232868"/>
      <w:r>
        <w:rPr>
          <w:rFonts w:eastAsia="Times New Roman"/>
          <w:szCs w:val="24"/>
          <w:lang w:eastAsia="pl-PL"/>
        </w:rPr>
        <w:t>uchwały Nr 80/X/2019 Rady Miejskiej w Serocku z dnia 24 czerwca 2019 r</w:t>
      </w:r>
      <w:bookmarkEnd w:id="0"/>
      <w:r>
        <w:rPr>
          <w:rFonts w:eastAsia="Times New Roman"/>
          <w:szCs w:val="24"/>
          <w:lang w:eastAsia="pl-PL"/>
        </w:rPr>
        <w:t>.</w:t>
      </w:r>
      <w:r w:rsidRPr="00445260">
        <w:rPr>
          <w:b/>
          <w:szCs w:val="24"/>
        </w:rPr>
        <w:t xml:space="preserve"> </w:t>
      </w:r>
      <w:r w:rsidRPr="00445260">
        <w:rPr>
          <w:bCs/>
          <w:szCs w:val="24"/>
        </w:rPr>
        <w:t xml:space="preserve">w sprawie określenia regulaminu otwartego konkursu ofert oraz kryteriów wyboru ofert na zapewnienie możliwości korzystania z wychowania przedszkolnego w niepublicznych przedszkolach </w:t>
      </w:r>
      <w:r w:rsidR="00BE05D0">
        <w:rPr>
          <w:bCs/>
          <w:szCs w:val="24"/>
        </w:rPr>
        <w:t xml:space="preserve">(Dz. Urz. Woj. Maz. z 2019r., poz. 8426) </w:t>
      </w:r>
      <w:r>
        <w:rPr>
          <w:bCs/>
          <w:szCs w:val="24"/>
        </w:rPr>
        <w:t>wprowadza się następujące zmiany:</w:t>
      </w:r>
    </w:p>
    <w:p w14:paraId="65661571" w14:textId="77777777" w:rsidR="00700F55" w:rsidRPr="00A26F96" w:rsidRDefault="00700F55" w:rsidP="00700F55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774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ust. 1 otrzymuje brzmienie: </w:t>
      </w:r>
    </w:p>
    <w:p w14:paraId="18517535" w14:textId="01EDFE69" w:rsidR="00700F55" w:rsidRPr="003A49CF" w:rsidRDefault="00700F55" w:rsidP="00F825D4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Pr="003A49CF">
        <w:rPr>
          <w:rFonts w:ascii="Times New Roman" w:hAnsi="Times New Roman"/>
          <w:sz w:val="24"/>
          <w:szCs w:val="24"/>
        </w:rPr>
        <w:t>Ogłoszenie konkursu, powinno zawierać informacje</w:t>
      </w:r>
      <w:r w:rsidR="00FE1BD3">
        <w:rPr>
          <w:rFonts w:ascii="Times New Roman" w:hAnsi="Times New Roman"/>
          <w:sz w:val="24"/>
          <w:szCs w:val="24"/>
        </w:rPr>
        <w:t>,</w:t>
      </w:r>
      <w:r w:rsidRPr="003A49CF">
        <w:rPr>
          <w:rFonts w:ascii="Times New Roman" w:hAnsi="Times New Roman"/>
          <w:sz w:val="24"/>
          <w:szCs w:val="24"/>
        </w:rPr>
        <w:t xml:space="preserve"> o</w:t>
      </w:r>
      <w:r w:rsidR="00272672">
        <w:rPr>
          <w:rFonts w:ascii="Times New Roman" w:hAnsi="Times New Roman"/>
          <w:sz w:val="24"/>
          <w:szCs w:val="24"/>
        </w:rPr>
        <w:t xml:space="preserve"> których mowa w art. 13 ust. 2 ustawy </w:t>
      </w:r>
      <w:r w:rsidR="00272672" w:rsidRPr="00272672">
        <w:rPr>
          <w:rFonts w:ascii="Times New Roman" w:hAnsi="Times New Roman"/>
          <w:sz w:val="24"/>
          <w:szCs w:val="24"/>
        </w:rPr>
        <w:t xml:space="preserve">z dnia 24 kwietnia 2003 r. o działalności pożytku publicznego i </w:t>
      </w:r>
      <w:r w:rsidR="00272672">
        <w:rPr>
          <w:rFonts w:ascii="Times New Roman" w:hAnsi="Times New Roman"/>
          <w:sz w:val="24"/>
          <w:szCs w:val="24"/>
        </w:rPr>
        <w:t xml:space="preserve">o </w:t>
      </w:r>
      <w:r w:rsidR="00272672" w:rsidRPr="00272672">
        <w:rPr>
          <w:rFonts w:ascii="Times New Roman" w:hAnsi="Times New Roman"/>
          <w:sz w:val="24"/>
          <w:szCs w:val="24"/>
        </w:rPr>
        <w:t>wolontariacie (Dz. U. z 2019 r. poz. 688)</w:t>
      </w:r>
      <w:r w:rsidR="00272672">
        <w:rPr>
          <w:rFonts w:ascii="Times New Roman" w:hAnsi="Times New Roman"/>
          <w:sz w:val="24"/>
          <w:szCs w:val="24"/>
        </w:rPr>
        <w:t>”</w:t>
      </w:r>
    </w:p>
    <w:p w14:paraId="575C272E" w14:textId="77777777" w:rsidR="00272672" w:rsidRPr="00272672" w:rsidRDefault="00700F55" w:rsidP="00700F55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6F96">
        <w:rPr>
          <w:rFonts w:ascii="Times New Roman" w:eastAsia="Times New Roman" w:hAnsi="Times New Roman"/>
          <w:bCs/>
          <w:sz w:val="24"/>
          <w:szCs w:val="24"/>
          <w:lang w:eastAsia="pl-PL"/>
        </w:rPr>
        <w:t>§ 7 ust. 3 otrzymuje brzmienie:</w:t>
      </w:r>
    </w:p>
    <w:p w14:paraId="4732E4A9" w14:textId="3277F622" w:rsidR="00700F55" w:rsidRPr="00A26F96" w:rsidRDefault="00700F55" w:rsidP="00272672">
      <w:pPr>
        <w:pStyle w:val="Akapitzlist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A26F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„3. </w:t>
      </w:r>
      <w:r w:rsidRPr="00A26F96">
        <w:rPr>
          <w:rFonts w:ascii="Times New Roman" w:hAnsi="Times New Roman"/>
          <w:sz w:val="24"/>
          <w:szCs w:val="24"/>
        </w:rPr>
        <w:t xml:space="preserve">Komisja konkursowa ma prawo dokonania oględzin poszczególnych pomieszczeń przedszkola podmiotów zgłaszających ofertę w konkursie, w obecności osób prowadzących te przedszkola. Z oględzin spisuje się protokół, który będzie stanowił załącznik  do protokołu z rozpatrzenia ofert. Odmowa przez oferenta udostepnienia pomieszczeń powoduje przyznanie 0 pkt za kryterium, o którym mowa </w:t>
      </w:r>
      <w:r w:rsidR="005352DC">
        <w:rPr>
          <w:rFonts w:ascii="Times New Roman" w:hAnsi="Times New Roman"/>
          <w:sz w:val="24"/>
          <w:szCs w:val="24"/>
        </w:rPr>
        <w:t xml:space="preserve">  </w:t>
      </w:r>
      <w:r w:rsidR="0027267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26F96">
        <w:rPr>
          <w:rFonts w:ascii="Times New Roman" w:hAnsi="Times New Roman"/>
          <w:sz w:val="24"/>
          <w:szCs w:val="24"/>
        </w:rPr>
        <w:t>w  § 7 ust. 2 pkt 4.”</w:t>
      </w:r>
    </w:p>
    <w:p w14:paraId="7B921729" w14:textId="626655F2" w:rsidR="00534857" w:rsidRDefault="00534857" w:rsidP="00534857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4857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0AFC135D" w14:textId="4C9823F6" w:rsidR="00534857" w:rsidRPr="00534857" w:rsidRDefault="00534857" w:rsidP="005348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Pozostałe postanowienia uchwały pozostają bez zmian.</w:t>
      </w:r>
    </w:p>
    <w:p w14:paraId="067B0F2D" w14:textId="77777777" w:rsidR="00700F55" w:rsidRPr="00941967" w:rsidRDefault="00700F55" w:rsidP="00700F55">
      <w:pPr>
        <w:pStyle w:val="Akapitzlist"/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1D46A" w14:textId="6323D702" w:rsidR="00700F55" w:rsidRPr="00F77469" w:rsidRDefault="00700F55" w:rsidP="00700F5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49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3485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33EC0A5" w14:textId="77777777" w:rsidR="00700F55" w:rsidRPr="003A49CF" w:rsidRDefault="00700F55" w:rsidP="0070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9CF">
        <w:rPr>
          <w:rFonts w:ascii="Times New Roman" w:hAnsi="Times New Roman"/>
          <w:sz w:val="24"/>
          <w:szCs w:val="24"/>
        </w:rPr>
        <w:t>Wykonanie uchwały powierza się Burmistrzowi Miasta i Gminy Serock</w:t>
      </w:r>
      <w:r>
        <w:rPr>
          <w:rFonts w:ascii="Times New Roman" w:hAnsi="Times New Roman"/>
          <w:sz w:val="24"/>
          <w:szCs w:val="24"/>
        </w:rPr>
        <w:t>.</w:t>
      </w:r>
    </w:p>
    <w:p w14:paraId="4971677D" w14:textId="77777777" w:rsidR="00700F55" w:rsidRDefault="00700F55" w:rsidP="0070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9BEF78" w14:textId="1C6B7B4F" w:rsidR="00700F55" w:rsidRPr="003A49CF" w:rsidRDefault="00700F55" w:rsidP="00700F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534857">
        <w:rPr>
          <w:rFonts w:ascii="Times New Roman" w:hAnsi="Times New Roman"/>
          <w:b/>
          <w:sz w:val="24"/>
          <w:szCs w:val="24"/>
        </w:rPr>
        <w:t>4</w:t>
      </w:r>
    </w:p>
    <w:p w14:paraId="465C8F07" w14:textId="45679936" w:rsidR="007701C1" w:rsidRDefault="00700F55" w:rsidP="0070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9CF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14:paraId="510C0ABF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76B74E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889B04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25384B9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7204378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1D9B78E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A60817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2D0115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F3C9DD9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5234EE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63C1843" w14:textId="77777777" w:rsidR="00272672" w:rsidRDefault="00272672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A8E7FA" w14:textId="09C56EE6" w:rsidR="00A13A49" w:rsidRPr="00A13A49" w:rsidRDefault="00A13A49" w:rsidP="00A13A49">
      <w:pPr>
        <w:spacing w:after="0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3A49">
        <w:rPr>
          <w:rFonts w:ascii="Times New Roman" w:hAnsi="Times New Roman"/>
          <w:b/>
          <w:sz w:val="24"/>
          <w:szCs w:val="24"/>
        </w:rPr>
        <w:t xml:space="preserve">Uzasadnienie </w:t>
      </w:r>
      <w:r w:rsidRPr="00A13A49">
        <w:rPr>
          <w:rFonts w:ascii="Times New Roman" w:hAnsi="Times New Roman"/>
          <w:b/>
          <w:sz w:val="24"/>
          <w:szCs w:val="24"/>
        </w:rPr>
        <w:tab/>
      </w:r>
      <w:r w:rsidRPr="00A13A4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14:paraId="0BD83179" w14:textId="0B261E84" w:rsidR="00A13A49" w:rsidRPr="00A13A49" w:rsidRDefault="00A13A49" w:rsidP="00A13A49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A13A49">
        <w:rPr>
          <w:rFonts w:ascii="Times New Roman" w:hAnsi="Times New Roman"/>
          <w:b/>
          <w:sz w:val="24"/>
          <w:szCs w:val="24"/>
        </w:rPr>
        <w:t xml:space="preserve"> </w:t>
      </w:r>
      <w:r w:rsidRPr="00A13A49">
        <w:rPr>
          <w:rFonts w:ascii="Times New Roman" w:hAnsi="Times New Roman"/>
          <w:b/>
          <w:sz w:val="24"/>
          <w:szCs w:val="24"/>
        </w:rPr>
        <w:tab/>
      </w:r>
      <w:r w:rsidRPr="00A13A49">
        <w:rPr>
          <w:rFonts w:ascii="Times New Roman" w:hAnsi="Times New Roman"/>
          <w:b/>
          <w:sz w:val="24"/>
          <w:szCs w:val="24"/>
        </w:rPr>
        <w:tab/>
      </w:r>
      <w:r w:rsidRPr="00A13A49">
        <w:rPr>
          <w:rFonts w:ascii="Times New Roman" w:hAnsi="Times New Roman"/>
          <w:b/>
          <w:sz w:val="24"/>
          <w:szCs w:val="24"/>
        </w:rPr>
        <w:tab/>
      </w:r>
      <w:r w:rsidRPr="00A13A49">
        <w:rPr>
          <w:rFonts w:ascii="Times New Roman" w:hAnsi="Times New Roman"/>
          <w:b/>
          <w:sz w:val="24"/>
          <w:szCs w:val="24"/>
        </w:rPr>
        <w:tab/>
      </w:r>
      <w:r w:rsidRPr="00A13A49">
        <w:rPr>
          <w:rFonts w:ascii="Times New Roman" w:hAnsi="Times New Roman"/>
          <w:b/>
          <w:sz w:val="24"/>
          <w:szCs w:val="24"/>
        </w:rPr>
        <w:tab/>
        <w:t>do projektu Uchwały N</w:t>
      </w:r>
      <w:r>
        <w:rPr>
          <w:rFonts w:ascii="Times New Roman" w:hAnsi="Times New Roman"/>
          <w:b/>
          <w:sz w:val="24"/>
          <w:szCs w:val="24"/>
        </w:rPr>
        <w:t>r</w:t>
      </w:r>
      <w:r w:rsidRPr="00A13A49">
        <w:rPr>
          <w:rFonts w:ascii="Times New Roman" w:hAnsi="Times New Roman"/>
          <w:b/>
          <w:sz w:val="24"/>
          <w:szCs w:val="24"/>
        </w:rPr>
        <w:t>........./……/201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7FEEA5A7" w14:textId="77777777" w:rsidR="00A13A49" w:rsidRPr="00A13A49" w:rsidRDefault="00A13A49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3A49">
        <w:rPr>
          <w:rFonts w:ascii="Times New Roman" w:hAnsi="Times New Roman"/>
          <w:b/>
          <w:sz w:val="24"/>
          <w:szCs w:val="24"/>
        </w:rPr>
        <w:t xml:space="preserve">Rady Miejskiej w Serocku </w:t>
      </w:r>
    </w:p>
    <w:p w14:paraId="0155E870" w14:textId="353B9BF8" w:rsidR="00A13A49" w:rsidRPr="00A13A49" w:rsidRDefault="00A13A49" w:rsidP="00A13A49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3A49">
        <w:rPr>
          <w:rFonts w:ascii="Times New Roman" w:hAnsi="Times New Roman"/>
          <w:b/>
          <w:sz w:val="24"/>
          <w:szCs w:val="24"/>
        </w:rPr>
        <w:t>z dnia …….</w:t>
      </w:r>
      <w:r>
        <w:rPr>
          <w:rFonts w:ascii="Times New Roman" w:hAnsi="Times New Roman"/>
          <w:b/>
          <w:sz w:val="24"/>
          <w:szCs w:val="24"/>
        </w:rPr>
        <w:t xml:space="preserve"> sierpnia</w:t>
      </w:r>
      <w:r w:rsidRPr="00A13A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A13A49">
        <w:rPr>
          <w:rFonts w:ascii="Times New Roman" w:hAnsi="Times New Roman"/>
          <w:b/>
          <w:sz w:val="24"/>
          <w:szCs w:val="24"/>
        </w:rPr>
        <w:t xml:space="preserve"> r.</w:t>
      </w:r>
    </w:p>
    <w:p w14:paraId="57C2D266" w14:textId="77777777" w:rsidR="00A13A49" w:rsidRPr="00A13A49" w:rsidRDefault="00A13A49" w:rsidP="00A13A49">
      <w:pPr>
        <w:jc w:val="both"/>
        <w:rPr>
          <w:rFonts w:ascii="Times New Roman" w:hAnsi="Times New Roman"/>
          <w:b/>
          <w:sz w:val="24"/>
          <w:szCs w:val="24"/>
        </w:rPr>
      </w:pPr>
    </w:p>
    <w:p w14:paraId="5757B70B" w14:textId="346C646C" w:rsidR="00A13A49" w:rsidRPr="003A49CF" w:rsidRDefault="00A13A49" w:rsidP="00A13A49">
      <w:pPr>
        <w:pStyle w:val="wsprawie"/>
        <w:jc w:val="both"/>
        <w:rPr>
          <w:b/>
          <w:szCs w:val="24"/>
        </w:rPr>
      </w:pPr>
      <w:r>
        <w:rPr>
          <w:b/>
          <w:szCs w:val="24"/>
        </w:rPr>
        <w:t>zmieniającej uchwałę w</w:t>
      </w:r>
      <w:r w:rsidRPr="003A49CF">
        <w:rPr>
          <w:b/>
          <w:szCs w:val="24"/>
        </w:rPr>
        <w:t xml:space="preserve"> sprawie określenia regulaminu otwartego konkursu ofert oraz kryteriów wyboru ofert na zapewnienie możliwości korzystania z wychowania przedszkolnego w niepublicznych przedszkolach </w:t>
      </w:r>
    </w:p>
    <w:p w14:paraId="7951618E" w14:textId="21D16540" w:rsidR="00AC7076" w:rsidRDefault="008B117F" w:rsidP="00A13A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117F">
        <w:rPr>
          <w:rFonts w:ascii="Times New Roman" w:hAnsi="Times New Roman"/>
          <w:sz w:val="24"/>
          <w:szCs w:val="24"/>
        </w:rPr>
        <w:t>Zgodnie z art. 22 ust 1 ustawy z dnia 27 października 2017 r. o finasowaniu zadań oświatowych (Dz. U. z 2017</w:t>
      </w:r>
      <w:r w:rsidR="002D249A">
        <w:rPr>
          <w:rFonts w:ascii="Times New Roman" w:hAnsi="Times New Roman"/>
          <w:sz w:val="24"/>
          <w:szCs w:val="24"/>
        </w:rPr>
        <w:t xml:space="preserve"> </w:t>
      </w:r>
      <w:r w:rsidRPr="008B117F">
        <w:rPr>
          <w:rFonts w:ascii="Times New Roman" w:hAnsi="Times New Roman"/>
          <w:sz w:val="24"/>
          <w:szCs w:val="24"/>
        </w:rPr>
        <w:t>r., poz. 2203 ze zm.) do ogłoszenia otwartego konkursu ofert stosuje się odpowiednio przepisy art.13 ustawy z dnia 24 kwietnia 2003 r. o działalności pożytku publicznego i o wolontariacie (Dz. U. z 2019 r. poz. 688)</w:t>
      </w:r>
      <w:r w:rsidR="002D249A">
        <w:rPr>
          <w:rFonts w:ascii="Times New Roman" w:hAnsi="Times New Roman"/>
          <w:sz w:val="24"/>
          <w:szCs w:val="24"/>
        </w:rPr>
        <w:t>, w tym</w:t>
      </w:r>
      <w:r w:rsidR="00574910">
        <w:rPr>
          <w:rFonts w:ascii="Times New Roman" w:hAnsi="Times New Roman"/>
          <w:sz w:val="24"/>
          <w:szCs w:val="24"/>
        </w:rPr>
        <w:t xml:space="preserve"> przepisy dotyczące </w:t>
      </w:r>
      <w:r w:rsidR="002D249A">
        <w:rPr>
          <w:rFonts w:ascii="Times New Roman" w:hAnsi="Times New Roman"/>
          <w:sz w:val="24"/>
          <w:szCs w:val="24"/>
        </w:rPr>
        <w:t>zakres</w:t>
      </w:r>
      <w:r w:rsidR="00574910">
        <w:rPr>
          <w:rFonts w:ascii="Times New Roman" w:hAnsi="Times New Roman"/>
          <w:sz w:val="24"/>
          <w:szCs w:val="24"/>
        </w:rPr>
        <w:t>u</w:t>
      </w:r>
      <w:r w:rsidR="002D249A">
        <w:rPr>
          <w:rFonts w:ascii="Times New Roman" w:hAnsi="Times New Roman"/>
          <w:sz w:val="24"/>
          <w:szCs w:val="24"/>
        </w:rPr>
        <w:t xml:space="preserve"> informacji podawanych w ogłoszeniu </w:t>
      </w:r>
      <w:bookmarkStart w:id="1" w:name="_GoBack"/>
      <w:r w:rsidR="002D249A">
        <w:rPr>
          <w:rFonts w:ascii="Times New Roman" w:hAnsi="Times New Roman"/>
          <w:sz w:val="24"/>
          <w:szCs w:val="24"/>
        </w:rPr>
        <w:t>określonych</w:t>
      </w:r>
      <w:bookmarkEnd w:id="1"/>
      <w:r w:rsidR="002D249A">
        <w:rPr>
          <w:rFonts w:ascii="Times New Roman" w:hAnsi="Times New Roman"/>
          <w:sz w:val="24"/>
          <w:szCs w:val="24"/>
        </w:rPr>
        <w:t xml:space="preserve"> w </w:t>
      </w:r>
      <w:r w:rsidR="004463C3">
        <w:rPr>
          <w:rFonts w:ascii="Times New Roman" w:hAnsi="Times New Roman"/>
          <w:sz w:val="24"/>
          <w:szCs w:val="24"/>
        </w:rPr>
        <w:t>art. 13 ust. 2 ustawy o działalności pożytku publicznego i o wolontariacie</w:t>
      </w:r>
      <w:r w:rsidR="002D249A">
        <w:rPr>
          <w:rFonts w:ascii="Times New Roman" w:hAnsi="Times New Roman"/>
          <w:sz w:val="24"/>
          <w:szCs w:val="24"/>
        </w:rPr>
        <w:t>.</w:t>
      </w:r>
      <w:r w:rsidR="004463C3">
        <w:rPr>
          <w:rFonts w:ascii="Times New Roman" w:hAnsi="Times New Roman"/>
          <w:sz w:val="24"/>
          <w:szCs w:val="24"/>
        </w:rPr>
        <w:t xml:space="preserve"> </w:t>
      </w:r>
    </w:p>
    <w:p w14:paraId="7143B63E" w14:textId="786358F6" w:rsidR="008B117F" w:rsidRPr="008B117F" w:rsidRDefault="00AC7076" w:rsidP="00A13A4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Proponowany </w:t>
      </w:r>
      <w:r w:rsidR="008B117F">
        <w:rPr>
          <w:rFonts w:ascii="Times New Roman" w:hAnsi="Times New Roman"/>
          <w:sz w:val="24"/>
          <w:szCs w:val="24"/>
        </w:rPr>
        <w:t xml:space="preserve">projekt uchwały dostosowuje jej zapisy do wymogów zawartych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463C3">
        <w:rPr>
          <w:rFonts w:ascii="Times New Roman" w:hAnsi="Times New Roman"/>
          <w:sz w:val="24"/>
          <w:szCs w:val="24"/>
        </w:rPr>
        <w:t xml:space="preserve">w ustawie </w:t>
      </w:r>
      <w:r w:rsidR="004463C3" w:rsidRPr="008B117F">
        <w:rPr>
          <w:rFonts w:ascii="Times New Roman" w:hAnsi="Times New Roman"/>
          <w:sz w:val="24"/>
          <w:szCs w:val="24"/>
        </w:rPr>
        <w:t>o działalności pożytku publicznego i o wolontariacie</w:t>
      </w:r>
      <w:r>
        <w:rPr>
          <w:rFonts w:ascii="Times New Roman" w:hAnsi="Times New Roman"/>
          <w:sz w:val="24"/>
          <w:szCs w:val="24"/>
        </w:rPr>
        <w:t>, jak również</w:t>
      </w:r>
      <w:r w:rsidR="005E2F4C">
        <w:rPr>
          <w:rFonts w:ascii="Times New Roman" w:hAnsi="Times New Roman"/>
          <w:sz w:val="24"/>
          <w:szCs w:val="24"/>
        </w:rPr>
        <w:t xml:space="preserve"> doprecyzowuje </w:t>
      </w:r>
      <w:r w:rsidR="00E636A3">
        <w:rPr>
          <w:rFonts w:ascii="Times New Roman" w:hAnsi="Times New Roman"/>
          <w:sz w:val="24"/>
          <w:szCs w:val="24"/>
        </w:rPr>
        <w:t xml:space="preserve">liczbę przyznawanych punktów przy ocenie merytorycznej oferty </w:t>
      </w:r>
      <w:r w:rsidR="005E2F4C">
        <w:rPr>
          <w:rFonts w:ascii="Times New Roman" w:hAnsi="Times New Roman"/>
          <w:sz w:val="24"/>
          <w:szCs w:val="24"/>
        </w:rPr>
        <w:t xml:space="preserve">w odniesieniu do kryterium </w:t>
      </w:r>
      <w:r w:rsidR="005E2F4C" w:rsidRPr="005E2F4C">
        <w:rPr>
          <w:rFonts w:ascii="Times New Roman" w:hAnsi="Times New Roman"/>
          <w:sz w:val="24"/>
          <w:szCs w:val="24"/>
        </w:rPr>
        <w:t>określonego w §</w:t>
      </w:r>
      <w:r w:rsidR="005E2F4C">
        <w:rPr>
          <w:rFonts w:ascii="Times New Roman" w:hAnsi="Times New Roman"/>
          <w:sz w:val="24"/>
          <w:szCs w:val="24"/>
        </w:rPr>
        <w:t xml:space="preserve"> 7 ust. 2 pkt. 4 załącznika do uchwały </w:t>
      </w:r>
      <w:r w:rsidR="00E636A3">
        <w:rPr>
          <w:rFonts w:eastAsia="Times New Roman"/>
          <w:szCs w:val="24"/>
          <w:lang w:eastAsia="pl-PL"/>
        </w:rPr>
        <w:t>Nr 80/X/2019 Rady Miejskiej w Serocku                      z dnia 24 czerwca 2019 r.</w:t>
      </w:r>
    </w:p>
    <w:sectPr w:rsidR="008B117F" w:rsidRPr="008B117F" w:rsidSect="0092276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0657"/>
    <w:multiLevelType w:val="hybridMultilevel"/>
    <w:tmpl w:val="572208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5C40"/>
    <w:multiLevelType w:val="hybridMultilevel"/>
    <w:tmpl w:val="C814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9F"/>
    <w:rsid w:val="00006B3A"/>
    <w:rsid w:val="00110410"/>
    <w:rsid w:val="00134E97"/>
    <w:rsid w:val="00140C24"/>
    <w:rsid w:val="002418E5"/>
    <w:rsid w:val="00272672"/>
    <w:rsid w:val="0028792D"/>
    <w:rsid w:val="002D249A"/>
    <w:rsid w:val="002E5B73"/>
    <w:rsid w:val="003452A7"/>
    <w:rsid w:val="003625E2"/>
    <w:rsid w:val="004463C3"/>
    <w:rsid w:val="00534857"/>
    <w:rsid w:val="005352DC"/>
    <w:rsid w:val="00574910"/>
    <w:rsid w:val="005E2F4C"/>
    <w:rsid w:val="00685E03"/>
    <w:rsid w:val="0069721E"/>
    <w:rsid w:val="00700F55"/>
    <w:rsid w:val="007701C1"/>
    <w:rsid w:val="008B117F"/>
    <w:rsid w:val="00922760"/>
    <w:rsid w:val="009874BE"/>
    <w:rsid w:val="009D5089"/>
    <w:rsid w:val="00A13A49"/>
    <w:rsid w:val="00AC7076"/>
    <w:rsid w:val="00B207D7"/>
    <w:rsid w:val="00BE05D0"/>
    <w:rsid w:val="00E636A3"/>
    <w:rsid w:val="00E6429F"/>
    <w:rsid w:val="00F825D4"/>
    <w:rsid w:val="00FE1BD3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0F6F"/>
  <w15:chartTrackingRefBased/>
  <w15:docId w15:val="{BDB8F569-0CE0-4672-92B2-5CBF2C6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next w:val="Normalny"/>
    <w:rsid w:val="00700F55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700F55"/>
    <w:pPr>
      <w:suppressAutoHyphens/>
      <w:spacing w:after="36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0F55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68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8</cp:revision>
  <cp:lastPrinted>2019-08-21T08:07:00Z</cp:lastPrinted>
  <dcterms:created xsi:type="dcterms:W3CDTF">2019-08-20T11:45:00Z</dcterms:created>
  <dcterms:modified xsi:type="dcterms:W3CDTF">2019-08-21T11:05:00Z</dcterms:modified>
</cp:coreProperties>
</file>