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217E0" w14:textId="77777777" w:rsidR="00512AEE" w:rsidRDefault="001D155C">
      <w:pPr>
        <w:pStyle w:val="NormalnyWeb"/>
      </w:pPr>
      <w:r>
        <w:rPr>
          <w:b/>
          <w:bCs/>
        </w:rPr>
        <w:t>Rada Miejska w Serocku</w:t>
      </w:r>
      <w:r>
        <w:br/>
        <w:t>Wspólne posiedzenie stałych Komisji Rady Miejskiej</w:t>
      </w:r>
    </w:p>
    <w:p w14:paraId="444ADA72" w14:textId="3899EF4C" w:rsidR="00512AEE" w:rsidRDefault="001D155C">
      <w:pPr>
        <w:pStyle w:val="NormalnyWeb"/>
        <w:jc w:val="center"/>
      </w:pPr>
      <w:r>
        <w:rPr>
          <w:b/>
          <w:bCs/>
          <w:sz w:val="36"/>
          <w:szCs w:val="36"/>
        </w:rPr>
        <w:t xml:space="preserve">Protokół nr </w:t>
      </w:r>
      <w:r w:rsidR="00AA2752">
        <w:rPr>
          <w:b/>
          <w:bCs/>
          <w:sz w:val="36"/>
          <w:szCs w:val="36"/>
        </w:rPr>
        <w:t>14/2023</w:t>
      </w:r>
    </w:p>
    <w:p w14:paraId="06AB1ABD" w14:textId="77777777" w:rsidR="00512AEE" w:rsidRDefault="001D155C">
      <w:pPr>
        <w:pStyle w:val="NormalnyWeb"/>
      </w:pPr>
      <w:r>
        <w:t xml:space="preserve">Posiedzenie w dniu 18 grudnia 2023 </w:t>
      </w:r>
      <w:r>
        <w:br/>
        <w:t>Obrady rozpoczęto 18 grudnia 2023 o godz. 15:00, a zakończono o godz. 21:06 tego samego dnia.</w:t>
      </w:r>
    </w:p>
    <w:p w14:paraId="6D2D7789" w14:textId="77777777" w:rsidR="00512AEE" w:rsidRDefault="001D155C">
      <w:pPr>
        <w:pStyle w:val="NormalnyWeb"/>
      </w:pPr>
      <w:r>
        <w:t>W posiedzeniu wzięło udział 15 członków.</w:t>
      </w:r>
    </w:p>
    <w:p w14:paraId="044FA96D" w14:textId="77777777" w:rsidR="00512AEE" w:rsidRDefault="001D155C">
      <w:pPr>
        <w:pStyle w:val="NormalnyWeb"/>
      </w:pPr>
      <w:r>
        <w:t>Obecni:</w:t>
      </w:r>
    </w:p>
    <w:p w14:paraId="7F236860" w14:textId="77777777" w:rsidR="00512AEE" w:rsidRDefault="001D155C">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2EC246A4" w14:textId="5AB0BCEB" w:rsidR="00AA2752" w:rsidRDefault="00AA2752" w:rsidP="00AA2752">
      <w:r>
        <w:t>1. Artur Borkowski – Burmistrz Miasta i Gminy Serock</w:t>
      </w:r>
    </w:p>
    <w:p w14:paraId="14A8E661" w14:textId="4A4ECB17" w:rsidR="00AA2752" w:rsidRDefault="00AA2752" w:rsidP="00AA2752">
      <w:r>
        <w:t>2. Marek Bąbolski – Zastępca Burmistrza Miasta i Gminy Serock</w:t>
      </w:r>
    </w:p>
    <w:p w14:paraId="5543607B" w14:textId="6E1A4C8C" w:rsidR="00AA2752" w:rsidRDefault="00AA2752" w:rsidP="00AA2752">
      <w:r>
        <w:t>3. Rafał Karpiński – Sekretarz Miasta i Gminy Serock</w:t>
      </w:r>
    </w:p>
    <w:p w14:paraId="5C4B442F" w14:textId="6272F7D9" w:rsidR="00AA2752" w:rsidRDefault="00AA2752" w:rsidP="00AA2752">
      <w:r>
        <w:t>4. Monika Karpińska – Skarbnik Miasta i Gminy Serock</w:t>
      </w:r>
    </w:p>
    <w:p w14:paraId="2E45955D" w14:textId="23A72B12" w:rsidR="00AA2752" w:rsidRDefault="00AA2752" w:rsidP="00AA2752">
      <w:r>
        <w:t>5. Kierownicy Referatów oraz Dyrektorzy Jednostek</w:t>
      </w:r>
    </w:p>
    <w:p w14:paraId="5A6CE64D" w14:textId="2A5BDA49" w:rsidR="009707FA" w:rsidRPr="009707FA" w:rsidRDefault="006E716B" w:rsidP="009707FA">
      <w:pPr>
        <w:pStyle w:val="NormalnyWeb"/>
        <w:spacing w:before="0" w:beforeAutospacing="0" w:after="0" w:afterAutospacing="0" w:line="220" w:lineRule="atLeast"/>
        <w:rPr>
          <w:rFonts w:eastAsiaTheme="minorHAnsi"/>
        </w:rPr>
      </w:pPr>
      <w:r>
        <w:t xml:space="preserve">6. Maciej Florczak - </w:t>
      </w:r>
      <w:r w:rsidR="009707FA" w:rsidRPr="009707FA">
        <w:t>Naczelnik wydziału</w:t>
      </w:r>
      <w:r w:rsidR="009707FA" w:rsidRPr="009707FA">
        <w:rPr>
          <w:caps/>
        </w:rPr>
        <w:t xml:space="preserve"> </w:t>
      </w:r>
      <w:r w:rsidR="009707FA" w:rsidRPr="009707FA">
        <w:t xml:space="preserve">Biuro Architektury </w:t>
      </w:r>
      <w:r w:rsidR="009707FA" w:rsidRPr="009707FA">
        <w:t xml:space="preserve">i Planowania Przestrzennego </w:t>
      </w:r>
    </w:p>
    <w:p w14:paraId="1ECBEC58" w14:textId="405800CD" w:rsidR="009707FA" w:rsidRPr="009707FA" w:rsidRDefault="009707FA" w:rsidP="009707FA">
      <w:pPr>
        <w:pStyle w:val="NormalnyWeb"/>
        <w:spacing w:before="0" w:beforeAutospacing="0" w:after="0" w:afterAutospacing="0" w:line="220" w:lineRule="atLeast"/>
      </w:pPr>
      <w:r w:rsidRPr="009707FA">
        <w:t>Wydział Polityki Mobilności</w:t>
      </w:r>
      <w:r w:rsidRPr="009707FA">
        <w:t xml:space="preserve">, Urząd </w:t>
      </w:r>
      <w:r>
        <w:t>M.ST</w:t>
      </w:r>
      <w:bookmarkStart w:id="0" w:name="_GoBack"/>
      <w:bookmarkEnd w:id="0"/>
      <w:r w:rsidRPr="009707FA">
        <w:t xml:space="preserve"> Warszawy</w:t>
      </w:r>
    </w:p>
    <w:p w14:paraId="6E18A752" w14:textId="1394A1B0" w:rsidR="00AA2752" w:rsidRDefault="00AA2752" w:rsidP="00AA2752"/>
    <w:p w14:paraId="2145C584" w14:textId="77777777" w:rsidR="00AA2752" w:rsidRDefault="001D155C" w:rsidP="00AA2752">
      <w:pPr>
        <w:pStyle w:val="Bezodstpw"/>
      </w:pPr>
      <w:r w:rsidRPr="00AA2752">
        <w:rPr>
          <w:b/>
          <w:bCs/>
        </w:rPr>
        <w:t>1. Otwarcie posiedzenia i przedstawienie porządku obrad.</w:t>
      </w:r>
      <w:r>
        <w:br/>
      </w:r>
      <w:r>
        <w:br/>
      </w:r>
      <w:r w:rsidR="00AA2752">
        <w:t>Wiceprzewodniczący Rady Józef Lutomirski otworzył posiedzenie komisji, przywitał zebranych oraz sprawdził kworum. Wiceprzewodniczący Rady przedstawił porządek obrad. Burmistrz Artur Borkowski złożył wniosek o wprowadzenie dwóch dodatkowych punktów do porządku obrad:</w:t>
      </w:r>
    </w:p>
    <w:p w14:paraId="69BFF774" w14:textId="68D2A47B" w:rsidR="00AA2752" w:rsidRDefault="00AA2752" w:rsidP="00AA2752">
      <w:pPr>
        <w:pStyle w:val="Bezodstpw"/>
        <w:rPr>
          <w:rFonts w:eastAsia="Times New Roman"/>
        </w:rPr>
      </w:pPr>
      <w:r>
        <w:t>-</w:t>
      </w:r>
      <w:r>
        <w:rPr>
          <w:rFonts w:eastAsia="Times New Roman"/>
        </w:rPr>
        <w:t>w sprawie częściowego zwolnienia z opłaty za gospodarowanie odpadami komunalnymi właścicieli nieruchomości, na których zamieszkują mieszkańcy.</w:t>
      </w:r>
    </w:p>
    <w:p w14:paraId="048502D3" w14:textId="4BDD7637" w:rsidR="00AA2752" w:rsidRDefault="00AA2752" w:rsidP="00AA2752">
      <w:pPr>
        <w:pStyle w:val="Bezodstpw"/>
        <w:rPr>
          <w:rFonts w:eastAsia="Times New Roman"/>
        </w:rPr>
      </w:pPr>
      <w:r>
        <w:rPr>
          <w:rFonts w:eastAsia="Times New Roman"/>
        </w:rPr>
        <w:t>-w sprawie ustalenia wzoru deklaracji o wysokości opłaty za gospodarowanie odpadami komunalnymi składanej przez właścicieli nieruchomości.</w:t>
      </w:r>
    </w:p>
    <w:p w14:paraId="18963B93" w14:textId="77777777" w:rsidR="00B10CBD" w:rsidRDefault="00AA2752" w:rsidP="00AA2752">
      <w:pPr>
        <w:pStyle w:val="Bezodstpw"/>
      </w:pPr>
      <w:r>
        <w:t xml:space="preserve">Wiceprzewodniczący Rady zaproponował aby wprowadzić te punkty do porządku obrad w punkcie 9a i 9b. </w:t>
      </w:r>
      <w:r w:rsidR="001D155C">
        <w:br/>
      </w:r>
      <w:r w:rsidR="001D155C">
        <w:br/>
      </w:r>
      <w:r w:rsidR="001D155C">
        <w:rPr>
          <w:b/>
          <w:bCs/>
          <w:u w:val="single"/>
        </w:rPr>
        <w:lastRenderedPageBreak/>
        <w:t>Głosowano w sprawie:</w:t>
      </w:r>
      <w:r w:rsidR="001D155C">
        <w:br/>
      </w:r>
      <w:r>
        <w:t>D</w:t>
      </w:r>
      <w:r w:rsidR="001D155C">
        <w:t xml:space="preserve">odatkowe punkty do porządku obrad. </w:t>
      </w:r>
      <w:r w:rsidR="001D155C">
        <w:br/>
      </w:r>
      <w:r w:rsidR="001D155C">
        <w:br/>
      </w:r>
      <w:r w:rsidR="001D155C">
        <w:rPr>
          <w:rStyle w:val="Pogrubienie"/>
          <w:u w:val="single"/>
        </w:rPr>
        <w:t>Wyniki głosowania</w:t>
      </w:r>
      <w:r w:rsidR="001D155C">
        <w:br/>
        <w:t>ZA: 13, PRZECIW: 0, WSTRZYMUJĘ SIĘ: 0, BRAK GŁOSU: 0, NIEOBECNI: 2</w:t>
      </w:r>
      <w:r w:rsidR="001D155C">
        <w:br/>
      </w:r>
      <w:r w:rsidR="001D155C">
        <w:br/>
      </w:r>
      <w:r w:rsidR="001D155C">
        <w:rPr>
          <w:u w:val="single"/>
        </w:rPr>
        <w:t>Wyniki imienne:</w:t>
      </w:r>
      <w:r w:rsidR="001D155C">
        <w:br/>
        <w:t>ZA (13)</w:t>
      </w:r>
      <w:r w:rsidR="001D155C">
        <w:br/>
        <w:t>Marek Biliński, Sławomir Czerwiński, Bożena Kalinowska, Teresa Krzyczkowska, Gabriela Książyk, Józef Lutomirski , Agnieszka Oktaba, Sławomir Osiwała, Jarosław Krzysztof Pielach, Aneta Rogucka, Włodzimierz Skośkiewicz, Wiesław Winnicki, Krzysztof Zakolski</w:t>
      </w:r>
      <w:r w:rsidR="001D155C">
        <w:br/>
        <w:t>NIEOBECNI (2)</w:t>
      </w:r>
      <w:r w:rsidR="001D155C">
        <w:br/>
        <w:t>Krzysztof Bońkowski, Mariusz Rosiński</w:t>
      </w:r>
      <w:r w:rsidR="001D155C">
        <w:br/>
      </w:r>
      <w:r w:rsidR="001D155C">
        <w:br/>
      </w:r>
      <w:r w:rsidR="001D155C">
        <w:rPr>
          <w:b/>
          <w:bCs/>
          <w:u w:val="single"/>
        </w:rPr>
        <w:t>Głosowano w sprawie:</w:t>
      </w:r>
      <w:r w:rsidR="001D155C">
        <w:br/>
      </w:r>
      <w:r>
        <w:t xml:space="preserve">Przyjęcie </w:t>
      </w:r>
      <w:r w:rsidR="001D155C">
        <w:t>porządku obrad.</w:t>
      </w:r>
      <w:r w:rsidR="001D155C">
        <w:br/>
      </w:r>
      <w:r w:rsidR="001D155C">
        <w:br/>
      </w:r>
      <w:r w:rsidR="001D155C">
        <w:rPr>
          <w:rStyle w:val="Pogrubienie"/>
          <w:u w:val="single"/>
        </w:rPr>
        <w:t>Wyniki głosowania</w:t>
      </w:r>
      <w:r w:rsidR="001D155C">
        <w:br/>
        <w:t>ZA: 13, PRZECIW: 0, WSTRZYMUJĘ SIĘ: 0, BRAK GŁOSU: 0, NIEOBECNI: 2</w:t>
      </w:r>
      <w:r w:rsidR="001D155C">
        <w:br/>
      </w:r>
      <w:r w:rsidR="001D155C">
        <w:br/>
      </w:r>
      <w:r w:rsidR="001D155C">
        <w:rPr>
          <w:u w:val="single"/>
        </w:rPr>
        <w:t>Wyniki imienne:</w:t>
      </w:r>
      <w:r w:rsidR="001D155C">
        <w:br/>
        <w:t>ZA (13)</w:t>
      </w:r>
      <w:r w:rsidR="001D155C">
        <w:br/>
        <w:t>Marek Biliński, Sławomir Czerwiński, Bożena Kalinowska, Teresa Krzyczkowska, Gabriela Książyk, Józef Lutomirski , Agnieszka Oktaba, Sławomir Osiwała, Jarosław Krzysztof Pielach, Aneta Rogucka, Włodzimierz Skośkiewicz, Wiesław Winnicki, Krzysztof Zakolski</w:t>
      </w:r>
      <w:r w:rsidR="001D155C">
        <w:br/>
        <w:t>NIEOBECNI (2)</w:t>
      </w:r>
      <w:r w:rsidR="001D155C">
        <w:br/>
        <w:t>Krzysztof Bońkowski, Mariusz Rosiński</w:t>
      </w:r>
      <w:r w:rsidR="001D155C">
        <w:br/>
      </w:r>
      <w:r w:rsidR="001D155C">
        <w:br/>
      </w:r>
      <w:r w:rsidR="001D155C" w:rsidRPr="00AA2752">
        <w:rPr>
          <w:b/>
          <w:bCs/>
        </w:rPr>
        <w:t>2. Zaopiniowanie projektu uchwały w sprawie złożenia wniosku o dofinansowanie w ramach Programu Operacyjnego Fundusze Europejskie na Infrastrukturę, Klimat i Środowisko 2021-2027, Priorytet FENX.01 Wsparcie sektorów energetyka i środowisko z Funduszu Spójności, Działanie FENX.01.04. Gospodarka odpadami oraz gospodarka o obiegu zamkniętym, Typ projektu: Systemy selektywnego zbierania odpadów komunalnych uwzględniające rozwiązania dotyczące zapobiegania powstawaniu odpadów, w tym ponowne użycie oraz przyjęcia do realizacji przedsięwzięcia pn.: „Modernizacja Punktu Selektywnej Zbiórki Odpadów Komunalnych w Serocku”.</w:t>
      </w:r>
      <w:r w:rsidR="001D155C" w:rsidRPr="00AA2752">
        <w:rPr>
          <w:b/>
          <w:bCs/>
        </w:rPr>
        <w:br/>
      </w:r>
      <w:r w:rsidR="001D155C" w:rsidRPr="00AA2752">
        <w:br/>
      </w:r>
      <w:r>
        <w:t>Projekt uchwały przedstawił</w:t>
      </w:r>
      <w:r w:rsidR="00B10CBD">
        <w:t xml:space="preserve"> Sekretarz Rafał Karpiński. Projekt uchwały dotyczy upoważnienia Burmistrza do złożenia wniosku o dofinansowanie przedsięwzięcia pn. </w:t>
      </w:r>
      <w:r w:rsidR="00B10CBD" w:rsidRPr="00B10CBD">
        <w:t>„Modernizacja Punktu Selektywnej Zbiórki Odpadów Komunalnych w Serocku”</w:t>
      </w:r>
      <w:r w:rsidR="00B10CBD">
        <w:t xml:space="preserve"> oraz przyjęcia projektu do realizacji.</w:t>
      </w:r>
    </w:p>
    <w:p w14:paraId="5CB759B7" w14:textId="77777777" w:rsidR="00B10CBD" w:rsidRDefault="00B10CBD" w:rsidP="00AA2752">
      <w:pPr>
        <w:pStyle w:val="Bezodstpw"/>
      </w:pPr>
    </w:p>
    <w:p w14:paraId="7A529867" w14:textId="77777777" w:rsidR="00DC069E" w:rsidRDefault="00B10CBD" w:rsidP="00AA2752">
      <w:pPr>
        <w:pStyle w:val="Bezodstpw"/>
      </w:pPr>
      <w:r>
        <w:t xml:space="preserve">Kierownik Beata Druchniak przedstawiła uzasadnienie do projektu uchwały. Dofinansowanie to jest z nowej perspektywy unijnej 2021-2027, uchwała ta jest konieczna aby można było złożyć wniosek o pozyskanie środków na modernizację tego punktu i jest niezbędna już na etapie złożenia wniosku, jako załącznik do składanego wniosku. </w:t>
      </w:r>
    </w:p>
    <w:p w14:paraId="17F9280C" w14:textId="77777777" w:rsidR="00DC069E" w:rsidRDefault="00DC069E" w:rsidP="00AA2752">
      <w:pPr>
        <w:pStyle w:val="Bezodstpw"/>
      </w:pPr>
    </w:p>
    <w:p w14:paraId="507CEA27" w14:textId="77777777" w:rsidR="00DD037D" w:rsidRDefault="00DC069E" w:rsidP="00AA2752">
      <w:pPr>
        <w:pStyle w:val="Bezodstpw"/>
      </w:pPr>
      <w:r>
        <w:t xml:space="preserve">Radny Sławomir Osiwała </w:t>
      </w:r>
      <w:r w:rsidR="00DD037D">
        <w:t xml:space="preserve">zapytał na czym ta modernizacja miałaby polegać, jaki zakres modernizacji jest przewidywany i jaka kwota dofinansowania jest do uzyskania. </w:t>
      </w:r>
    </w:p>
    <w:p w14:paraId="3B977A2E" w14:textId="77777777" w:rsidR="00DD037D" w:rsidRDefault="00DD037D" w:rsidP="00AA2752">
      <w:pPr>
        <w:pStyle w:val="Bezodstpw"/>
      </w:pPr>
    </w:p>
    <w:p w14:paraId="421EC519" w14:textId="77777777" w:rsidR="00B22008" w:rsidRDefault="00DD037D" w:rsidP="00AA2752">
      <w:pPr>
        <w:pStyle w:val="Bezodstpw"/>
      </w:pPr>
      <w:r>
        <w:lastRenderedPageBreak/>
        <w:t xml:space="preserve">Kierownik Mateusz Wyszyński odpowiedział, że w tej chwili gmina jest na etapie opracowania całej dokumentacji niezbędnej do złożenia wniosku, aktualnie w opracowaniu jest studium wykonalności inwestycji. Zamysł modernizacji PSZOK-u polega na tym aby umożliwić mieszkańcom korzystanie z PSZOK-u nie tylko w chwili obecności </w:t>
      </w:r>
      <w:r w:rsidR="00F364C0">
        <w:t xml:space="preserve">pracownika ale chodzi o udostępnienie mieszkańcom kiedy pracownik nie jest dostępny, aby wybrane frakcje odpadów komunalnych mieszkańcy na podstawie wyrobionych kart mieli dostęp do pojemników automatycznie otwieranych. Dodatkowo planuje się wykonanie nowego zadaszenia na kontenerach. </w:t>
      </w:r>
    </w:p>
    <w:p w14:paraId="021F22E5" w14:textId="77777777" w:rsidR="00B22008" w:rsidRDefault="00B22008" w:rsidP="00AA2752">
      <w:pPr>
        <w:pStyle w:val="Bezodstpw"/>
      </w:pPr>
    </w:p>
    <w:p w14:paraId="11875E20" w14:textId="77777777" w:rsidR="00C16A41" w:rsidRDefault="00B22008" w:rsidP="00AA2752">
      <w:pPr>
        <w:pStyle w:val="Bezodstpw"/>
      </w:pPr>
      <w:r>
        <w:t xml:space="preserve">Radny Sławomir Osiwała </w:t>
      </w:r>
      <w:r w:rsidR="00D11B70">
        <w:t xml:space="preserve">zapytał czy jest już gotowy projekt i jaki jest koszt przewidywanych prac i jakie dofinansowanie gmina może uzyskać. </w:t>
      </w:r>
    </w:p>
    <w:p w14:paraId="60001317" w14:textId="77777777" w:rsidR="00C16A41" w:rsidRDefault="00C16A41" w:rsidP="00AA2752">
      <w:pPr>
        <w:pStyle w:val="Bezodstpw"/>
      </w:pPr>
    </w:p>
    <w:p w14:paraId="28441C2E" w14:textId="77777777" w:rsidR="00152A7A" w:rsidRDefault="00C16A41" w:rsidP="00AA2752">
      <w:pPr>
        <w:pStyle w:val="Bezodstpw"/>
      </w:pPr>
      <w:r>
        <w:t>Kierownik Mateusz Wyszyński odpowiedział, że szacowane koszty inwestycji to ok 2 500 000zł</w:t>
      </w:r>
      <w:r w:rsidR="00547562">
        <w:t xml:space="preserve"> brutto. Warunki udziału w programie narzucały dwa określone warunki, z których jeden gmina musiała spełnić jeśli chciała wnioskować o dofinansowanie w ramach tego programu. Pierwszy warunek był taki, że inwestycja nie może kosztować mniej niż 2 000 000zł, drugi warunek był taki, że PSZOK służyłby min. 20 000 mieszkańców. Gmina spełniła ten warunek, że całkowity koszt modernizacji będzie wynosił powyżej 2 000 000zł. </w:t>
      </w:r>
    </w:p>
    <w:p w14:paraId="2968B7BE" w14:textId="77777777" w:rsidR="00152A7A" w:rsidRDefault="00152A7A" w:rsidP="00AA2752">
      <w:pPr>
        <w:pStyle w:val="Bezodstpw"/>
      </w:pPr>
    </w:p>
    <w:p w14:paraId="6931CAEB" w14:textId="77777777" w:rsidR="00152A7A" w:rsidRDefault="00152A7A" w:rsidP="00AA2752">
      <w:pPr>
        <w:pStyle w:val="Bezodstpw"/>
      </w:pPr>
      <w:r>
        <w:t xml:space="preserve">Wiceprzewodniczący Rady Józef Lutomirski zapytał czy realizacja tego przedsięwzięcia będzie wymagał powiększenia powierzchni PSZOK-u, czy ten teren który jest aktualnie przeznaczony na PSZOK jest terenem wystarczającym. </w:t>
      </w:r>
    </w:p>
    <w:p w14:paraId="3083D6AF" w14:textId="77777777" w:rsidR="00152A7A" w:rsidRDefault="00152A7A" w:rsidP="00AA2752">
      <w:pPr>
        <w:pStyle w:val="Bezodstpw"/>
      </w:pPr>
    </w:p>
    <w:p w14:paraId="0E75307D" w14:textId="698C1139" w:rsidR="006216B9" w:rsidRPr="006216B9" w:rsidRDefault="00152A7A" w:rsidP="006216B9">
      <w:pPr>
        <w:pStyle w:val="Default"/>
      </w:pPr>
      <w:r>
        <w:t xml:space="preserve">Kierownik Mateusz Wyszyński odpowiedział, że w ramach realizacji tego zamierzenia inwestycyjnego nie planuje się powiększania obszaru nieruchomości, jeżeli będzie wymagało to powiększenia to gmina będzie posługiwała się cały czas tą bazą, która należy do MGZGK. </w:t>
      </w:r>
      <w:r w:rsidR="001D155C" w:rsidRPr="00B10CBD">
        <w:rPr>
          <w:b/>
          <w:bCs/>
          <w:u w:val="single"/>
        </w:rPr>
        <w:br/>
      </w:r>
      <w:r w:rsidR="001D155C" w:rsidRPr="00B10CBD">
        <w:rPr>
          <w:b/>
          <w:bCs/>
          <w:u w:val="single"/>
        </w:rPr>
        <w:br/>
      </w:r>
      <w:r w:rsidR="001D155C">
        <w:br/>
      </w:r>
      <w:r w:rsidR="001D155C">
        <w:rPr>
          <w:b/>
          <w:bCs/>
          <w:u w:val="single"/>
        </w:rPr>
        <w:t>Głosowano w sprawie:</w:t>
      </w:r>
      <w:r w:rsidR="001D155C">
        <w:br/>
        <w:t xml:space="preserve">Zaopiniowanie projektu uchwały w sprawie złożenia wniosku o dofinansowanie w ramach Programu Operacyjnego Fundusze Europejskie na Infrastrukturę, Klimat i Środowisko 2021-2027, Priorytet FENX.01 Wsparcie sektorów energetyka i środowisko z Funduszu Spójności, Działanie FENX.01.04. Gospodarka odpadami oraz gospodarka o obiegu zamkniętym, Typ projektu: Systemy selektywnego zbierania odpadów komunalnych uwzględniające rozwiązania dotyczące zapobiegania powstawaniu odpadów, w tym ponowne użycie oraz przyjęcia do realizacji przedsięwzięcia pn.: „Modernizacja Punktu Selektywnej Zbiórki Odpadów Komunalnych w Serocku”. </w:t>
      </w:r>
      <w:r w:rsidR="001D155C">
        <w:br/>
      </w:r>
      <w:r w:rsidR="001D155C">
        <w:br/>
      </w:r>
      <w:r w:rsidR="001D155C">
        <w:rPr>
          <w:rStyle w:val="Pogrubienie"/>
          <w:u w:val="single"/>
        </w:rPr>
        <w:t>Wyniki głosowania</w:t>
      </w:r>
      <w:r w:rsidR="001D155C">
        <w:br/>
        <w:t>ZA: 13, PRZECIW: 0, WSTRZYMUJĘ SIĘ: 0, BRAK GŁOSU: 0, NIEOBECNI: 2</w:t>
      </w:r>
      <w:r w:rsidR="001D155C">
        <w:br/>
      </w:r>
      <w:r w:rsidR="001D155C">
        <w:br/>
      </w:r>
      <w:r w:rsidR="001D155C">
        <w:rPr>
          <w:u w:val="single"/>
        </w:rPr>
        <w:t>Wyniki imienne:</w:t>
      </w:r>
      <w:r w:rsidR="001D155C">
        <w:br/>
        <w:t>ZA (13)</w:t>
      </w:r>
      <w:r w:rsidR="001D155C">
        <w:br/>
        <w:t>Marek Biliński, Sławomir Czerwiński, Bożena Kalinowska, Teresa Krzyczkowska, Gabriela Książyk, Józef Lutomirski , Agnieszka Oktaba, Sławomir Osiwała, Jarosław Krzysztof Pielach, Aneta Rogucka, Włodzimierz Skośkiewicz, Wiesław Winnicki, Krzysztof Zakolski</w:t>
      </w:r>
      <w:r w:rsidR="001D155C">
        <w:br/>
        <w:t>NIEOBECNI (2)</w:t>
      </w:r>
      <w:r w:rsidR="001D155C">
        <w:br/>
        <w:t>Krzysztof Bońkowski, Mariusz Rosiński</w:t>
      </w:r>
      <w:r w:rsidR="001D155C">
        <w:br/>
      </w:r>
      <w:r w:rsidR="001D155C">
        <w:br/>
      </w:r>
      <w:r w:rsidR="001D155C" w:rsidRPr="006216B9">
        <w:rPr>
          <w:b/>
          <w:bCs/>
        </w:rPr>
        <w:t xml:space="preserve">3. Zaopiniowanie projektu uchwały w sprawie udzielenia pomocy finansowej w formie </w:t>
      </w:r>
      <w:r w:rsidR="001D155C" w:rsidRPr="006216B9">
        <w:rPr>
          <w:b/>
          <w:bCs/>
        </w:rPr>
        <w:lastRenderedPageBreak/>
        <w:t>dotacji dla Gminy Nieporęt w 2024 roku.</w:t>
      </w:r>
      <w:r w:rsidR="001D155C" w:rsidRPr="006216B9">
        <w:rPr>
          <w:b/>
          <w:bCs/>
        </w:rPr>
        <w:br/>
      </w:r>
      <w:r w:rsidR="006216B9">
        <w:t>Projekt uchwały przedstawił Sekretarz Rafał Karpiński</w:t>
      </w:r>
      <w:r w:rsidR="006216B9" w:rsidRPr="006216B9">
        <w:t xml:space="preserve">. Pomoc finansowa udzielona Gminie Nieporęt, dotyczy dofinansowania kosztów organizacji transportu publicznego tj. na współfinansowanie kosztów połączenia kolejowego nowej linii SKM S-4, której końcowa stacja będzie zlokalizowana w miejscowości Zegrze Południowe, w wysokości </w:t>
      </w:r>
      <w:r w:rsidR="006216B9" w:rsidRPr="00496483">
        <w:t>259 800,00 zł</w:t>
      </w:r>
      <w:r w:rsidR="006216B9" w:rsidRPr="006216B9">
        <w:rPr>
          <w:b/>
          <w:bCs/>
        </w:rPr>
        <w:t xml:space="preserve"> </w:t>
      </w:r>
    </w:p>
    <w:p w14:paraId="67A21331" w14:textId="77777777" w:rsidR="008661E8" w:rsidRDefault="006216B9" w:rsidP="006216B9">
      <w:pPr>
        <w:pStyle w:val="Default"/>
      </w:pPr>
      <w:r w:rsidRPr="006216B9">
        <w:t>Z połączenia kolejowego nowej linii SKM S-4 będą korzystali także mieszkańcy Gminy Serock, dojeżdżający do pracy czy szkoły. Koszt partycypacji gminy Serock w kosztach przedsięwzięcia wynosi 50% jego szacowanych kosztów. Szczegółowe warunki udzielenia pomocy finansowej oraz przeznaczenie i zasady rozliczenia środków określone zostaną w umowie pomiędzy Gminą Nieporęt a Miastem i Gminą Serock, do zawarcia której upoważnia się Burmistrza Miasta.</w:t>
      </w:r>
      <w:r w:rsidR="001D155C" w:rsidRPr="006216B9">
        <w:br/>
      </w:r>
      <w:r w:rsidR="001D155C">
        <w:br/>
      </w:r>
      <w:r>
        <w:t>Radny Sławomir Osiwała powiedział, że w uzasadnieniu jest napisane, że gmina będzie ponosiła 50% szacowanych kosztów. Czy są to koszty całego przedsięwzięcia czyli np. trasy na odcinku np. z Warszawy do Zegrza Południowego czy chodzi tu o koszty ponoszone przez organizatora</w:t>
      </w:r>
      <w:r w:rsidR="001E23B9">
        <w:t xml:space="preserve">. Radny zapytał również czy w przypadku kiedy będzie funkcjonowała linia Zegrze-Przasnysz to również będą pozostałe gminy z powiatu partycypować w tych kosztach. </w:t>
      </w:r>
      <w:r w:rsidR="001D155C">
        <w:br/>
      </w:r>
      <w:r w:rsidR="001D155C">
        <w:br/>
      </w:r>
      <w:r w:rsidR="001658CB">
        <w:t>Burmistrz Artur Borkowski odpowiedział, że tak do końca to jeszcze nikt nie wie jak to będzie wyglądało, można mówić tylko o różnych zamierzeniach. Gmina Nieporęt jest partnerem przedsięwzięcia pn. „Kolej Północnego Mazowsza” i w swoim WPF zarezerwowała środki na to aby partycypować w całej budowie tego przedsięwzięcia.</w:t>
      </w:r>
      <w:r w:rsidR="00496483">
        <w:t xml:space="preserve"> Jeżeli chodzi o koszty to wygląda to tak, że 1km jazdy koleją kosztuje przewoźnika ponad 100 zł, </w:t>
      </w:r>
      <w:r w:rsidR="00134846">
        <w:t xml:space="preserve">gmina Serock partycypuje tylko w odcinku, który przebiega od granicy gminy Nieporęt z gminą Wieliszew do Zegrza. Rozkład kosztów jest taki, że 60% tego kosztu finansuje miasto stołeczne Warszawa, pozostałe 40% to koszt łącznie dla gminy Nieporęt i gminy Serock. 260 000zł to jest 20% kosztów tego odcinka. </w:t>
      </w:r>
    </w:p>
    <w:p w14:paraId="26D1FD2E" w14:textId="77777777" w:rsidR="008661E8" w:rsidRDefault="008661E8" w:rsidP="006216B9">
      <w:pPr>
        <w:pStyle w:val="Default"/>
      </w:pPr>
    </w:p>
    <w:p w14:paraId="64E0C38B" w14:textId="77777777" w:rsidR="00990008" w:rsidRDefault="00244AAD" w:rsidP="006216B9">
      <w:pPr>
        <w:pStyle w:val="Default"/>
      </w:pPr>
      <w:r>
        <w:t xml:space="preserve">Wiceprzewodniczący Rady Józef Lutomirski </w:t>
      </w:r>
      <w:r w:rsidR="00B050E3">
        <w:t xml:space="preserve">powiedział, że dla samorządów dofinansowanie tego typu przedsięwzięć to jest zbyt duże obciążenie. Zadłużenie gminy też jest spowodowane m.in. tego typu polityką, że samorządy dofinansują zadania które nie są zadaniami własnymi gminy jak np. pomoc w formie dotacji dla powiatu. Z punktu obciążenie budżetu samorządów, ta polityka powinna iść w kierunku takim, że samorządy powinny otrzymywać ekwiwalent na ten cel. </w:t>
      </w:r>
      <w:r w:rsidR="001D155C">
        <w:br/>
      </w:r>
      <w:r w:rsidR="001D155C">
        <w:br/>
      </w:r>
      <w:r w:rsidR="001D155C">
        <w:rPr>
          <w:b/>
          <w:bCs/>
          <w:u w:val="single"/>
        </w:rPr>
        <w:t>Głosowano w sprawie:</w:t>
      </w:r>
      <w:r w:rsidR="001D155C">
        <w:br/>
        <w:t>Zaopiniowanie projektu uchwały w sprawie udzielenia pomocy finansowej w formie dotacji dla Gminy Nieporęt w 2024 roku.</w:t>
      </w:r>
      <w:r w:rsidR="001D155C">
        <w:br/>
      </w:r>
      <w:r w:rsidR="001D155C">
        <w:br/>
      </w:r>
      <w:r w:rsidR="001D155C">
        <w:rPr>
          <w:rStyle w:val="Pogrubienie"/>
          <w:u w:val="single"/>
        </w:rPr>
        <w:t>Wyniki głosowania</w:t>
      </w:r>
      <w:r w:rsidR="001D155C">
        <w:br/>
        <w:t>ZA: 14, PRZECIW: 0, WSTRZYMUJĘ SIĘ: 0, BRAK GŁOSU: 0, NIEOBECNI: 1</w:t>
      </w:r>
      <w:r w:rsidR="001D155C">
        <w:br/>
      </w:r>
      <w:r w:rsidR="001D155C">
        <w:br/>
      </w:r>
      <w:r w:rsidR="001D155C">
        <w:rPr>
          <w:u w:val="single"/>
        </w:rPr>
        <w:t>Wyniki imienne:</w:t>
      </w:r>
      <w:r w:rsidR="001D155C">
        <w:br/>
        <w:t>ZA (14)</w:t>
      </w:r>
      <w:r w:rsidR="001D155C">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1D155C">
        <w:br/>
        <w:t>NIEOBECNI (1)</w:t>
      </w:r>
      <w:r w:rsidR="001D155C">
        <w:br/>
        <w:t>Krzysztof Bońkowski</w:t>
      </w:r>
    </w:p>
    <w:p w14:paraId="056A0C6D" w14:textId="43E9F363" w:rsidR="00952BCA" w:rsidRDefault="001D155C" w:rsidP="006216B9">
      <w:pPr>
        <w:pStyle w:val="Default"/>
      </w:pPr>
      <w:r>
        <w:lastRenderedPageBreak/>
        <w:br/>
      </w:r>
      <w:r>
        <w:br/>
      </w:r>
      <w:r w:rsidRPr="006216B9">
        <w:rPr>
          <w:b/>
          <w:bCs/>
        </w:rPr>
        <w:t>4. Zaopiniowanie projektu uchwały w sprawie udzielenia pomocy finansowej w formie dotacji dla Powiatu Legionowskiego w 2024 roku.</w:t>
      </w:r>
      <w:r w:rsidRPr="006216B9">
        <w:rPr>
          <w:b/>
          <w:bCs/>
        </w:rPr>
        <w:br/>
      </w:r>
      <w:r w:rsidR="00990008">
        <w:t>Projekt uchwały przedst</w:t>
      </w:r>
      <w:r w:rsidR="009707FA">
        <w:t>awił Burmistrz Artur Borkowski.</w:t>
      </w:r>
      <w:r w:rsidR="009707FA" w:rsidRPr="009707FA">
        <w:rPr>
          <w:sz w:val="22"/>
          <w:szCs w:val="22"/>
        </w:rPr>
        <w:t xml:space="preserve"> </w:t>
      </w:r>
      <w:r w:rsidR="009707FA" w:rsidRPr="009707FA">
        <w:t>Podjęcie uchwały na podstawie art. 18 ust. 2 pkt 15 ustawy z dnia 8 marca 1990 r. o samorządzie gminnym oraz art. 216 ust. 2 pkt 5, art. 220 ust. 1 i 2 ustawy z dnia 27 sierpnia 2009 roku o finansach daje uprawnienia do przekazania dotacji celowej dla Powiatu Legionowskiego z przeznaczeniem dla Powiatowego Centrum Integracji Społecznej na realizację zadań reintegracji zawodowej i społecznej. Usługa reintegracji zawodowej będzie realizowana przez przyuczanie do zawodu, przekwalifikowanie lub podwyższanie kwalifikacji zawodowych przez uczestnictwo w warsztatach zawodowych: budowlano-remontowych, gastronomicznych, usług gospodarczo-porządkowych oraz usług opiekuńczych. Warsztaty są kierowane do mieszkańców powiatu, w tym Miasta i Gminy Serock, zagrożonych wykluczeniem społecznym</w:t>
      </w:r>
      <w:r w:rsidRPr="009707FA">
        <w:br/>
      </w:r>
    </w:p>
    <w:p w14:paraId="7E38DF20" w14:textId="4FD64EE1" w:rsidR="00952BCA" w:rsidRDefault="00952BCA" w:rsidP="006216B9">
      <w:pPr>
        <w:pStyle w:val="Default"/>
      </w:pPr>
      <w:r>
        <w:t>Wiceprzewodniczący Rady Marek Biliński zapytał ile osób z terenu gminy korzystało</w:t>
      </w:r>
      <w:r w:rsidR="0095187E">
        <w:t xml:space="preserve"> w tym roku</w:t>
      </w:r>
      <w:r>
        <w:t xml:space="preserve"> z pomocy tego centrum.</w:t>
      </w:r>
    </w:p>
    <w:p w14:paraId="0AD6465F" w14:textId="77777777" w:rsidR="00952BCA" w:rsidRDefault="00952BCA" w:rsidP="006216B9">
      <w:pPr>
        <w:pStyle w:val="Default"/>
      </w:pPr>
    </w:p>
    <w:p w14:paraId="49E7716B" w14:textId="77777777" w:rsidR="009743FB" w:rsidRDefault="00952BCA" w:rsidP="006216B9">
      <w:pPr>
        <w:pStyle w:val="Default"/>
      </w:pPr>
      <w:r>
        <w:t xml:space="preserve">Kierownik Anna Orłowska odpowiedziała, że </w:t>
      </w:r>
      <w:r w:rsidR="0095187E">
        <w:t xml:space="preserve">średnio korzysta z tej pomocy 10 osób. </w:t>
      </w:r>
      <w:r w:rsidR="001D155C">
        <w:br/>
      </w:r>
      <w:r w:rsidR="001D155C">
        <w:br/>
      </w:r>
      <w:r w:rsidR="001D155C">
        <w:rPr>
          <w:b/>
          <w:bCs/>
          <w:u w:val="single"/>
        </w:rPr>
        <w:t>Głosowano w sprawie:</w:t>
      </w:r>
      <w:r w:rsidR="001D155C">
        <w:br/>
        <w:t>Zaopiniowanie projektu uchwały w sprawie udzielenia pomocy finansowej w formie dotacji dla Powiatu Legionowskiego w 2024 roku.</w:t>
      </w:r>
      <w:r w:rsidR="001D155C">
        <w:br/>
      </w:r>
      <w:r w:rsidR="001D155C">
        <w:br/>
      </w:r>
      <w:r w:rsidR="001D155C">
        <w:rPr>
          <w:rStyle w:val="Pogrubienie"/>
          <w:u w:val="single"/>
        </w:rPr>
        <w:t>Wyniki głosowania</w:t>
      </w:r>
      <w:r w:rsidR="001D155C">
        <w:br/>
        <w:t>ZA: 15, PRZECIW: 0, WSTRZYMUJĘ SIĘ: 0, BRAK GŁOSU: 0, NIEOBECNI: 0</w:t>
      </w:r>
      <w:r w:rsidR="001D155C">
        <w:br/>
      </w:r>
      <w:r w:rsidR="001D155C">
        <w:br/>
      </w:r>
      <w:r w:rsidR="001D155C">
        <w:rPr>
          <w:u w:val="single"/>
        </w:rPr>
        <w:t>Wyniki imienne:</w:t>
      </w:r>
      <w:r w:rsidR="001D155C">
        <w:br/>
        <w:t>ZA (15)</w:t>
      </w:r>
      <w:r w:rsidR="001D155C">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1D155C">
        <w:br/>
      </w:r>
      <w:r w:rsidR="001D155C">
        <w:br/>
      </w:r>
      <w:r w:rsidR="001D155C" w:rsidRPr="00D7053E">
        <w:rPr>
          <w:b/>
          <w:bCs/>
        </w:rPr>
        <w:t>5. Zaopiniowanie projektu uchwały w sprawie przyjęcia „Planu zrównoważonej mobilności miejskiej dla metropolii warszawskiej 2030+”.</w:t>
      </w:r>
      <w:r w:rsidR="001D155C" w:rsidRPr="00D7053E">
        <w:rPr>
          <w:b/>
          <w:bCs/>
        </w:rPr>
        <w:br/>
      </w:r>
      <w:r w:rsidR="00D7053E">
        <w:t xml:space="preserve">Projekt uchwały przedstawił Pan Maciej Florczak. Jest to dokument dot. polityki mobilności miejskiej, który po za typowymi sprawami jak transport publiczny odnosi się także do innych problemów związanych z mobilnością m.in. bezpieczeństwa, kwestii środowiskowych, hałasu itp. Dokument ten obejmuje całą metropolię warszawską. Konieczność uchwalenia tego dokumentu wynika przede wszystkim z umowy partnerstwa pomiędzy Polską a Unią Europejską i jest niezbędny aby gminy, powiaty </w:t>
      </w:r>
      <w:r w:rsidR="00AA3CAD">
        <w:t xml:space="preserve">mogły pozyskiwać pieniądze unijne w zakresie mobilności, transportu. </w:t>
      </w:r>
      <w:r w:rsidR="006F1082">
        <w:t xml:space="preserve">Dokument ten ze względu na swoja skalę musi mieć pewien element ogólności i skupiać się na tym co jest dla metropolii najważniejsze. Metropolia warszawska jest bardzo zróżnicowana, </w:t>
      </w:r>
      <w:r w:rsidR="009E2AF7">
        <w:t xml:space="preserve">dlatego też obszar metropolii podzielony jest na tzw. obszary robocze gdzie pewne zadania, które są wskazywane w tym dokumencie powinny być wykonywane, ale nie oznacza to także że inna gmina nie może takich zadań wykonywać, przykładem dla gminy Serock może być to, że np. dla Serocka nie wskazywano w dokumencie konieczności utworzenia buspasów co nie oznacza że gdy wystąpi taka potrzeba to Serock nie będzie mógł buspasów utworzyć. </w:t>
      </w:r>
      <w:r w:rsidR="009743FB">
        <w:t>Dokument ten ma trzy główne cele:</w:t>
      </w:r>
    </w:p>
    <w:p w14:paraId="1BECE1B6" w14:textId="77777777" w:rsidR="009743FB" w:rsidRDefault="009743FB" w:rsidP="006216B9">
      <w:pPr>
        <w:pStyle w:val="Default"/>
      </w:pPr>
      <w:r>
        <w:lastRenderedPageBreak/>
        <w:t>- poprawa bezpieczeństwa wszystkich uczestników ruchu drogowego,</w:t>
      </w:r>
    </w:p>
    <w:p w14:paraId="1115107E" w14:textId="77777777" w:rsidR="008C2B01" w:rsidRDefault="009743FB" w:rsidP="006216B9">
      <w:pPr>
        <w:pStyle w:val="Default"/>
      </w:pPr>
      <w:r>
        <w:t xml:space="preserve">-redukcja wpływu transportu </w:t>
      </w:r>
      <w:r w:rsidR="008C2B01">
        <w:t>na środowisko,</w:t>
      </w:r>
    </w:p>
    <w:p w14:paraId="42C3760A" w14:textId="77777777" w:rsidR="008C2B01" w:rsidRDefault="008C2B01" w:rsidP="006216B9">
      <w:pPr>
        <w:pStyle w:val="Default"/>
      </w:pPr>
      <w:r>
        <w:t>- poprawa dostępności do dobrego transportu publicznego.</w:t>
      </w:r>
    </w:p>
    <w:p w14:paraId="5DAEC08D" w14:textId="77777777" w:rsidR="00B6350E" w:rsidRDefault="00CF10A1" w:rsidP="006216B9">
      <w:pPr>
        <w:pStyle w:val="Default"/>
      </w:pPr>
      <w:r>
        <w:t>Jednym z celów tego dokumentu jest także to, aby udało się wprowadzić takie rozwiązanie, żeby na terenie całej metropolii warszawskiej można było się poruszać na</w:t>
      </w:r>
      <w:r w:rsidR="00AD0B2E">
        <w:t xml:space="preserve"> jednym bilecie, z jedną wyszukiwarką połączeń. </w:t>
      </w:r>
    </w:p>
    <w:p w14:paraId="5804F3CA" w14:textId="77777777" w:rsidR="00B6350E" w:rsidRDefault="00B6350E" w:rsidP="006216B9">
      <w:pPr>
        <w:pStyle w:val="Default"/>
      </w:pPr>
    </w:p>
    <w:p w14:paraId="49D1676F" w14:textId="2A0C7172" w:rsidR="006F1082" w:rsidRPr="009743FB" w:rsidRDefault="00B6350E" w:rsidP="006216B9">
      <w:pPr>
        <w:pStyle w:val="Default"/>
      </w:pPr>
      <w:r>
        <w:t>Radny Krzysztof Bońkowski zapytał jak realnie będzie wyglądała koordynacja działań, które zostaną przyjęte</w:t>
      </w:r>
      <w:r w:rsidR="00CD2A15">
        <w:t xml:space="preserve">. </w:t>
      </w:r>
      <w:r w:rsidR="00A018A4">
        <w:t xml:space="preserve">Pytanie to wynika z tego, że np. Legionowo jeszcze nie przystąpiło do tego programu, a istnieje taki problem, że miejsca parkingowe w Legionowie dla osób spoza Legionowa są inaczej płatne niż dla mieszkańców Legionowa. Czy przyjęcie tego programu przez wszystkie gminy spowoduje to, że te zasady zostaną ujednolicone. Radny zapytał również kto będzie przygotowywał te dokumenty np. szablony uchwał Rady, </w:t>
      </w:r>
      <w:r w:rsidR="0034520C">
        <w:t>wytycznych itp. po to aby dokumenty te były jednolite dla wszystkich gmin</w:t>
      </w:r>
      <w:r w:rsidR="00E9135D">
        <w:t xml:space="preserve">, czy spoczywa to na urzędach. </w:t>
      </w:r>
      <w:r w:rsidR="00A018A4">
        <w:t xml:space="preserve"> </w:t>
      </w:r>
    </w:p>
    <w:p w14:paraId="3BB772AA" w14:textId="77777777" w:rsidR="006F1082" w:rsidRDefault="006F1082" w:rsidP="006216B9">
      <w:pPr>
        <w:pStyle w:val="Default"/>
        <w:rPr>
          <w:b/>
          <w:bCs/>
          <w:u w:val="single"/>
        </w:rPr>
      </w:pPr>
    </w:p>
    <w:p w14:paraId="5948DB41" w14:textId="1E590877" w:rsidR="00582713" w:rsidRDefault="004C64D7" w:rsidP="006216B9">
      <w:pPr>
        <w:pStyle w:val="Default"/>
      </w:pPr>
      <w:r>
        <w:t xml:space="preserve">Pan </w:t>
      </w:r>
      <w:r w:rsidR="00E9135D">
        <w:t xml:space="preserve">Maciej Florczak odpowiedział, że jest to pierwszy taki dokument metropolitalny i część analiz, wystąpień do pozostałych gmin o pewne dane czy też stanowisko bierze na siebie Stowarzyszenie „Metropolia Warszawa”. Odnośnie parkowania w Legionowie to dokument ten nie narzuci </w:t>
      </w:r>
      <w:r w:rsidR="00492D82">
        <w:t xml:space="preserve">takich rozwiązań ale może być podstawą dla gmin aby takie lokalne problemy na jego podstawie rozwiązywać i rozmawiać o pewnych rzeczach. </w:t>
      </w:r>
      <w:r w:rsidR="00480F6E">
        <w:t xml:space="preserve">Metropolia może koordynować taką współpracę i wspomagać merytorycznie realizację tego dokumentu. </w:t>
      </w:r>
      <w:r w:rsidR="001D155C">
        <w:br/>
      </w:r>
      <w:r w:rsidR="001D155C">
        <w:br/>
      </w:r>
      <w:r w:rsidR="00EC30E1">
        <w:t xml:space="preserve">Radny Krzysztof Bońkowski zapytał </w:t>
      </w:r>
      <w:r w:rsidR="00377749">
        <w:t xml:space="preserve">gdzie i w jakim zakresie gminy będą miały swobodę przy realizacji tego dokumentu. </w:t>
      </w:r>
      <w:r w:rsidR="00C8350F">
        <w:t>Czy np. w przypadku gdy Legionowo przyjmie ten dokument to będzie można się zwrócić do Legionowa, że jest nierówność i niezgodność z punktem 15 i czy dokument ten będzie narzędziem, które spowoduje to że mieszkańcy gminy Serock będą mie</w:t>
      </w:r>
      <w:r w:rsidR="004D2947">
        <w:t>ć sprawiedliwe warunki na terenie całej metropolii.</w:t>
      </w:r>
    </w:p>
    <w:p w14:paraId="0604CCFF" w14:textId="77777777" w:rsidR="004D2947" w:rsidRDefault="004D2947" w:rsidP="006216B9">
      <w:pPr>
        <w:pStyle w:val="Default"/>
      </w:pPr>
    </w:p>
    <w:p w14:paraId="03C3572D" w14:textId="075BCCCB" w:rsidR="004D2947" w:rsidRDefault="004D2947" w:rsidP="006216B9">
      <w:pPr>
        <w:pStyle w:val="Default"/>
      </w:pPr>
      <w:r>
        <w:t xml:space="preserve">Pan Maciej Florczak </w:t>
      </w:r>
      <w:r w:rsidR="00B41E24">
        <w:t xml:space="preserve">odpowiedział, że dokument będzie podstawą do rozmów ale nie będzie mógł nic narzucić. </w:t>
      </w:r>
    </w:p>
    <w:p w14:paraId="21E6216C" w14:textId="77777777" w:rsidR="00B41E24" w:rsidRDefault="00B41E24" w:rsidP="006216B9">
      <w:pPr>
        <w:pStyle w:val="Default"/>
      </w:pPr>
    </w:p>
    <w:p w14:paraId="655E0B53" w14:textId="48DC1547" w:rsidR="00B41E24" w:rsidRPr="003F5494" w:rsidRDefault="00B41E24" w:rsidP="006216B9">
      <w:pPr>
        <w:pStyle w:val="Default"/>
      </w:pPr>
      <w:r>
        <w:t>Radny Sławomir Osiwała</w:t>
      </w:r>
      <w:r w:rsidR="00665751">
        <w:t xml:space="preserve"> powiedział, że ten plan jest jednym z dokumentów, który jest wymogiem żeby korzystać z pewnych środków finansowych pochodzących z funduszy unijnych. W uzasadnieniu do projektu uchwały jest napisane</w:t>
      </w:r>
      <w:r w:rsidR="003F5494">
        <w:t>, że</w:t>
      </w:r>
      <w:r w:rsidR="00665751">
        <w:t xml:space="preserve"> ”</w:t>
      </w:r>
      <w:r w:rsidR="00665751" w:rsidRPr="00665751">
        <w:rPr>
          <w:sz w:val="22"/>
          <w:szCs w:val="22"/>
        </w:rPr>
        <w:t xml:space="preserve"> </w:t>
      </w:r>
      <w:r w:rsidR="00665751" w:rsidRPr="00665751">
        <w:t>Przyjęcie SUMP na poziomie Stowarzyszenia „Metropolia Warszawa”, reprezentowanego przez organy wykonawcze poszczególnych JST, a następnie przez poszczególne rady gmin i powiatów oraz otrzymanie pozytywnej opinii od Centrum Unijnych Projektów Transportowych (CUPT), warunkuje dostęp do środków unijnych i oznaczać będzie możliwość uzyskania dofinansowania UE w ramach programu Fundusze Europejskie dla Mazowsza 2021-2027 (FEM) oraz programu Fundusze Europejskie na Infrastrukturę, Klimat, Środowisko 2021-2027 (</w:t>
      </w:r>
      <w:proofErr w:type="spellStart"/>
      <w:r w:rsidR="00665751" w:rsidRPr="00665751">
        <w:t>FEnIKS</w:t>
      </w:r>
      <w:proofErr w:type="spellEnd"/>
      <w:r w:rsidR="00665751" w:rsidRPr="00665751">
        <w:t>). Alokacja dla całego regionu warszawskiego stołecznego (RWS) w perspektywie finansowej 2021-2027 na poziomie regionalnym i krajowym ma wynosić niecałe 1,8 mld EUR, w tym alokacja na mobilność miejską w ramach instrumentu Zintegrowanych Inwestycji Terytorialnych (ZIT) – 111 mln EUR</w:t>
      </w:r>
      <w:r w:rsidR="00665751">
        <w:t xml:space="preserve">”. </w:t>
      </w:r>
      <w:r w:rsidR="003F5494">
        <w:t>Radny</w:t>
      </w:r>
      <w:r w:rsidR="00665751">
        <w:rPr>
          <w:sz w:val="22"/>
          <w:szCs w:val="22"/>
        </w:rPr>
        <w:t xml:space="preserve"> </w:t>
      </w:r>
      <w:r w:rsidRPr="003F5494">
        <w:t xml:space="preserve">zapytał czy występowanie o dofinansowanie na podstawie tego dokumentu będzie centralne, czy poszczególne gminy będą mogły indywidualnie swoje projekty zgłaszać do dofinansowania w ramach tych środków. Kto będzie rozdzielał te środki jeśli zostaną one pozyskane. </w:t>
      </w:r>
      <w:r w:rsidR="00F36287" w:rsidRPr="003F5494">
        <w:t xml:space="preserve">Radny zapytał czy na bazie tego dokumentu jednostki samorządu terytorialnego wchodzące w skład stowarzyszenia mają już opracowany pewien plan czyli jakie przedsięwzięcia i gdzie będą </w:t>
      </w:r>
      <w:r w:rsidR="00F36287" w:rsidRPr="003F5494">
        <w:lastRenderedPageBreak/>
        <w:t>realizowane, w jakiej kolejności, jakie projekty mają szansę pozyskania środków finansowych i w jakiej perspektywie czasowej będą realizowane te przedsięwzięcia.</w:t>
      </w:r>
    </w:p>
    <w:p w14:paraId="00225D9C" w14:textId="77777777" w:rsidR="00F36287" w:rsidRPr="003F5494" w:rsidRDefault="00F36287" w:rsidP="006216B9">
      <w:pPr>
        <w:pStyle w:val="Default"/>
      </w:pPr>
    </w:p>
    <w:p w14:paraId="151B3095" w14:textId="77777777" w:rsidR="003C016A" w:rsidRDefault="00F36287" w:rsidP="006216B9">
      <w:pPr>
        <w:pStyle w:val="Default"/>
      </w:pPr>
      <w:r>
        <w:t xml:space="preserve">Pan Maciej Florczak </w:t>
      </w:r>
      <w:r w:rsidR="0091383A">
        <w:t>odpowiedział</w:t>
      </w:r>
      <w:r w:rsidR="00090D45">
        <w:t>, że jeśli chodzi o wdrażanie to będzie się tym zajmowała Mazowiecka Jednostka Wdrażania Pro</w:t>
      </w:r>
      <w:r w:rsidR="00665751">
        <w:t>gramów</w:t>
      </w:r>
      <w:r w:rsidR="00090D45">
        <w:t xml:space="preserve"> Unijnych. </w:t>
      </w:r>
      <w:r w:rsidR="00665751">
        <w:t xml:space="preserve">Trzeba zwrócić uwagę, że radny mówił o przedsięwzięciach w ramach Zintegrowanych Inwestycji Terytorialnych. Gmina Serock nie uczestniczyła w poprzedniej edycji, więc </w:t>
      </w:r>
      <w:r w:rsidR="003F5494">
        <w:t xml:space="preserve">w przypadku tych środków 111 mln EUR mowa jest tylko o projektach, które będą w ramach tego ZIT-u realizowane. Wymóg posiadania tego dokumentu będzie dotyczył także innych programów z których gminy, powiaty czy miasta w przyszłości będą się ubiegać o dofinansowanie, najlepiej własne projekty, niekoniecznie w ramach ZIT-ów. </w:t>
      </w:r>
      <w:r w:rsidR="005B5D3E">
        <w:t xml:space="preserve">Ideą ZIT-ów jest to aby właśnie gminy w metropoliach wspólnie realizowały projekty. </w:t>
      </w:r>
    </w:p>
    <w:p w14:paraId="1ED8852C" w14:textId="3D9A240F" w:rsidR="003C016A" w:rsidRDefault="003C016A" w:rsidP="006216B9">
      <w:pPr>
        <w:pStyle w:val="Default"/>
      </w:pPr>
      <w:r>
        <w:t xml:space="preserve">Burmistrz Artur Borkowski </w:t>
      </w:r>
      <w:r w:rsidR="00907C82">
        <w:t>powiedział, że jednym z obszarów które ten dokument definiuje, a w którym gmina chciałaby uczestniczyć jest budowa ścieżek rowerowych. Rozważana będzie także kwestia zakupu taboru. Dużym tematem, który będzie wymagał ścisłej współpracy kilku samorządów m.in. Nieporętu, Wieliszewa i Powiatu jest budowa węzła komunikacyjnego</w:t>
      </w:r>
      <w:r w:rsidR="00882356">
        <w:t xml:space="preserve">, uruchomienie linii kolejowej do Zegrza poniekąd wymusza rozwiązanie tego problemu. </w:t>
      </w:r>
    </w:p>
    <w:p w14:paraId="36E75583" w14:textId="77777777" w:rsidR="00887E2B" w:rsidRDefault="00887E2B" w:rsidP="006216B9">
      <w:pPr>
        <w:pStyle w:val="Default"/>
      </w:pPr>
    </w:p>
    <w:p w14:paraId="43749669" w14:textId="77777777" w:rsidR="00887E2B" w:rsidRDefault="00887E2B" w:rsidP="006216B9">
      <w:pPr>
        <w:pStyle w:val="Default"/>
      </w:pPr>
      <w:r>
        <w:t>Radny Sławomir Osiwała zapytał przez kogo te środki będą dysponowane, kto będzie decydował o przyznaniu tych środków unijnych jeśli zostaną pozyskane oraz czy jest jakiś harmonogram, czy są ujęte w planie jakieś przedsięwzięcia w ramach stowarzyszenia, które wiadomo że mogą mieć szanse na dofinansowanie.</w:t>
      </w:r>
    </w:p>
    <w:p w14:paraId="2453EF3B" w14:textId="77777777" w:rsidR="00887E2B" w:rsidRDefault="00887E2B" w:rsidP="006216B9">
      <w:pPr>
        <w:pStyle w:val="Default"/>
      </w:pPr>
    </w:p>
    <w:p w14:paraId="19F049BA" w14:textId="1CF2D5F7" w:rsidR="00887E2B" w:rsidRDefault="00C91D56" w:rsidP="006216B9">
      <w:pPr>
        <w:pStyle w:val="Default"/>
      </w:pPr>
      <w:r>
        <w:t>Pan Maciej Florczak odpowiedział, że rozdysponowaniem środków unijnych zajmuje się Mazowiecka Jednostka Wdrażania Programów Unijnych. Wszystkie projekty ruszą od początku przyszłego roku</w:t>
      </w:r>
      <w:r w:rsidR="00B268CC">
        <w:t xml:space="preserve">. </w:t>
      </w:r>
      <w:r w:rsidR="00887E2B">
        <w:t xml:space="preserve"> </w:t>
      </w:r>
    </w:p>
    <w:p w14:paraId="30F1B3A6" w14:textId="4F2378A7" w:rsidR="00F36287" w:rsidRDefault="005B5D3E" w:rsidP="006216B9">
      <w:pPr>
        <w:pStyle w:val="Default"/>
      </w:pPr>
      <w:r>
        <w:t xml:space="preserve"> </w:t>
      </w:r>
    </w:p>
    <w:p w14:paraId="133E2AD1" w14:textId="01ECCA66" w:rsidR="00A31C9B" w:rsidRDefault="00A31C9B" w:rsidP="00BB203A">
      <w:pPr>
        <w:pStyle w:val="Default"/>
      </w:pPr>
      <w:r>
        <w:t>Przewodniczący Rady Mariusz Rosiński powiedział, że zaproponowane w programie rozwiązania są ciekawe m.in. ścieżki rowerowe czy inn</w:t>
      </w:r>
      <w:r w:rsidR="006639AD">
        <w:t>e przedsięwzięcie tj. bike and ride czyli parking dla rowerów i przesiadanie się do komunikacji, gdzie np. rowerem z Serocka można by było dojechać do stacji kolejowej w Zegrzu</w:t>
      </w:r>
      <w:r w:rsidR="008B0F1C">
        <w:t xml:space="preserve">. W tym celu trzeba by było zbudować ścieżkę rowerową i można by było zawrzeć porozumienie z gminą Nieporęt aby wspólnie takie przedsięwzięcie zrealizować. </w:t>
      </w:r>
      <w:r w:rsidR="00393802">
        <w:t>W programie pokazany jest szereg rozwiązań które gmina mogłaby przyjąć</w:t>
      </w:r>
      <w:r w:rsidR="00986432">
        <w:t xml:space="preserve"> jak ścieżki, rowery, komunikacja lokalna, pojazdy elektryczne</w:t>
      </w:r>
      <w:r w:rsidR="00D3168F">
        <w:t xml:space="preserve"> itp. </w:t>
      </w:r>
    </w:p>
    <w:p w14:paraId="3552DEDC" w14:textId="77777777" w:rsidR="009707FA" w:rsidRDefault="001D155C" w:rsidP="006216B9">
      <w:pPr>
        <w:pStyle w:val="Default"/>
        <w:rPr>
          <w:b/>
          <w:bCs/>
        </w:rPr>
      </w:pPr>
      <w:r>
        <w:br/>
      </w:r>
      <w:r>
        <w:rPr>
          <w:b/>
          <w:bCs/>
          <w:u w:val="single"/>
        </w:rPr>
        <w:t>Głosowano w sprawie:</w:t>
      </w:r>
      <w:r>
        <w:br/>
        <w:t>Zaopiniowanie projektu uchwały w sprawie przyjęcia „Planu zrównoważonej mobilności miejskiej dla metropolii warszawskiej 2030+”.</w:t>
      </w:r>
      <w:r>
        <w:br/>
      </w:r>
      <w:r>
        <w:br/>
      </w:r>
      <w:r>
        <w:rPr>
          <w:rStyle w:val="Pogrubienie"/>
          <w:u w:val="single"/>
        </w:rPr>
        <w:t>Wyniki głosowania</w:t>
      </w:r>
      <w:r>
        <w:br/>
        <w:t>ZA: 14, PRZECIW: 0, WSTRZYMUJĘ SIĘ: 0, BRAK GŁOSU: 1, NIEOBECNI: 0</w:t>
      </w:r>
      <w:r>
        <w:br/>
      </w:r>
      <w:r>
        <w:br/>
      </w:r>
      <w:r>
        <w:rPr>
          <w:u w:val="single"/>
        </w:rPr>
        <w:t>Wyniki imienne:</w:t>
      </w:r>
      <w:r>
        <w:br/>
        <w:t>ZA (14)</w:t>
      </w:r>
      <w:r>
        <w:br/>
        <w:t>Marek Biliński, Krzysztof Bońkowski, Sławomir Czerwiński, Bożena Kalinowska, Teresa Krzyczkowska, Gabriela Książyk, Józef Lutomirski , Agnieszka Oktaba, Jarosław Krzysztof Pielach, Aneta Rogucka, Mariusz Rosiński, Włodzimierz Skośkiewicz, Wiesław Winnicki, Krzysztof Zakolski</w:t>
      </w:r>
      <w:r>
        <w:br/>
        <w:t>BRAK GŁOSU (1)</w:t>
      </w:r>
      <w:r>
        <w:br/>
      </w:r>
      <w:r>
        <w:lastRenderedPageBreak/>
        <w:t>Sławomir Osiwała</w:t>
      </w:r>
      <w:r>
        <w:br/>
      </w:r>
      <w:r>
        <w:br/>
      </w:r>
      <w:r w:rsidRPr="00E9135D">
        <w:rPr>
          <w:b/>
          <w:bCs/>
        </w:rPr>
        <w:t>6. Zaopiniowanie projektu uchwały w sprawie uchwalenia Gminnego Programu Profilaktyki i Rozwiązywania Problemów Alkoholowych oraz Przeciwdziałania Narkomanii, Przeciwdziałania Przemocy Domowej i Ochrony Osób Doznających Prze</w:t>
      </w:r>
      <w:r w:rsidR="009707FA">
        <w:rPr>
          <w:b/>
          <w:bCs/>
        </w:rPr>
        <w:t>mocy Domowej na lata 2024-2026.</w:t>
      </w:r>
    </w:p>
    <w:p w14:paraId="1485CF08" w14:textId="473C7450" w:rsidR="00E573BA" w:rsidRDefault="001D155C" w:rsidP="006216B9">
      <w:pPr>
        <w:pStyle w:val="Default"/>
      </w:pPr>
      <w:r>
        <w:br/>
      </w:r>
      <w:r w:rsidR="00EB77C3">
        <w:t>Projekt uchwały przedstawił</w:t>
      </w:r>
      <w:r w:rsidR="00306A24">
        <w:t xml:space="preserve"> Burmistrz Artur Borkowski. Gminny Program </w:t>
      </w:r>
      <w:r w:rsidR="00306A24" w:rsidRPr="00306A24">
        <w:t>Profilaktyki i Rozwiązywania Problemów Alkoholowych oraz Przeciwdziałania Narkomanii, Przeciwdziałania Przemocy Domowej i Ochrony Osób Doznających Przemocy Domowej na lata 2024-2026</w:t>
      </w:r>
      <w:r w:rsidR="00306A24">
        <w:t xml:space="preserve"> jest dokumentem o charakterze obligatoryjnym, jest formą przeciwdziałania problemowi, który jest zdiagnozowany również na terenie gminy Serock, opisuje strukturę formalną, w której zorganizowane są poczynania gminy, pewne priorytety, metody itp., stanowi także podstawę do funkcjonowania służb. </w:t>
      </w:r>
    </w:p>
    <w:p w14:paraId="57EF2D9C" w14:textId="77777777" w:rsidR="00E573BA" w:rsidRDefault="00E573BA" w:rsidP="006216B9">
      <w:pPr>
        <w:pStyle w:val="Default"/>
      </w:pPr>
    </w:p>
    <w:p w14:paraId="769494C9" w14:textId="0A21DD7D" w:rsidR="003F1F7F" w:rsidRPr="003F1F7F" w:rsidRDefault="00E573BA" w:rsidP="003F1F7F">
      <w:pPr>
        <w:autoSpaceDE w:val="0"/>
        <w:autoSpaceDN w:val="0"/>
        <w:adjustRightInd w:val="0"/>
        <w:rPr>
          <w:rFonts w:eastAsia="Times New Roman"/>
        </w:rPr>
      </w:pPr>
      <w:r>
        <w:t xml:space="preserve">Kierownik Anna Orłowska </w:t>
      </w:r>
      <w:r w:rsidR="003F1F7F">
        <w:t xml:space="preserve">powiedziała, że </w:t>
      </w:r>
      <w:r w:rsidR="003F1F7F">
        <w:rPr>
          <w:rFonts w:eastAsia="Times New Roman"/>
        </w:rPr>
        <w:t>z</w:t>
      </w:r>
      <w:r w:rsidR="003F1F7F" w:rsidRPr="003F1F7F">
        <w:rPr>
          <w:rFonts w:eastAsia="Times New Roman"/>
        </w:rPr>
        <w:t>godnie z art. 41 ust. 2 ustawy o wychowaniu w trzeźwości i przeciwdziałaniu alkoholizmowi realizacja zadań z zakresu profilaktyki i rozwiązywania problemów alkoholowych oraz przeciwdziałania narkomanii jest prowadzona w postaci uchwalonego przez radę gminy gminnego programu profilaktyki i rozwiązywania problemów alkoholowych oraz przeciwdziałania narkomanii i który uwzględnia cele operacyjne dotyczące profilaktyki i rozwiązywania problemów alkoholowych oraz przeciwdziałania narkomanii, określone w Narodowym Programie Zdrowia. Elementem gminnego programu są również zadania związane z przeciwdziałaniem uzależnieniom behawioralnym.</w:t>
      </w:r>
      <w:r w:rsidR="003F1F7F">
        <w:rPr>
          <w:rFonts w:eastAsia="Times New Roman"/>
        </w:rPr>
        <w:t xml:space="preserve"> </w:t>
      </w:r>
      <w:r w:rsidR="003F1F7F" w:rsidRPr="003F1F7F">
        <w:rPr>
          <w:rFonts w:eastAsia="Times New Roman"/>
        </w:rPr>
        <w:t>Na podstawie art. 6 ust.2 pkt 1 ustawy o przeciwdziałaniu przemocy domowej do zadań własnych gminy należy opracowanie i realizacja gminnego programu przeciwdziałania przemocy domowej i ochrony osób doznających przemocy domowej.</w:t>
      </w:r>
    </w:p>
    <w:p w14:paraId="72C5F239" w14:textId="6BE1A5C8" w:rsidR="00BF011F" w:rsidRDefault="003F1F7F" w:rsidP="003F1F7F">
      <w:pPr>
        <w:pStyle w:val="Default"/>
      </w:pPr>
      <w:r w:rsidRPr="003F1F7F">
        <w:t xml:space="preserve">W związku z tym, że zadania z zakresu profilaktyki i rozwiązywania problemów alkoholowych oraz przeciwdziałania narkomani, a także zadania z zakresu przeciwdziałania przemocy domowej i ochrony osób doznających przemocy domowej są działaniami pokrewnymi i ściśle ze sobą powiązanymi, wzorem lat ubiegłych ujęte zostały w jeden wspólny dokument. </w:t>
      </w:r>
      <w:r w:rsidR="00985D4D">
        <w:t>Jeżeli chodzi o profilaktykę i przeciwdziałaniu problemom alkoholowym to na te działania gmina ma środki z opłat za zezwolenia na sprzedaż napojów alkoholowych. Proponuje się rozwiązania kierowane do osób, które mierzą się z problemem uzależnień i są to działania o charakterze terapeutycznym, działania o charakterze wsparcia psychologicznego i prawnego. Duża część tego programy jest poświęcona także działaniom nakierowanym na dzieci i młodzież</w:t>
      </w:r>
      <w:r w:rsidR="003E00EA">
        <w:t xml:space="preserve"> w formie bardzo zróżnicowanej, możliwość korzystania z różnych form wsparcia, zapełnienia czasu wolnego, rozgrywek sportowych itp. </w:t>
      </w:r>
      <w:r w:rsidR="003C30EC">
        <w:t xml:space="preserve">W ramach tego programu prowadzona jest także świetlica środowiskowa. </w:t>
      </w:r>
      <w:r w:rsidR="00921F45">
        <w:t xml:space="preserve">Część dotycząca przeciwdziałaniu przemocy domowej nakierowana jest na działania poprzez zespół interdyscyplinarny, który powołuje grupy pomocowe, prowadzenie procedury niebieskiej karty, punkt konsultacyjny, komisja rozwiązywania problemów alkoholowych itp. </w:t>
      </w:r>
      <w:r w:rsidR="00306A24" w:rsidRPr="003F1F7F">
        <w:br/>
      </w:r>
      <w:r w:rsidR="00306A24" w:rsidRPr="003F1F7F">
        <w:br/>
      </w:r>
      <w:r w:rsidR="0011243C">
        <w:t>Ra</w:t>
      </w:r>
      <w:r w:rsidR="00BF011F">
        <w:t xml:space="preserve">dny Krzysztof Bońkowski </w:t>
      </w:r>
      <w:r w:rsidR="001B4754">
        <w:t>zapytał</w:t>
      </w:r>
      <w:r w:rsidR="00BF011F">
        <w:t xml:space="preserve"> o działania podejmowane w Serocku, które są skierowane do dzieci. </w:t>
      </w:r>
    </w:p>
    <w:p w14:paraId="734923C0" w14:textId="77777777" w:rsidR="00BF011F" w:rsidRDefault="00BF011F" w:rsidP="003F1F7F">
      <w:pPr>
        <w:pStyle w:val="Default"/>
      </w:pPr>
    </w:p>
    <w:p w14:paraId="4AA1ECDB" w14:textId="77777777" w:rsidR="001B4754" w:rsidRDefault="00BF011F" w:rsidP="003F1F7F">
      <w:pPr>
        <w:pStyle w:val="Default"/>
      </w:pPr>
      <w:r>
        <w:t xml:space="preserve">Kierownik Anna Orłowska odpowiedziała, że </w:t>
      </w:r>
      <w:r w:rsidR="00970DBA">
        <w:t xml:space="preserve">są podejmowane działania przez Centrum Kultury i Czytelnictwa oraz przez SIS jak np. zapełnienie czasu wolnego dzieciom poprzez zajęcia sportowe oraz zajęcia prowadzone w Centrum Kultury i Czytelnictwa. </w:t>
      </w:r>
    </w:p>
    <w:p w14:paraId="7AC4021A" w14:textId="77777777" w:rsidR="001B4754" w:rsidRDefault="001B4754" w:rsidP="003F1F7F">
      <w:pPr>
        <w:pStyle w:val="Default"/>
      </w:pPr>
    </w:p>
    <w:p w14:paraId="2F1125D6" w14:textId="3D022273" w:rsidR="00B03847" w:rsidRDefault="001B4754" w:rsidP="003F1F7F">
      <w:pPr>
        <w:pStyle w:val="Default"/>
      </w:pPr>
      <w:r>
        <w:lastRenderedPageBreak/>
        <w:t xml:space="preserve">Przewodniczący Rady Mariusz Rosiński powiedział, że </w:t>
      </w:r>
      <w:r w:rsidR="00C30BCF">
        <w:t>pewna cześć tych środków została również przekazana na dofinansowanie do</w:t>
      </w:r>
      <w:r w:rsidR="00CB38F8">
        <w:t xml:space="preserve"> wyjazdu sportowego dla dzieci. </w:t>
      </w:r>
      <w:r w:rsidR="00C87078">
        <w:t xml:space="preserve">Koszty takich obozów są bardzo wysokie i dzięki temu dofinansowaniu rodzice mogli </w:t>
      </w:r>
      <w:r w:rsidR="00047993">
        <w:t xml:space="preserve">pozwolić sobie na to aby </w:t>
      </w:r>
      <w:r w:rsidR="00C87078">
        <w:t>wysłać dzieci na obóz.</w:t>
      </w:r>
      <w:r w:rsidR="00047993">
        <w:t xml:space="preserve"> </w:t>
      </w:r>
      <w:r w:rsidR="00BF011F">
        <w:br/>
      </w:r>
      <w:r w:rsidR="001D155C">
        <w:br/>
      </w:r>
      <w:r w:rsidR="001D155C">
        <w:rPr>
          <w:b/>
          <w:bCs/>
          <w:u w:val="single"/>
        </w:rPr>
        <w:t>Głosowano w sprawie:</w:t>
      </w:r>
      <w:r w:rsidR="001D155C">
        <w:br/>
        <w:t xml:space="preserve">Zaopiniowanie projektu uchwały w sprawie uchwalenia Gminnego Programu Profilaktyki i Rozwiązywania Problemów Alkoholowych oraz Przeciwdziałania Narkomanii, Przeciwdziałania Przemocy Domowej i Ochrony Osób Doznających Przemocy Domowej na lata 2024-2026. </w:t>
      </w:r>
      <w:r w:rsidR="001D155C">
        <w:br/>
      </w:r>
      <w:r w:rsidR="001D155C">
        <w:br/>
      </w:r>
      <w:r w:rsidR="001D155C">
        <w:rPr>
          <w:rStyle w:val="Pogrubienie"/>
          <w:u w:val="single"/>
        </w:rPr>
        <w:t>Wyniki głosowania</w:t>
      </w:r>
      <w:r w:rsidR="001D155C">
        <w:br/>
        <w:t>ZA: 15, PRZECIW: 0, WSTRZYMUJĘ SIĘ: 0, BRAK GŁOSU: 0, NIEOBECNI: 0</w:t>
      </w:r>
      <w:r w:rsidR="001D155C">
        <w:br/>
      </w:r>
      <w:r w:rsidR="001D155C">
        <w:br/>
      </w:r>
      <w:r w:rsidR="001D155C">
        <w:rPr>
          <w:u w:val="single"/>
        </w:rPr>
        <w:t>Wyniki imienne:</w:t>
      </w:r>
      <w:r w:rsidR="001D155C">
        <w:br/>
        <w:t>ZA (15)</w:t>
      </w:r>
      <w:r w:rsidR="001D155C">
        <w:br/>
        <w:t>Marek Biliński, Krzysztof Bońkowski, Sławomir Czerwiński, Bożena Kalinowska, Teresa Krzyczkowska, Gabriela Książyk, Józef Lutomirski , Agnieszka Oktaba, Sławomir Osiwała, Jarosław Krzysztof Pielach, Aneta Rogucka, Mariusz Rosiński, Włodzimierz Skośkiewicz, Wiesław Winnicki, Krzysztof Zakolski</w:t>
      </w:r>
      <w:r w:rsidR="001D155C">
        <w:br/>
      </w:r>
      <w:r w:rsidR="001D155C">
        <w:br/>
      </w:r>
      <w:r w:rsidR="001D155C" w:rsidRPr="00306A24">
        <w:rPr>
          <w:b/>
          <w:bCs/>
        </w:rPr>
        <w:t>7. Zaopiniowanie projektu uchwały w sprawie utworzenia Samorządowego Żłobka w Zegrzu.</w:t>
      </w:r>
      <w:r w:rsidR="001D155C" w:rsidRPr="00306A24">
        <w:rPr>
          <w:b/>
          <w:bCs/>
        </w:rPr>
        <w:br/>
      </w:r>
      <w:r w:rsidR="001D155C">
        <w:br/>
      </w:r>
      <w:r w:rsidR="00C32386">
        <w:t xml:space="preserve">Projekt uchwały przedstawił Burmistrz Artur Borkowski. Występuje się z inicjatywą uchwałodawczą, która dotyczy powołania Samorządowego Żłobka w Zegrzu, nowej jednostki samorządowej. </w:t>
      </w:r>
      <w:r w:rsidR="00C32386" w:rsidRPr="00C32386">
        <w:t>Miasto i Gmina Serock otrzymała dofinansowanie na utworzenie miejsc opieki oraz na dofinansowanie funkcjonowania tych miejsc z Programu rozwoju instytucji opieki nad dziećmi w wieku do lat 3 „MALUCH 2022-2029”.</w:t>
      </w:r>
      <w:r w:rsidR="00C32386">
        <w:t xml:space="preserve"> Planuje się powołanie tego żłobka w perspektywie 6 najbliższych miesięcy. </w:t>
      </w:r>
      <w:r w:rsidR="00D0665F" w:rsidRPr="00D0665F">
        <w:t>W celu przygotowania żłobka do rozpoczęcia działalności, należy wcześniej przygotować jego organizację, w tym: zatrudnić wykwalifikowany personel, przeprowadzić rekrutację dzieci do żłobka.</w:t>
      </w:r>
      <w:r w:rsidR="00D0665F">
        <w:t xml:space="preserve"> </w:t>
      </w:r>
      <w:r w:rsidR="00CF383B">
        <w:t>Jest również możliwość uzyskania dofinansowania z programu „Maluch 2022-2029” na utrzymanie dziecka w żłobku przez okres 3 lat od momentu oddania do użytkowania żłobka w kwocie 800 zł miesięcznie na jedno dziecko.</w:t>
      </w:r>
      <w:r w:rsidR="00256E4C">
        <w:t xml:space="preserve"> Gmina jest także w trakcie rozpatrywania kolejnego wniosku o żłobek, wstępnie planowane jest umiejscowienie tego żłobka na granicy Serocka i Wierzbicy, </w:t>
      </w:r>
      <w:r w:rsidR="00845EA2">
        <w:t>przewidziane na ok 40 miejsc.</w:t>
      </w:r>
    </w:p>
    <w:p w14:paraId="5C209D2E" w14:textId="77777777" w:rsidR="00B03847" w:rsidRDefault="00B03847" w:rsidP="003F1F7F">
      <w:pPr>
        <w:pStyle w:val="Default"/>
      </w:pPr>
    </w:p>
    <w:p w14:paraId="704D035E" w14:textId="77777777" w:rsidR="00697D41" w:rsidRDefault="00B03847" w:rsidP="003F1F7F">
      <w:pPr>
        <w:pStyle w:val="Default"/>
      </w:pPr>
      <w:r>
        <w:t xml:space="preserve">Dyrektor Alicja Melion </w:t>
      </w:r>
      <w:r w:rsidR="008C3F94">
        <w:t xml:space="preserve">powiedziała, że projekt uchwały dotyczy utworzenia nowej jednostki budżetowej pn. „Samorządowy żłobek w Zegrzu”. Wszystkie działania związane z przygotowaniem projektu statutu tej jednostki wynikają z ustawy o opiece nad dzieckiem w wieku do lat trzech, która określa obszary, które powinny zostać uregulowane w statucie, który dołączany jest do uchwały tworzącej jednostkę. Zgodnie z art. 11 tej ustawy statut określa w szczególności: nazwa i miejsce prowadzenia, cele i zadania oraz sposób realizacji zadań, z uwzględnieniem wspomagania rodziny w wychowaniu dziecka, a także w odniesieniu do dzieci niepełnosprawnych, z uwzględnieniem rodzaju tych niepełnosprawności. Określane są także warunki przyjmowania dzieci z uwzględnieniem preferencji dla rodzin wielodzietnych i dzieci niepełnosprawnych. Uwzględnia się warunki przyjmowania dzieci w przypadku kiedy czasowo zwolni się miejsce w danym żłobku a także zasady ustalenia opłaty za pobyt i wyżywienie w przypadku nieobecności dziecka w żłobku i </w:t>
      </w:r>
      <w:r w:rsidR="008C3F94">
        <w:lastRenderedPageBreak/>
        <w:t xml:space="preserve">zasady udziału rodziców w zajęciach prowadzonych w żłobku oraz klubie dziecięcym.  W projekcie statutu który jest dołączony do tego projektu uchwały przedstawione są wymagane aspekty o których mówi ustawa. Nazwa żłobka została zaproponowana jako „Samorządowy żłobek w Zegrzu”, miejsce prowadzenia jest adresem w danej miejscowości, żłobkiem kieruje dyrektor i wynika to z przepisów ustawowych. Kwestie wewnętrzne organizacyjne będą uregulowane w regulaminie organizacyjnym i ta ustawa mówi, </w:t>
      </w:r>
      <w:r w:rsidR="003A097D">
        <w:t xml:space="preserve">że regulacja tego będzie w gestii dyrektora żłobka. W rozdziale drugim określone są cele i zadania żłobka oraz sposób ich realizacji, ustawa określa, że celem żłobka jest prowadzenie działalności opiekuńczej, wychowawczej i edukacyjnej na rzecz dzieci. Istotnym zadaniem żłobka jest zapewnienie opieki dziecku w warunkach zbliżonych do warunków bytowych, zapewnienie mu właściwej opieki pielęgnacyjnej, prowadzenie z nim zajęć opiekuńczo wychowawczych. </w:t>
      </w:r>
      <w:r w:rsidR="001A6246">
        <w:t xml:space="preserve">Zabezpieczenie bezpiecznych i higienicznych warunków przebywania dziecka w żłobku oraz prawidłowego żywienia zgodnego z normami żywieniowymi dla danej grupy wiekowej. Żłobek w realizacji swoich zadań współpracuje z rodzicami dziecka. Istotna kwestią, która musi mieć odzwierciedlenie w statucie są warunki przyjmowania dzieci do żłobka. W par. 6 są określone limity wiekowe, które też narzuca ustawa, że do żłobka uczęszczają dzieci w wieku od ukończenia 20- ego tygodnia do końca roku szkolnego, w którym dziecko kończy 3-ci rok życia, lub w przypadkach uzasadnionych do 4-ego roku życia. W tym przypadku wskazane zostało, że do żłobka są przyjmowane dzieci zamieszkałe na terenie Miasta i Gminy Serock i dzieci spoza terenu jeśli żłobek dysponuje wolnymi miejscami. W par. 7 jest </w:t>
      </w:r>
      <w:r w:rsidR="002265D6">
        <w:t>pro</w:t>
      </w:r>
      <w:r w:rsidR="001A6246">
        <w:t xml:space="preserve">pozycja </w:t>
      </w:r>
      <w:r w:rsidR="002265D6">
        <w:t>określenia</w:t>
      </w:r>
      <w:r w:rsidR="001A6246">
        <w:t xml:space="preserve"> istotnej kwestii </w:t>
      </w:r>
      <w:r w:rsidR="002265D6">
        <w:t xml:space="preserve">związanej z przyjmowaniem dzieci do żłobka. Jako sposób przyjmowania dziecka wskazano prowadzenie postepowania rekrutacyjnego, które przeprowadza komisja rekrutacyjna. Już po utworzeniu żłobka komisję rekrutacyjną będzie powoływał dyrektor żłobka spośród pracowników, natomiast w sytuacji nowo tworzonej placówki to postepowanie rekrutacyjne, powołanie komisji, wypracowanie dokumentów jest przełożone na Burmistrza Miasta i Gminy Serock. W procedurach rekrutacyjnych opisane są także sytuacje zarządzania miejscami żłobkowymi w sytuacji kiedy dziecko nie dostało się w rekrutacji do żłobka i jest na liście oczekujących. Istotną kwestią określoną w par.7 </w:t>
      </w:r>
      <w:r w:rsidR="00642795">
        <w:t xml:space="preserve">są kryteria przyjęć, które będą decydowały o pierwszeństwie przyjęcia do żłobka, jeżeli liczba kandydatów będzie większa niż liczba wolnych miejsc. </w:t>
      </w:r>
      <w:r w:rsidR="00D41301">
        <w:t>W ust. 8 określono w dziesięciu punktach kryteria pierwszeństwa w przyjęciu do żłobka, które odwołują się do zapisów ustawowych</w:t>
      </w:r>
      <w:r w:rsidR="00F217FC">
        <w:t xml:space="preserve"> dotyczących dzieci z rodzin wielodzietnych</w:t>
      </w:r>
      <w:r w:rsidR="00D41301">
        <w:t xml:space="preserve">, każde kryterium ma określoną wagę punktową. </w:t>
      </w:r>
      <w:r w:rsidR="00F217FC">
        <w:t xml:space="preserve">Następnie jest wskazane dziecko niepełnosprawne, inne kryteria dotyczą sytuacji rodzinnych czyli dotyczy to sytuacji kiedy dwoje rodziców pracuje, studiuje, prowadzi działalność gospodarczą lub samotny rodzic pracuje, albo dwoje rodziców jest pracujących ale jedno z rodziców korzysta z urlopu wychowawczego z uwagi na </w:t>
      </w:r>
      <w:r w:rsidR="006E288D">
        <w:t>sprawowanie</w:t>
      </w:r>
      <w:r w:rsidR="00F217FC">
        <w:t xml:space="preserve"> opieki </w:t>
      </w:r>
      <w:r w:rsidR="006E288D">
        <w:t xml:space="preserve">nad dzieckiem. Kolejna wskazana kategoria sytuacji rodzinnej to jest samotnie wychowujący dziecko rodzic, który jest zatrudniony ale korzysta z urlopu wychowawczego, kolejna sytuacja to rodzic samotnie wychowujący dziecko, niepracujący ale poszukujący pracy i zarejestrowany w Powiatowym Urzędzie Pracy jako poszukujący pracy. Te sytuacje rodzinne powiązane są także z faktem czy dany rodzic jest podatnikiem podatku dochodowego lub rolnego na terenie gminy Serock, z tego tytułu również są dodatkowe punkty. Po przeanalizowaniu tych wszystkich kryteriów to prawdopodobieństwo pierwszeństwa przyjęcia do żłobka będzie miał samotny rodzic, który pracuje czyli musi korzystać z innej formy zabezpieczenia opieki i jest podatnikiem podatku na rzecz gminy. Następnie w kryteriach pierwszeństwa znajduje się dwoje rodziców pracujących, studiujących lub prowadzących działalność gospodarczą, którzy odprowadzają podatek dochodowy lub podatek rolny. Kolejna jest sytuacja kiedy dwoje rodziców jest zatrudnionych ale jedno korzysta z urlopu wychowawczego i w związku z tym rozliczają podatek dochodowy lub rolny. </w:t>
      </w:r>
      <w:r w:rsidR="00BC11EA">
        <w:t xml:space="preserve">Kwestia rodzica samotnie wychowującego dziecko, który jest zatrudniony lub zawiesił działalność z uwagi na </w:t>
      </w:r>
      <w:r w:rsidR="00BC11EA">
        <w:lastRenderedPageBreak/>
        <w:t xml:space="preserve">korzystane z urlopu wychowawczego to będzie to zależało od jego sytuacji podatkowej tzn. czy rozlicza podatek dochodowy na rzecz gminy. Rodzic samotnie wychowujący dziecko bezrobotny, poszukujący pracy również jest w kolejce. Dodane jeszcze zostało kryterium dotyczące rodzeństwa dziecka, aby była szansa, że rodzic otrzymał miejsce dla dwójki dzieci, o ile będą wolne miejsca. W tych warunkach przyjęcia jest jeszcze ust. 16 w którym jest mowa, że bez względu na spełnianie tych wszystkich kryteriów jeżeli będzie sytuacja kryzysowa rodziny i z uwagi na nią trzeba będzie zabezpieczyć dziecko właściwą opieką to w takiej sytuacji poza kolejnością w oparciu o opinię Kierownika OPS w Serocku takie dziecko będzie przyjęte. </w:t>
      </w:r>
      <w:r w:rsidR="00C045C3">
        <w:t>W par. 8 są opisane również sytuacje kiedy dyrektor może wykreślić dziecko z listy uczęszczających do żłobka, chodzi tu o to aby nie było rezerwacji miejsc, że dziecko jest przyjęte natomiast z niewiadomych przyczyn nie uczęszcza do żłobka, jest to mechanizm aby miejsca nie były blokowane. Ustawa wskazuje także na konieczność opisania mechanizmu korzystania z miejsca czasowo zwolnionego co ma odzwierciedlenie w par. 9</w:t>
      </w:r>
      <w:r w:rsidR="00BC11EA">
        <w:t xml:space="preserve"> </w:t>
      </w:r>
      <w:r w:rsidR="00C045C3">
        <w:t>ust. 3. W par. 4 odnosi się do kwestii zasad ustalenia opłat za pobyt i wyżywienie w przypadku nie</w:t>
      </w:r>
      <w:r w:rsidR="00AC5786">
        <w:t xml:space="preserve">obecności dziecka w żłobku. </w:t>
      </w:r>
      <w:r w:rsidR="00531F4D">
        <w:t>Co do zasady opieka nad dzieckiem w żłobku jest płatna, dzieli się na opłatę za pobyt i wyżywienie. Opłata za pobyt jest miesięczna, proponuje się żeby była ona w pełnej wysokości przez cały miesiąc kalendarzowy, niezależnie od ilości dni uczęszczania dziecka do żłobka. W przypadku wyżywienia opłata jest związana z tym, że rodzic ponosi opłatę za tzw. wsad do kotła i jeżeli będzie zgłoszenie wcze</w:t>
      </w:r>
      <w:r w:rsidR="00697D41">
        <w:t xml:space="preserve">śniejsze, że dziecka nie będzie rodzic nie będzie ponosił opłaty. W par. 5 opisane są zasady udziału rodziców w zajęciach prowadzonych przez żłobek. W żłobku działa Rada Rodziców, kompetencje Rady Rodziców są określone w ustawie. </w:t>
      </w:r>
    </w:p>
    <w:p w14:paraId="39ECF52B" w14:textId="77777777" w:rsidR="00697D41" w:rsidRDefault="00697D41" w:rsidP="003F1F7F">
      <w:pPr>
        <w:pStyle w:val="Default"/>
      </w:pPr>
    </w:p>
    <w:p w14:paraId="762BEC5B" w14:textId="0CF3D55E" w:rsidR="008C3F94" w:rsidRDefault="00697D41" w:rsidP="003F1F7F">
      <w:pPr>
        <w:pStyle w:val="Default"/>
      </w:pPr>
      <w:r>
        <w:t xml:space="preserve">Radny Krzysztof Zakolski zapytał </w:t>
      </w:r>
      <w:r w:rsidR="003168E7">
        <w:t>ile docelowo jest przewidzianych miejsc dla dzieci w tym żłobku.</w:t>
      </w:r>
    </w:p>
    <w:p w14:paraId="648CE9D7" w14:textId="77777777" w:rsidR="003168E7" w:rsidRDefault="003168E7" w:rsidP="003F1F7F">
      <w:pPr>
        <w:pStyle w:val="Default"/>
      </w:pPr>
    </w:p>
    <w:p w14:paraId="014D3F15" w14:textId="3A922151" w:rsidR="003168E7" w:rsidRDefault="003168E7" w:rsidP="003F1F7F">
      <w:pPr>
        <w:pStyle w:val="Default"/>
      </w:pPr>
      <w:r>
        <w:t>Dyrektor Alicja Melion odpowiedziała, że jest przewidziane 28 miejsc.</w:t>
      </w:r>
    </w:p>
    <w:p w14:paraId="1314EF67" w14:textId="77777777" w:rsidR="003168E7" w:rsidRDefault="003168E7" w:rsidP="003F1F7F">
      <w:pPr>
        <w:pStyle w:val="Default"/>
      </w:pPr>
    </w:p>
    <w:p w14:paraId="25310721" w14:textId="7920CFA2" w:rsidR="003168E7" w:rsidRDefault="003168E7" w:rsidP="003F1F7F">
      <w:pPr>
        <w:pStyle w:val="Default"/>
      </w:pPr>
      <w:r>
        <w:t xml:space="preserve">Radny Krzysztof Bońkowski zapytał czy będzie to jedna grupa na 28 dzieci, czy będzie to kilka grup z podziałem na roczniki. </w:t>
      </w:r>
    </w:p>
    <w:p w14:paraId="7ACA8524" w14:textId="77777777" w:rsidR="003168E7" w:rsidRDefault="003168E7" w:rsidP="003F1F7F">
      <w:pPr>
        <w:pStyle w:val="Default"/>
      </w:pPr>
    </w:p>
    <w:p w14:paraId="4662A9B1" w14:textId="2EA782E6" w:rsidR="003168E7" w:rsidRDefault="003168E7" w:rsidP="003F1F7F">
      <w:pPr>
        <w:pStyle w:val="Default"/>
      </w:pPr>
      <w:r>
        <w:t xml:space="preserve">Dyrektor Alicja Melion odpowiedziała, </w:t>
      </w:r>
      <w:r w:rsidR="00FE2DA5">
        <w:t xml:space="preserve">że w przypadku żłobków liczy się liczba opiekunów na liczbę dzieci i w zależności od tego jakie dzieci zostaną przyjęte do żłobka, tylu opiekunów będzie potrzeba do żłobka, pod opieką jednego opiekuna jeżeli nie ma dzieci do 1 roku życia może znajdować się 8 dzieci. Jeżeli w trakcie rekrutacji okaże się, że zostały przyjęte i dzieci młodsze i dzieci niepełnosprawne lub ze szczególnymi potrzebami na jednego opiekuna przypada 5 dzieci. </w:t>
      </w:r>
    </w:p>
    <w:p w14:paraId="6B556D0C" w14:textId="77777777" w:rsidR="00F34BE7" w:rsidRDefault="00F34BE7" w:rsidP="003F1F7F">
      <w:pPr>
        <w:pStyle w:val="Default"/>
      </w:pPr>
    </w:p>
    <w:p w14:paraId="1CA1B0DD" w14:textId="77777777" w:rsidR="00F34BE7" w:rsidRDefault="00F34BE7" w:rsidP="003F1F7F">
      <w:pPr>
        <w:pStyle w:val="Default"/>
      </w:pPr>
      <w:r>
        <w:t xml:space="preserve">Radny Krzysztof Bońkowski zapytał czy ta dopłata 800 zł będzie przez pierwsze 3 lata i czy po tym okresie ta opłata dla rodziców wzrośnie o tą kwotę. </w:t>
      </w:r>
    </w:p>
    <w:p w14:paraId="721CC2FC" w14:textId="77777777" w:rsidR="00F34BE7" w:rsidRDefault="00F34BE7" w:rsidP="003F1F7F">
      <w:pPr>
        <w:pStyle w:val="Default"/>
      </w:pPr>
    </w:p>
    <w:p w14:paraId="474547BD" w14:textId="1EDB0AA3" w:rsidR="00F34BE7" w:rsidRDefault="00F34BE7" w:rsidP="003F1F7F">
      <w:pPr>
        <w:pStyle w:val="Default"/>
      </w:pPr>
      <w:r>
        <w:t xml:space="preserve">Dyrektor Alicja Melion odpowiedziała, że należy oszacować koszty tego żłobka, wysokość opłat będzie ustalana w styczniu, odrębnymi uchwałami za pobyt i za wyżywienie. W pierwszej kolejności należy wychwycić organizację, policzyć koszty, podzielić to przez liczbę dzieci i z tego wyjdzie miesięczny koszt pobytu dziecka w żłobku. Jest dofinansowanie do </w:t>
      </w:r>
      <w:r w:rsidR="00DF2C04">
        <w:t xml:space="preserve">funkcjonowania </w:t>
      </w:r>
      <w:r>
        <w:t xml:space="preserve">miejsca żłobkowego </w:t>
      </w:r>
      <w:r w:rsidR="00DF2C04">
        <w:t>w wysokości 837zł.</w:t>
      </w:r>
    </w:p>
    <w:p w14:paraId="3753A483" w14:textId="77777777" w:rsidR="00DF2C04" w:rsidRDefault="00DF2C04" w:rsidP="003F1F7F">
      <w:pPr>
        <w:pStyle w:val="Default"/>
      </w:pPr>
    </w:p>
    <w:p w14:paraId="5433C8E9" w14:textId="2A083F87" w:rsidR="00DF2C04" w:rsidRDefault="00EA1EB1" w:rsidP="003F1F7F">
      <w:pPr>
        <w:pStyle w:val="Default"/>
      </w:pPr>
      <w:r>
        <w:t xml:space="preserve">Radny Sławomir Osiwała </w:t>
      </w:r>
      <w:r w:rsidR="00FE349B">
        <w:t xml:space="preserve">zgłosił uwagi do statutu żłobka. W par. 2 ust 4 jest zapis, że żłobkiem kieruje dyrektor, natomiast brakuje informacji kto i w jaki sposób dyrektora powołuje. Warto w statucie zawrzeć sposób powoływania i odwoływania dyrektora. </w:t>
      </w:r>
    </w:p>
    <w:p w14:paraId="4B8FD307" w14:textId="77777777" w:rsidR="004104D0" w:rsidRDefault="004104D0" w:rsidP="003F1F7F">
      <w:pPr>
        <w:pStyle w:val="Default"/>
      </w:pPr>
    </w:p>
    <w:p w14:paraId="679F928D" w14:textId="55907628" w:rsidR="004104D0" w:rsidRDefault="004104D0" w:rsidP="003F1F7F">
      <w:pPr>
        <w:pStyle w:val="Default"/>
      </w:pPr>
      <w:r>
        <w:t xml:space="preserve">Dyrektor Alicja Melion odpowiedziała, że dyrektor żłobka podlega ustawie o pracownikach samorządowych, która mówi o tym w jakim trybie powołuje się kierownika jednostki tzn. poprzez otwarty nabór. </w:t>
      </w:r>
      <w:r w:rsidR="000C3F2C">
        <w:t xml:space="preserve">W statucie można dodać, że dyrektorzy żłobka podlegają ustawie o pracownikach samorządowych. </w:t>
      </w:r>
    </w:p>
    <w:p w14:paraId="3E086CBD" w14:textId="77777777" w:rsidR="003979FA" w:rsidRDefault="003979FA" w:rsidP="003F1F7F">
      <w:pPr>
        <w:pStyle w:val="Default"/>
      </w:pPr>
    </w:p>
    <w:p w14:paraId="644059A9" w14:textId="0F7F2BA8" w:rsidR="003979FA" w:rsidRDefault="003979FA" w:rsidP="003F1F7F">
      <w:pPr>
        <w:pStyle w:val="Default"/>
      </w:pPr>
      <w:r>
        <w:t xml:space="preserve">Wiceprzewodniczący Rady Józef Lutomirski powiedział, żeby ujednolicić statuty jednostek samorządowych o zapis, że dyrektora jednostki samorządowej zatrudnia Burmistrz. </w:t>
      </w:r>
    </w:p>
    <w:p w14:paraId="51B2AC31" w14:textId="77777777" w:rsidR="00E94F7E" w:rsidRDefault="00E94F7E" w:rsidP="003F1F7F">
      <w:pPr>
        <w:pStyle w:val="Default"/>
      </w:pPr>
    </w:p>
    <w:p w14:paraId="4E84B8BB" w14:textId="538DC50A" w:rsidR="00E94F7E" w:rsidRDefault="007A7C44" w:rsidP="003F1F7F">
      <w:pPr>
        <w:pStyle w:val="Default"/>
      </w:pPr>
      <w:r>
        <w:t xml:space="preserve">Radny Sławomir Osiwała zgłosił uwagę, że w statucie nie ma informacji dotyczących odwołań rodziców z tytułu nie przyjęcia dziecka do żłobka. </w:t>
      </w:r>
      <w:r w:rsidR="00812910">
        <w:t xml:space="preserve">Rodzice są zobowiązani zebrać wszelkiego rodzaju zaświadczenia w celu zdobycia punktów, które są przedkładane komisji rekrutacyjnej do wglądu. Jak to będzie wyglądało w przypadku gdy rodzic złoży odwołanie w związku z tym, że dziecko nie zostało przyjęte. Jak zostanie uzasadnione nie przyjęcie dziecka, jeśli dyrektor nie będzie posiadał tych dokumentów. </w:t>
      </w:r>
    </w:p>
    <w:p w14:paraId="4F5A807E" w14:textId="77777777" w:rsidR="00812910" w:rsidRDefault="00812910" w:rsidP="003F1F7F">
      <w:pPr>
        <w:pStyle w:val="Default"/>
      </w:pPr>
    </w:p>
    <w:p w14:paraId="4A0D1265" w14:textId="6077C520" w:rsidR="00812910" w:rsidRDefault="00812910" w:rsidP="003F1F7F">
      <w:pPr>
        <w:pStyle w:val="Default"/>
      </w:pPr>
      <w:r>
        <w:t xml:space="preserve">Dyrektor Alicja Melion odpowiedziała, że tak jak w przypadku rekrutacji do przedszkoli wszystkie te kwestie określane są w dokumentacji szczegółowej. Komisja rekrutacyjna musi robić notatki dot. dokumentacji, które muszą być przechowywane zgodnie z instrukcją kancelaryjną przez pewien czas. </w:t>
      </w:r>
    </w:p>
    <w:p w14:paraId="5351C077" w14:textId="77777777" w:rsidR="000D113D" w:rsidRDefault="000D113D" w:rsidP="003F1F7F">
      <w:pPr>
        <w:pStyle w:val="Default"/>
      </w:pPr>
    </w:p>
    <w:p w14:paraId="07D16637" w14:textId="5E742406" w:rsidR="000D113D" w:rsidRDefault="000D113D" w:rsidP="003F1F7F">
      <w:pPr>
        <w:pStyle w:val="Default"/>
      </w:pPr>
      <w:r>
        <w:t xml:space="preserve">Radny Sławomir Osiwała powiedział, że w par. 9 ust 4 jest napisane, że można skreślić dziecko z listy uczęszczających w trybie par. 8 </w:t>
      </w:r>
      <w:r w:rsidR="00C5033A">
        <w:t xml:space="preserve">i skutkuje to rozwiązaniem umowy w spr. korzystania ze żłobka w trybie natychmiastowym, bez wypowiedzenia. Czy jest jakaś forma innego zwalniania z wypowiedzeniem? Czy jeśli rodzice rezygnują to mają składać wypowiedzenie tej umowy o której mowa w statucie, czy też mogą w trybie natychmiastowym bez wypowiedzenia zrezygnować  uczęszczania dziecka. Mowa jest tutaj również o opłatach, czy one podlegają zwrotowi w przypadku rezygnacji dziecka? </w:t>
      </w:r>
    </w:p>
    <w:p w14:paraId="0E69A347" w14:textId="77777777" w:rsidR="00FD0315" w:rsidRDefault="00FD0315" w:rsidP="003F1F7F">
      <w:pPr>
        <w:pStyle w:val="Default"/>
      </w:pPr>
    </w:p>
    <w:p w14:paraId="5747A1C5" w14:textId="084DD1F1" w:rsidR="00FD0315" w:rsidRDefault="00FD0315" w:rsidP="003F1F7F">
      <w:pPr>
        <w:pStyle w:val="Default"/>
      </w:pPr>
      <w:r>
        <w:t xml:space="preserve">Dyrektor Alicja Melion odpowiedziała, że </w:t>
      </w:r>
      <w:r w:rsidR="00943530">
        <w:t xml:space="preserve">w par. 8 dyrektor żłobka może skreślić dziecko z listy w przypadku nie zgłoszenia się dziecka w terminie 14 dni od daty wyznaczonej na przyjęcie i nie usprawiedliwienia w tym czasie przyczyny nieobecności dziecka i nie uczęszczania dziecka do żłobka przez co najmniej 1 miesiąc bez podania przyczyny. To skreślenie następuje po uprzednim pisemnym zawiadomieniu rodziców o planowanym skreśleniu dziecka z listy uczęszczających do żłobka wraz z podaniem przyczyny planowanego skreślenia. </w:t>
      </w:r>
      <w:r w:rsidR="00075B6C">
        <w:t xml:space="preserve">Rezygnacja rodzica również musi być w formie pisemnej. </w:t>
      </w:r>
    </w:p>
    <w:p w14:paraId="7FBEF8A1" w14:textId="77777777" w:rsidR="00C2440F" w:rsidRDefault="008C3F94" w:rsidP="003F1F7F">
      <w:pPr>
        <w:pStyle w:val="Default"/>
      </w:pPr>
      <w:r>
        <w:t xml:space="preserve"> </w:t>
      </w:r>
    </w:p>
    <w:p w14:paraId="747D6F80" w14:textId="77777777" w:rsidR="007B6CEC" w:rsidRDefault="008A74D7" w:rsidP="003F1F7F">
      <w:pPr>
        <w:pStyle w:val="Default"/>
      </w:pPr>
      <w:r>
        <w:t>Radny Sławomir Czerwiński</w:t>
      </w:r>
      <w:r w:rsidR="007B6CEC">
        <w:t xml:space="preserve"> zadał następujące pytania:</w:t>
      </w:r>
    </w:p>
    <w:p w14:paraId="5D56B9B7" w14:textId="5EE75999" w:rsidR="007B6CEC" w:rsidRDefault="007B6CEC" w:rsidP="003F1F7F">
      <w:pPr>
        <w:pStyle w:val="Default"/>
      </w:pPr>
      <w:r>
        <w:t xml:space="preserve">- </w:t>
      </w:r>
      <w:r w:rsidR="008A74D7">
        <w:t>il</w:t>
      </w:r>
      <w:r>
        <w:t>u</w:t>
      </w:r>
      <w:r w:rsidR="008A74D7">
        <w:t xml:space="preserve"> rodziców korzysta ze żłobków poza terenem gminy Serock</w:t>
      </w:r>
      <w:r>
        <w:t>,</w:t>
      </w:r>
    </w:p>
    <w:p w14:paraId="0DB03FB1" w14:textId="77777777" w:rsidR="007B6CEC" w:rsidRDefault="007B6CEC" w:rsidP="003F1F7F">
      <w:pPr>
        <w:pStyle w:val="Default"/>
      </w:pPr>
      <w:r>
        <w:t>- czy w przypadku żłobka również istnieje taki przepis jak w przypadku przedszkoli, że gmina będzie musiała wyrównywać różnicę finansową, jeśli dziecko nie zostanie zakwalifikowane do gminnej placówki i rodzic będzie musiał skorzystać z placówki niepublicznej,</w:t>
      </w:r>
    </w:p>
    <w:p w14:paraId="148C8EE2" w14:textId="77777777" w:rsidR="00A77532" w:rsidRDefault="00A77532" w:rsidP="003F1F7F">
      <w:pPr>
        <w:pStyle w:val="Default"/>
      </w:pPr>
    </w:p>
    <w:p w14:paraId="70B483C4" w14:textId="77777777" w:rsidR="001C01BE" w:rsidRDefault="00A77532" w:rsidP="003F1F7F">
      <w:pPr>
        <w:pStyle w:val="Default"/>
      </w:pPr>
      <w:r>
        <w:t xml:space="preserve">Dyrektor Alicja Melion odpowiedziała, że pierwsza rekrutacja pokaże jakie jest zapotrzebowanie na miejsca w żłobku. Informację ilu rodziców korzysta z innych placówek można by uzyskać na podstawie takiej ile osób pobiera bon żłobkowy. Jest jeszcze rodzinny kapitał opiekuńczy, ale gmina nie posiada wiedzy na temat ile osób korzysta z tego, ponieważ ten kapitał jest przekazywany z ZUS-u bezpośrednio do żłobków. </w:t>
      </w:r>
      <w:r w:rsidR="00132E8F">
        <w:t xml:space="preserve">Po raz pierwszy tworzona jest placówka </w:t>
      </w:r>
      <w:r w:rsidR="001C01BE">
        <w:t xml:space="preserve">publiczna, więc może być ona ciekawą ofertą dla rodziców. W przypadku </w:t>
      </w:r>
      <w:r w:rsidR="001C01BE">
        <w:lastRenderedPageBreak/>
        <w:t xml:space="preserve">żłobków nie ma refundacji pomiędzy gminami, te koszty są określone na podstawie wyliczeń kosztów funkcjonowania placówki. </w:t>
      </w:r>
    </w:p>
    <w:p w14:paraId="42324F5B" w14:textId="77777777" w:rsidR="001C01BE" w:rsidRDefault="001C01BE" w:rsidP="003F1F7F">
      <w:pPr>
        <w:pStyle w:val="Default"/>
      </w:pPr>
    </w:p>
    <w:p w14:paraId="72F4E61C" w14:textId="5FFC1A6C" w:rsidR="001C01BE" w:rsidRDefault="006B3591" w:rsidP="003F1F7F">
      <w:pPr>
        <w:pStyle w:val="Default"/>
      </w:pPr>
      <w:r>
        <w:t>Radny Sławomir Osiwała zapytał czy było już robione rozeznanie rynku w związku z zatrudnieniem wyspecjalizowanej kadry.</w:t>
      </w:r>
    </w:p>
    <w:p w14:paraId="2605FA39" w14:textId="77777777" w:rsidR="006B3591" w:rsidRDefault="006B3591" w:rsidP="003F1F7F">
      <w:pPr>
        <w:pStyle w:val="Default"/>
      </w:pPr>
    </w:p>
    <w:p w14:paraId="6647E9F5" w14:textId="79054543" w:rsidR="006B3591" w:rsidRDefault="006B3591" w:rsidP="003F1F7F">
      <w:pPr>
        <w:pStyle w:val="Default"/>
      </w:pPr>
      <w:r>
        <w:t xml:space="preserve">Dyrektor Alicja Melion odpowiedziała, </w:t>
      </w:r>
      <w:r w:rsidR="00CD01B9">
        <w:t>że ustawa określa wymagania odnośnie stanowisk, które bezpośrednio pracują z dziećmi</w:t>
      </w:r>
      <w:r w:rsidR="00F33D0F">
        <w:t xml:space="preserve">, wymagania te są z pozycji wymagań dot. nauczycieli w przedszkolu. To jak rynek odpowie można porównać od sytuacji edukacji przedszkolnej. </w:t>
      </w:r>
    </w:p>
    <w:p w14:paraId="596FD729" w14:textId="77777777" w:rsidR="00F33D0F" w:rsidRDefault="00F33D0F" w:rsidP="003F1F7F">
      <w:pPr>
        <w:pStyle w:val="Default"/>
      </w:pPr>
    </w:p>
    <w:p w14:paraId="772E48E1" w14:textId="65D91ACB" w:rsidR="00F33D0F" w:rsidRDefault="00D64476" w:rsidP="003F1F7F">
      <w:pPr>
        <w:pStyle w:val="Default"/>
      </w:pPr>
      <w:r>
        <w:t>Przewodniczący Rady Mariusz Rosiński poprosił o informację dot. bonów żłobkowych.</w:t>
      </w:r>
    </w:p>
    <w:p w14:paraId="102A7458" w14:textId="77777777" w:rsidR="00D64476" w:rsidRDefault="00D64476" w:rsidP="003F1F7F">
      <w:pPr>
        <w:pStyle w:val="Default"/>
      </w:pPr>
    </w:p>
    <w:p w14:paraId="5EE02137" w14:textId="7E1FDC7F" w:rsidR="00D64476" w:rsidRDefault="00D64476" w:rsidP="003F1F7F">
      <w:pPr>
        <w:pStyle w:val="Default"/>
      </w:pPr>
      <w:r>
        <w:t>Kierownik Anna Orłowska odpowiedziała, że jest ok. 60 osób pobierających bon żłobkowy</w:t>
      </w:r>
      <w:r w:rsidR="00542070">
        <w:t xml:space="preserve">, ok 30% stanowią rodzice dzieci umieszczonych w placówkach poza gminą Serock. </w:t>
      </w:r>
    </w:p>
    <w:p w14:paraId="18422377" w14:textId="77777777" w:rsidR="00A51822" w:rsidRPr="00A51822" w:rsidRDefault="00DC36FF" w:rsidP="00A51822">
      <w:pPr>
        <w:pStyle w:val="Default"/>
        <w:rPr>
          <w:rFonts w:ascii="Calibri" w:hAnsi="Calibri" w:cs="Calibri"/>
        </w:rPr>
      </w:pPr>
      <w:r>
        <w:t xml:space="preserve">Wiceprzewodniczący Rady Józef Lutomirski </w:t>
      </w:r>
      <w:r w:rsidR="007413CD">
        <w:t>zaproponował aby</w:t>
      </w:r>
      <w:r w:rsidR="003F14B1">
        <w:t xml:space="preserve"> w projekcie uchwały w podstawie prawnej do art</w:t>
      </w:r>
      <w:r w:rsidR="002F6AE2">
        <w:t>. 8</w:t>
      </w:r>
      <w:r w:rsidR="003F14B1">
        <w:t xml:space="preserve"> ustawy o opiece nad dziećmi w wieku do lat 3 </w:t>
      </w:r>
      <w:r w:rsidR="002F6AE2">
        <w:t xml:space="preserve">dodać ust 2 </w:t>
      </w:r>
      <w:r w:rsidR="003F14B1">
        <w:t xml:space="preserve"> który mówi o tym, że gmina tworzy żłobki i kluby dziecięce w formie gminnych jednostek budżetowych. Wynika to z ustawy </w:t>
      </w:r>
      <w:r w:rsidR="00A66AED">
        <w:t xml:space="preserve">o opiece nad dziećmi w wieku do lat 3 oraz ustawy o finansach publicznych. </w:t>
      </w:r>
      <w:r w:rsidR="00A51822">
        <w:t xml:space="preserve">Wiceprzewodniczący Rady zaproponował również aby zapis par. 1 </w:t>
      </w:r>
    </w:p>
    <w:p w14:paraId="3C5759EF" w14:textId="76B0E448" w:rsidR="00A51822" w:rsidRPr="00A51822" w:rsidRDefault="00A51822" w:rsidP="00A51822">
      <w:pPr>
        <w:autoSpaceDE w:val="0"/>
        <w:autoSpaceDN w:val="0"/>
        <w:adjustRightInd w:val="0"/>
        <w:rPr>
          <w:rFonts w:eastAsia="Times New Roman"/>
          <w:color w:val="000000"/>
        </w:rPr>
      </w:pPr>
      <w:r w:rsidRPr="00A51822">
        <w:rPr>
          <w:rFonts w:eastAsia="Times New Roman"/>
          <w:color w:val="000000"/>
        </w:rPr>
        <w:t xml:space="preserve"> „Tworzy się żłobek samorządowy pod nazwą Samorządowy Żłobek w Zegrzu zwany dalej </w:t>
      </w:r>
    </w:p>
    <w:p w14:paraId="5A35D48F" w14:textId="77F92571" w:rsidR="00DC36FF" w:rsidRDefault="00A51822" w:rsidP="00A51822">
      <w:pPr>
        <w:pStyle w:val="Default"/>
      </w:pPr>
      <w:r w:rsidRPr="00A51822">
        <w:t>„Żłobkiem”.”</w:t>
      </w:r>
      <w:r>
        <w:t xml:space="preserve"> zmienić na zapis o brzmieniu „Tworzy się gminną jednostkę budżetową pod nazwą „Samorządowy żłobek w Zegrzu” zwany dalej żłobkiem”. Byłby tu położony nacisk na formę prawną wynikającą z ustaw. </w:t>
      </w:r>
    </w:p>
    <w:p w14:paraId="51C45F6E" w14:textId="77777777" w:rsidR="00181A19" w:rsidRDefault="00181A19" w:rsidP="00A51822">
      <w:pPr>
        <w:pStyle w:val="Default"/>
      </w:pPr>
    </w:p>
    <w:p w14:paraId="5CD18D02" w14:textId="0981CA8B" w:rsidR="00181A19" w:rsidRPr="00A51822" w:rsidRDefault="00181A19" w:rsidP="00A51822">
      <w:pPr>
        <w:pStyle w:val="Default"/>
      </w:pPr>
      <w:r>
        <w:t xml:space="preserve">Dyrektor Alicja Melion odpowiedziała, że kwestia związana z przywołaniem gminnej jednostki budżetowej w odniesieniu do ustawy o finansach publicznych ma odzwierciedlenie w rozdziale 1 par 1, że </w:t>
      </w:r>
      <w:r w:rsidRPr="00181A19">
        <w:t>„Samorządowy Żłobek w Zegrzu przy ul. Oficerskiej 2 zwany dalej „Żłobkiem” jest gminną jednostką budżetową Miasta i Gminy Serock, działającą na podstawie:</w:t>
      </w:r>
      <w:r>
        <w:t>”</w:t>
      </w:r>
      <w:r w:rsidR="00497EDB">
        <w:t xml:space="preserve"> i tu są przywołane przepisy prawa w oparciu o które przygotowany jest projekt statutu. </w:t>
      </w:r>
    </w:p>
    <w:p w14:paraId="4B74901B" w14:textId="77777777" w:rsidR="00DC36FF" w:rsidRDefault="00DC36FF" w:rsidP="003F1F7F">
      <w:pPr>
        <w:pStyle w:val="Default"/>
      </w:pPr>
    </w:p>
    <w:p w14:paraId="25AC6DC4" w14:textId="7587D837" w:rsidR="001C01BE" w:rsidRDefault="0066337C" w:rsidP="003F1F7F">
      <w:pPr>
        <w:pStyle w:val="Default"/>
      </w:pPr>
      <w:r>
        <w:t xml:space="preserve">Wiceprzewodniczący Rady Józef Lutomirski powiedział, że jego zdaniem zapis o formie prawnej jednostki powinien być zawarty w uchwale, </w:t>
      </w:r>
      <w:r w:rsidR="00CA6D9A">
        <w:t xml:space="preserve">załącznik jest aktem do uchwały. </w:t>
      </w:r>
    </w:p>
    <w:p w14:paraId="0E034FCC" w14:textId="77777777" w:rsidR="000F4BC3" w:rsidRDefault="000F4BC3" w:rsidP="003F1F7F">
      <w:pPr>
        <w:pStyle w:val="Default"/>
      </w:pPr>
    </w:p>
    <w:p w14:paraId="4A94F230" w14:textId="33C80A8B" w:rsidR="000F4BC3" w:rsidRDefault="000F4BC3" w:rsidP="003F1F7F">
      <w:pPr>
        <w:pStyle w:val="Default"/>
      </w:pPr>
      <w:r>
        <w:t xml:space="preserve">Dyrektor Alicja Melion odpowiedziała, że uchwala o tworzeniu żłobka zawiera element informacyjny o tym, że tworzy się samorządowy żłobek natomiast statut jest elementem integralnym z uchwałą o utworzeniu i uszczegóławia te zapisy, które wynikają z innych przepisów prawa. Przeniesienie tego zapisu ze statutu do treści uchwały byłby powtórzeniem, a on w statucie musi być </w:t>
      </w:r>
      <w:r w:rsidR="00E9729E">
        <w:t xml:space="preserve">rozwinięciem, że jest to gminna jednostka budżetowa z przywołaniem ustaw. </w:t>
      </w:r>
      <w:r w:rsidR="00A004C6">
        <w:t xml:space="preserve">Położenie akcentu na utworzenie żłobka jest istotą tej uchwały, natomiast wszelkie regulacje są zawarte w statucie. </w:t>
      </w:r>
    </w:p>
    <w:p w14:paraId="0EB56408" w14:textId="77777777" w:rsidR="00B423A1" w:rsidRDefault="00B423A1" w:rsidP="003F1F7F">
      <w:pPr>
        <w:pStyle w:val="Default"/>
      </w:pPr>
    </w:p>
    <w:p w14:paraId="11F61A00" w14:textId="2405FF62" w:rsidR="00B423A1" w:rsidRDefault="00B423A1" w:rsidP="003F1F7F">
      <w:pPr>
        <w:pStyle w:val="Default"/>
      </w:pPr>
      <w:r>
        <w:t>Wiceprzewodni</w:t>
      </w:r>
      <w:r w:rsidR="00423009">
        <w:t xml:space="preserve">czący Rady Józef Lutomirski </w:t>
      </w:r>
      <w:r w:rsidR="004A7385">
        <w:t xml:space="preserve">zaproponował aby w par. 2 wprowadzić zapis, że dyrektora żłobka zatrudnia Burmistrz Miasta i Gminy Serock, żeby ujednolicić statuty gminnych jednostek budżetowych. </w:t>
      </w:r>
      <w:r w:rsidR="00297099">
        <w:t xml:space="preserve">Wiceprzewodniczący Rady powiedział również, że nie widzi zastosowania prawnego do zapisu, że </w:t>
      </w:r>
      <w:r w:rsidR="00AB61F8">
        <w:t xml:space="preserve">organem prowadzącym żłobek jest Miasto i Gmina Serock. Jeżeli chodzi o żłobek to zarówno w ustawie o wychowaniu dzieci do lat 3, w ustawie o samorządzie i ustawie o finansach publicznych definicja dot. organu prowadzącego nie ma zastosowania. </w:t>
      </w:r>
      <w:r w:rsidR="0035113B">
        <w:t xml:space="preserve">Kolejną kwestią jest to, że jednostka budżetowa nie posiada osobowości prawnej i takie zapisy funkcjonują w gminnych jednostkach budżetowych tj. Miejsko-Gminny </w:t>
      </w:r>
      <w:r w:rsidR="0035113B">
        <w:lastRenderedPageBreak/>
        <w:t xml:space="preserve">Zakład Gospodarki Komunalnej i Miejsko-Gminny Zakład Wodociągowy. Wiceprzewodniczący zaproponował aby taki zapis był zawarty również w tym statucie ponieważ fakt, że jednostka nie posiada osobowości prawnej jest ważnym zapisem. </w:t>
      </w:r>
    </w:p>
    <w:p w14:paraId="7671B417" w14:textId="77777777" w:rsidR="0035113B" w:rsidRDefault="0035113B" w:rsidP="003F1F7F">
      <w:pPr>
        <w:pStyle w:val="Default"/>
      </w:pPr>
    </w:p>
    <w:p w14:paraId="0316CB8C" w14:textId="001BD9D0" w:rsidR="0035113B" w:rsidRDefault="0035113B" w:rsidP="003F1F7F">
      <w:pPr>
        <w:pStyle w:val="Default"/>
      </w:pPr>
      <w:r>
        <w:t xml:space="preserve">Dyrektor Alicja Melion odpowiedziała, że faktycznie definicja organu prowadzącego </w:t>
      </w:r>
      <w:r w:rsidR="00877D09">
        <w:t>jest definicją oświatową, nie jest to jednak wada tego zapisu bo Miasto i Gmina powołuje jednostkę i ją prowadzi. Odnośnie drugiej propozycji jest kwestia oczywista, że jednostka budżetowa nie posiada osobowości prawnej i nie ma konieczności wpisywania tego do statutu.</w:t>
      </w:r>
    </w:p>
    <w:p w14:paraId="4D1A2C21" w14:textId="77777777" w:rsidR="00877D09" w:rsidRDefault="00877D09" w:rsidP="003F1F7F">
      <w:pPr>
        <w:pStyle w:val="Default"/>
      </w:pPr>
    </w:p>
    <w:p w14:paraId="35AFD25B" w14:textId="77777777" w:rsidR="00877D09" w:rsidRDefault="00877D09" w:rsidP="003F1F7F">
      <w:pPr>
        <w:pStyle w:val="Default"/>
      </w:pPr>
      <w:r>
        <w:t xml:space="preserve">Burmistrz Artur Borkowski dodał, że regułą jest zaznaczanie osobowości prawnej w sytuacji kiedy jednostka ją posiada, jeśli tej osobowości prawnej jednostka nie posiada i wynika to z ustawy o finansach publicznych to nie wpisuje się tego. </w:t>
      </w:r>
    </w:p>
    <w:p w14:paraId="068E28BF" w14:textId="77777777" w:rsidR="00877D09" w:rsidRDefault="00877D09" w:rsidP="003F1F7F">
      <w:pPr>
        <w:pStyle w:val="Default"/>
      </w:pPr>
    </w:p>
    <w:p w14:paraId="477FC2A6" w14:textId="797A733D" w:rsidR="00877D09" w:rsidRDefault="004F1277" w:rsidP="003F1F7F">
      <w:pPr>
        <w:pStyle w:val="Default"/>
      </w:pPr>
      <w:r>
        <w:t>Wiceprzewodniczący Rady Józef Lutomirski zaproponował również wykreślenie zapisu, że pracą żłobka kieruje dyrektor ponieważ zapis ten wynika to z art.13 ust 1.</w:t>
      </w:r>
    </w:p>
    <w:p w14:paraId="69A3F16E" w14:textId="77777777" w:rsidR="004F1277" w:rsidRDefault="004F1277" w:rsidP="003F1F7F">
      <w:pPr>
        <w:pStyle w:val="Default"/>
      </w:pPr>
    </w:p>
    <w:p w14:paraId="5171F5FB" w14:textId="1D8AB1E1" w:rsidR="004F1277" w:rsidRDefault="004F1277" w:rsidP="003F1F7F">
      <w:pPr>
        <w:pStyle w:val="Default"/>
      </w:pPr>
      <w:r>
        <w:t>Dyrektor Alicja Melion odpowiedziała, że niektóre elementy muszą mieć przeniesienie ustawowe, żeby nie było wątpliwości czy to jest kierownik czy dyrektor, bo ustawa rozróżnia, że w przypadku klubów jest to kierownik</w:t>
      </w:r>
      <w:r w:rsidR="000701BF">
        <w:t>,</w:t>
      </w:r>
      <w:r>
        <w:t xml:space="preserve"> a w przypadku żłobków dyrektor. </w:t>
      </w:r>
    </w:p>
    <w:p w14:paraId="6CD6C8B3" w14:textId="77777777" w:rsidR="000701BF" w:rsidRDefault="000701BF" w:rsidP="003F1F7F">
      <w:pPr>
        <w:pStyle w:val="Default"/>
      </w:pPr>
    </w:p>
    <w:p w14:paraId="06DE6235" w14:textId="73B47424" w:rsidR="000701BF" w:rsidRDefault="00C12A9D" w:rsidP="003F1F7F">
      <w:pPr>
        <w:pStyle w:val="Default"/>
      </w:pPr>
      <w:r>
        <w:t>Wiceprzewodniczący Rady Józef Lutomirski powiedział, że w statucie</w:t>
      </w:r>
      <w:r w:rsidR="00284FFB">
        <w:t xml:space="preserve"> żłobka</w:t>
      </w:r>
      <w:r>
        <w:t xml:space="preserve"> nie ma wzmianki o gospodarce finansowej. W statutach pozostałych jednostek budżetowych jest wzmianka o sposobach prowadzenia gospodarki finansowej.</w:t>
      </w:r>
    </w:p>
    <w:p w14:paraId="2D3C47BC" w14:textId="77777777" w:rsidR="00C12A9D" w:rsidRDefault="00C12A9D" w:rsidP="003F1F7F">
      <w:pPr>
        <w:pStyle w:val="Default"/>
      </w:pPr>
    </w:p>
    <w:p w14:paraId="0A4C038B" w14:textId="4C2962B2" w:rsidR="00C12A9D" w:rsidRDefault="00C12A9D" w:rsidP="003F1F7F">
      <w:pPr>
        <w:pStyle w:val="Default"/>
      </w:pPr>
      <w:r>
        <w:t>Dyrektor Alicja Melion odpowiedziała, że przywołanie w statucie jako podstawy funkcjonowania gminnej jednostki budżetowej w oparciu o ustawę o finansach publicznych wydaje się wystarczające</w:t>
      </w:r>
      <w:r w:rsidR="009D1225">
        <w:t>.</w:t>
      </w:r>
      <w:r>
        <w:t xml:space="preserve"> </w:t>
      </w:r>
      <w:r w:rsidR="00030C23">
        <w:t xml:space="preserve">Wnoszone opłaty są w ustawie zdefiniowane jako dochody gminy. </w:t>
      </w:r>
    </w:p>
    <w:p w14:paraId="457DC68F" w14:textId="77777777" w:rsidR="00436EE0" w:rsidRDefault="00436EE0" w:rsidP="003F1F7F">
      <w:pPr>
        <w:pStyle w:val="Default"/>
      </w:pPr>
    </w:p>
    <w:p w14:paraId="05373D96" w14:textId="3B7C796F" w:rsidR="00436EE0" w:rsidRDefault="00436EE0" w:rsidP="003F1F7F">
      <w:pPr>
        <w:pStyle w:val="Default"/>
      </w:pPr>
      <w:r>
        <w:t xml:space="preserve">Wiceprzewodniczący Rady Józef Lutomirski poruszył kwestię powoływania komisji rekrutacyjnej przez dyrektora. W statucie jest zapis, że dyrektor powołuje 3 osobową komisję rekrutacyjną spośród pracowników żłobka. W opinii. Wiceprzewodniczącego może to budzić wątpliwości rodziców czy ta komisja będzie obiektywna. Czy nie należałoby rozważyć aby w skład komisji rekrutacyjnej wchodziły osoby wskazane przez Burmistrza i przez Radę Rodziców oraz, że komisja proponuje dyrektorowi pewne rozwiązanie i to dyrektor podejmuje decyzję. </w:t>
      </w:r>
      <w:r w:rsidR="00624998">
        <w:t xml:space="preserve">Kolejną kwestią jest system punktacji jeżeli chodzi o dzieci rolników, wg. której 30 punktów uzyskują dzieci rolników, którzy są ubezpieczeni w KRUSIE. Co było motywacją do tego aby dzieci rolników miały wyższą punktację.  </w:t>
      </w:r>
    </w:p>
    <w:p w14:paraId="07E49A9F" w14:textId="77777777" w:rsidR="00284FFB" w:rsidRDefault="00284FFB" w:rsidP="003F1F7F">
      <w:pPr>
        <w:pStyle w:val="Default"/>
      </w:pPr>
    </w:p>
    <w:p w14:paraId="680C8B38" w14:textId="2B7FE1DA" w:rsidR="00284FFB" w:rsidRDefault="00624998" w:rsidP="003F1F7F">
      <w:pPr>
        <w:pStyle w:val="Default"/>
      </w:pPr>
      <w:r>
        <w:t xml:space="preserve">Dyrektor Alicja Melion odpowiedziała, że jeśli chodzi o komisję rekrutacyjną te regulacje są dość dokładne i przeniesienie tego na grunt dyrektora zarządzającego placówką jest zasadne. Przełożenie na zaproponowany system ma rekrutacja do przedszkoli, która jest uregulowana w ustawie i wg. tego dyrektor placówki powołuje komisję rekrutacyjną. </w:t>
      </w:r>
      <w:r w:rsidR="002E395D">
        <w:t xml:space="preserve">Jeśli chodzi o kryteria dot. punktacji chodziło o wyrównanie szans, ponieważ są punkty za </w:t>
      </w:r>
      <w:r w:rsidR="00B34611">
        <w:t>opodatkowanie podatkiem rolnym jeśli ktoś prowadzi gospodarstwo rolne to otrzymuje 30 punktów i 30 punktów mają rodzice opodatkowani podatkiem dochodowym i rozlicza się w urzędzie skarbowym. Chodziło o to aby rodzice którzy prowadzą gospodarstwo rolne nie byli w gorszej sytuacji niż ci którzy mają dochody i rozliczają podatek dochodowy w urzędzie skarbowym.</w:t>
      </w:r>
    </w:p>
    <w:p w14:paraId="2D798F6C" w14:textId="77777777" w:rsidR="00B34611" w:rsidRDefault="00B34611" w:rsidP="003F1F7F">
      <w:pPr>
        <w:pStyle w:val="Default"/>
      </w:pPr>
    </w:p>
    <w:p w14:paraId="640823D6" w14:textId="754EE870" w:rsidR="00B34611" w:rsidRDefault="00B34611" w:rsidP="003F1F7F">
      <w:pPr>
        <w:pStyle w:val="Default"/>
      </w:pPr>
      <w:r>
        <w:lastRenderedPageBreak/>
        <w:t>Wiceprzewodniczący Rady Józef Lutomirski zapytał czy żłobek będzie przygotowany na przyjęcie dzieci niepełnosprawnych, jakie działania zostały podjęte w tym celu aby rodzice takich dzieci mogli skorzystać z opieki w żłobku.</w:t>
      </w:r>
    </w:p>
    <w:p w14:paraId="0506EA15" w14:textId="77777777" w:rsidR="00B34611" w:rsidRDefault="00B34611" w:rsidP="003F1F7F">
      <w:pPr>
        <w:pStyle w:val="Default"/>
      </w:pPr>
    </w:p>
    <w:p w14:paraId="24B5B868" w14:textId="655AA46A" w:rsidR="0018424B" w:rsidRDefault="00B34611" w:rsidP="003F1F7F">
      <w:pPr>
        <w:pStyle w:val="Default"/>
      </w:pPr>
      <w:r>
        <w:t xml:space="preserve">Dyrektor Alicja Melion odpowiedziała, że zostały zlikwidowane bariery architektoniczne, natomiast w </w:t>
      </w:r>
      <w:r w:rsidR="001F3B1F">
        <w:t>trakcie</w:t>
      </w:r>
      <w:r>
        <w:t xml:space="preserve"> rekrutacji </w:t>
      </w:r>
      <w:r w:rsidR="001F3B1F">
        <w:t xml:space="preserve">rodzice będą składali oświadczenia </w:t>
      </w:r>
      <w:r w:rsidR="0074456F">
        <w:t xml:space="preserve">w tym informację o niepełnosprawności dziecka i </w:t>
      </w:r>
      <w:r w:rsidR="00957E11">
        <w:t xml:space="preserve">w </w:t>
      </w:r>
      <w:r w:rsidR="0074456F">
        <w:t xml:space="preserve">jakim stopniu i będzie to moment na to aby </w:t>
      </w:r>
      <w:r w:rsidR="0018424B">
        <w:t>zweryfi</w:t>
      </w:r>
      <w:r w:rsidR="0074456F">
        <w:t xml:space="preserve">kować </w:t>
      </w:r>
      <w:r w:rsidR="006A7BEC">
        <w:t>potrzeby. Jest to również moment na to aby odpowiedzieć sobie na pytanie czy żłobek poradzi sobie z każdym przypadkiem niepełnosprawności. Mogą być takie stopnie</w:t>
      </w:r>
      <w:r w:rsidR="0018424B">
        <w:t xml:space="preserve"> </w:t>
      </w:r>
      <w:r w:rsidR="006A7BEC">
        <w:t>niepełnosprawności, że żłobek niespecjalistyczny sobie może nie poradzić.</w:t>
      </w:r>
    </w:p>
    <w:p w14:paraId="6F140078" w14:textId="77777777" w:rsidR="0018424B" w:rsidRDefault="0018424B" w:rsidP="003F1F7F">
      <w:pPr>
        <w:pStyle w:val="Default"/>
      </w:pPr>
    </w:p>
    <w:p w14:paraId="6F381575" w14:textId="712ABA9C" w:rsidR="00B34611" w:rsidRDefault="0018424B" w:rsidP="003F1F7F">
      <w:pPr>
        <w:pStyle w:val="Default"/>
      </w:pPr>
      <w:r>
        <w:t xml:space="preserve">Wiceprzewodniczący Rady Józef Lutomirski powiedział, że z ustawy wynika, że żłobek ma obowiązek przyjąć dzieci niepełnosprawne i chciałby uniknąć sytuacji, że dziecko niepełnosprawne nie zostanie przyjęte bo żłobek nie będzie na to przygotowany. </w:t>
      </w:r>
    </w:p>
    <w:p w14:paraId="0F45DFEC" w14:textId="2AEEDAD4" w:rsidR="0018424B" w:rsidRDefault="0018424B" w:rsidP="003F1F7F">
      <w:pPr>
        <w:pStyle w:val="Default"/>
      </w:pPr>
      <w:r>
        <w:t xml:space="preserve">Dyrektor Alicja Melion odpowiedziała, </w:t>
      </w:r>
      <w:r w:rsidR="001032A4">
        <w:t xml:space="preserve">że z pewnością będą robić wszystko aby uniknąć takich sytuacji, ale może być tak że nie na wszystkie rodzaje niepełnosprawności żłobek będzie w stanie odpowiedzieć i </w:t>
      </w:r>
      <w:r w:rsidR="00D27C90">
        <w:t>może być tak że zaj</w:t>
      </w:r>
      <w:r w:rsidR="001032A4">
        <w:t xml:space="preserve">dzie konieczność taka aby umieścić dziecko w placówce specjalistycznej. </w:t>
      </w:r>
      <w:r w:rsidR="00D27C90">
        <w:t xml:space="preserve">Nie chodzi tylko o warunki lokalowe, ale także o pomoc specjalistyczną do pracy. </w:t>
      </w:r>
    </w:p>
    <w:p w14:paraId="6650202A" w14:textId="77777777" w:rsidR="00D27C90" w:rsidRDefault="00D27C90" w:rsidP="003F1F7F">
      <w:pPr>
        <w:pStyle w:val="Default"/>
      </w:pPr>
    </w:p>
    <w:p w14:paraId="284DBC40" w14:textId="1B103877" w:rsidR="00D27C90" w:rsidRDefault="0008254A" w:rsidP="003F1F7F">
      <w:pPr>
        <w:pStyle w:val="Default"/>
      </w:pPr>
      <w:r>
        <w:t xml:space="preserve">Radny Sławomir Osiwała zapytał na jakiej podstawie </w:t>
      </w:r>
      <w:r w:rsidR="00FB3177">
        <w:t>potwierdzane jest, że dziecko jest dzieckiem niepełnosprawnym. Brakuje takiego zapisu w statucie.</w:t>
      </w:r>
    </w:p>
    <w:p w14:paraId="1C80FA54" w14:textId="77777777" w:rsidR="00FB3177" w:rsidRDefault="00FB3177" w:rsidP="003F1F7F">
      <w:pPr>
        <w:pStyle w:val="Default"/>
      </w:pPr>
    </w:p>
    <w:p w14:paraId="5852FFCD" w14:textId="49CFBB2C" w:rsidR="00FB3177" w:rsidRDefault="00FB3177" w:rsidP="003F1F7F">
      <w:pPr>
        <w:pStyle w:val="Default"/>
      </w:pPr>
      <w:r>
        <w:t xml:space="preserve">Dyrektor Alicja Melion odpowiedziała, że jest to regulowane w ustawie, w której jest napisane, że rodzic ubiegający się, w formie oświadczenia podaje informacje czy dziecko legitymuje się orzeczeniem o niepełnosprawności, jeśli tak to jakim. </w:t>
      </w:r>
    </w:p>
    <w:p w14:paraId="09E8CAD0" w14:textId="574EB0F2" w:rsidR="00413500" w:rsidRDefault="001D155C" w:rsidP="00044DA2">
      <w:pPr>
        <w:pStyle w:val="Default"/>
      </w:pPr>
      <w:r>
        <w:br/>
      </w:r>
      <w:r>
        <w:rPr>
          <w:b/>
          <w:bCs/>
          <w:u w:val="single"/>
        </w:rPr>
        <w:t>Głosowano w sprawie:</w:t>
      </w:r>
      <w:r>
        <w:br/>
        <w:t xml:space="preserve">Zaopiniowanie projektu uchwały w sprawie utworzenia Samorządowego Żłobka w Zegrzu. </w:t>
      </w:r>
      <w:r>
        <w:br/>
      </w:r>
      <w:r>
        <w:br/>
      </w:r>
      <w:r>
        <w:rPr>
          <w:rStyle w:val="Pogrubienie"/>
          <w:u w:val="single"/>
        </w:rPr>
        <w:t>Wyniki głosowania</w:t>
      </w:r>
      <w:r>
        <w:br/>
        <w:t>ZA: 12, PRZECIW: 0, WSTRZYMUJĘ SIĘ: 1, BRAK GŁOSU: 0, NIEOBECNI: 2</w:t>
      </w:r>
      <w:r>
        <w:br/>
      </w:r>
      <w:r>
        <w:br/>
      </w:r>
      <w:r>
        <w:rPr>
          <w:u w:val="single"/>
        </w:rPr>
        <w:t>Wyniki imienne:</w:t>
      </w:r>
      <w:r>
        <w:br/>
        <w:t>ZA (12)</w:t>
      </w:r>
      <w:r>
        <w:br/>
        <w:t>Sławomir Czerwiński, Bożena Kalinowska, Teresa Krzyczkowska, Gabriela Książyk, Józef Lutomirski , Agnieszka Oktaba, Sławomir Osiwała, Jarosław Krzysztof Pielach, Aneta Rogucka, Mariusz Rosiński, Wiesław Winnicki, Krzysztof Zakolski</w:t>
      </w:r>
      <w:r>
        <w:br/>
        <w:t>WSTRZYMUJĘ SIĘ (1)</w:t>
      </w:r>
      <w:r>
        <w:br/>
        <w:t>Krzysztof Bońkowski</w:t>
      </w:r>
      <w:r>
        <w:br/>
        <w:t>NIEOBECNI (2)</w:t>
      </w:r>
      <w:r>
        <w:br/>
        <w:t>Marek Bilińs</w:t>
      </w:r>
      <w:r w:rsidR="00D0665F">
        <w:t>ki, Włodzimierz Skośkiewicz</w:t>
      </w:r>
      <w:r w:rsidR="00D0665F">
        <w:br/>
      </w:r>
      <w:r>
        <w:br/>
      </w:r>
      <w:r w:rsidRPr="00D0665F">
        <w:rPr>
          <w:b/>
        </w:rPr>
        <w:t>8. Zaopiniowanie projektu uchwały zmieniającej uchwałę w sprawie określenia jednostki obsługującej i jednostek obsługiwanych w gminie Miasto i Gmina Serock oraz zmiany Statutu Zespołu Obsługi Szkół i Przedszkoli w Serocku.</w:t>
      </w:r>
      <w:r w:rsidRPr="00D0665F">
        <w:rPr>
          <w:b/>
        </w:rPr>
        <w:br/>
      </w:r>
      <w:r>
        <w:br/>
      </w:r>
      <w:r w:rsidR="00A74962">
        <w:t xml:space="preserve">Projekt uchwały przedstawiła Pani Dyrektor Alicja Melion. </w:t>
      </w:r>
      <w:r w:rsidR="00044DA2" w:rsidRPr="00044DA2">
        <w:t xml:space="preserve">W związku z utworzeniem nowej gminnej jednostki budżetowej – Samorządowego Żłobka w Zegrzu, dla którego wspólną obsługę finansową, rachunkową, prawną oraz administracyjno – organizacyjną prowadził </w:t>
      </w:r>
      <w:r w:rsidR="00044DA2" w:rsidRPr="00044DA2">
        <w:lastRenderedPageBreak/>
        <w:t>będzie Zespół Obsługi Szkół i Przedszkoli w Serocku, występuje potrzeba dokonania odpowiednich zmian w uchwale Nr 260/XXIV/2016 Rady Miejskiej w Serocku z dnia 29 września 2016r. w sprawie określenia jednostki obsługującej i jednostek obsługiwanych w gminie Miasto i Gmina Serock oraz zmiany Statutu Zespołu Obsługi Szkół i Przedszkoli w Serocku. Ponadto występuje potrzeba dostosowania zakresu zadań Zespołu do faktycznie wykonywanych.</w:t>
      </w:r>
      <w:r w:rsidR="00413500">
        <w:t xml:space="preserve"> </w:t>
      </w:r>
    </w:p>
    <w:p w14:paraId="72CD4CB4" w14:textId="77777777" w:rsidR="00A8368C" w:rsidRDefault="00A8368C" w:rsidP="00044DA2">
      <w:pPr>
        <w:pStyle w:val="Default"/>
      </w:pPr>
    </w:p>
    <w:p w14:paraId="7638735D" w14:textId="2CA7C444" w:rsidR="00A8368C" w:rsidRDefault="00A8368C" w:rsidP="00044DA2">
      <w:pPr>
        <w:pStyle w:val="Default"/>
      </w:pPr>
      <w:r>
        <w:t xml:space="preserve">Radny Sławomir Czerwiński </w:t>
      </w:r>
      <w:r w:rsidR="005D41A1">
        <w:t>zapytał czy w przypadku kiedy powstanie nowa jednostka budżetowa – żłobek nie powinno się zmienić nazwy jednostki obsługującej na „Zespół Obsługi Szkół, Przedszkoli i Żłobków”.</w:t>
      </w:r>
    </w:p>
    <w:p w14:paraId="05328EA1" w14:textId="77777777" w:rsidR="005D41A1" w:rsidRDefault="005D41A1" w:rsidP="00044DA2">
      <w:pPr>
        <w:pStyle w:val="Default"/>
      </w:pPr>
    </w:p>
    <w:p w14:paraId="48971876" w14:textId="43E7CE39" w:rsidR="005D41A1" w:rsidRDefault="005D41A1" w:rsidP="00044DA2">
      <w:pPr>
        <w:pStyle w:val="Default"/>
      </w:pPr>
      <w:r>
        <w:t xml:space="preserve">Dyrektor Alicja Melion odpowiedziała, że w </w:t>
      </w:r>
      <w:r w:rsidR="009A141B">
        <w:t>perspektywie czasowej należy przemyśleć zmianę nazwy tej jednostki.</w:t>
      </w:r>
    </w:p>
    <w:p w14:paraId="455458D7" w14:textId="77777777" w:rsidR="009A141B" w:rsidRDefault="009A141B" w:rsidP="00044DA2">
      <w:pPr>
        <w:pStyle w:val="Default"/>
      </w:pPr>
    </w:p>
    <w:p w14:paraId="3F909E2C" w14:textId="77777777" w:rsidR="008A00AB" w:rsidRDefault="009A141B" w:rsidP="00044DA2">
      <w:pPr>
        <w:pStyle w:val="Default"/>
      </w:pPr>
      <w:r>
        <w:t xml:space="preserve">Radny Sławomir Osiwała zapytał czy zapis zmieniający par. 7 nie powoduje komplikacji ponieważ mowa w nim jest o prowadzeniu wspólnej obsługi finansowej i jest dopisane, że dla jednostek organizacyjnych działających w systemie oświaty oraz w oparciu o ustawę </w:t>
      </w:r>
      <w:r w:rsidR="008A00AB">
        <w:t xml:space="preserve">o </w:t>
      </w:r>
      <w:r>
        <w:t>opie</w:t>
      </w:r>
      <w:r w:rsidR="008A00AB">
        <w:t xml:space="preserve">ce </w:t>
      </w:r>
      <w:r>
        <w:t>nad dziećmi do lat 3</w:t>
      </w:r>
      <w:r w:rsidR="008A00AB">
        <w:t>. Czy należy tu rozumieć że ta wspólna obsługa finansowa, rachunkowa, prawna i organizacyjna dotyczy faktycznie wspólnie wszystkich działań zarówno dla żłobka jak i dla pozostałych placówek oświatowych.</w:t>
      </w:r>
    </w:p>
    <w:p w14:paraId="6442BF2A" w14:textId="77777777" w:rsidR="008A00AB" w:rsidRDefault="008A00AB" w:rsidP="00044DA2">
      <w:pPr>
        <w:pStyle w:val="Default"/>
      </w:pPr>
    </w:p>
    <w:p w14:paraId="412A4896" w14:textId="745EBF17" w:rsidR="00A8368C" w:rsidRDefault="008A00AB" w:rsidP="00044DA2">
      <w:pPr>
        <w:pStyle w:val="Default"/>
      </w:pPr>
      <w:r>
        <w:t xml:space="preserve">Dyrektor Alicja Melion odpowiedziała, że ustawa o samorządzie gminnym daje samorządom możliwość utworzenia wspólnej obsługi finansowej, organizacyjnej dla szkół zamiast zatrudniać w każdej szkole </w:t>
      </w:r>
      <w:r w:rsidR="00A90087">
        <w:t xml:space="preserve">księgową, kadrową i cały zespół i to nie znaczy, że dyrektor nie podejmuje decyzji jeśli chodzi o wydatkowanie środków ponieważ ustawa o finansach publicznych i ustawa prawo oświatowe te prawa dyrektorom bezwzględnie przypisuje. Każdy dyrektor ma oddzielny plan finansowy, wydatkuje pieniądze, rozlicza się z wydatkowania pieniędzy a jednostka tj. ZOSIP jedynie prowadzi księgowość i rachunkowość. </w:t>
      </w:r>
    </w:p>
    <w:p w14:paraId="55C02ED8" w14:textId="5C8EB5DE" w:rsidR="009E45D3" w:rsidRPr="009E45D3" w:rsidRDefault="001D155C" w:rsidP="009E45D3">
      <w:pPr>
        <w:pStyle w:val="Default"/>
      </w:pPr>
      <w:r>
        <w:br/>
      </w:r>
      <w:r>
        <w:rPr>
          <w:b/>
          <w:bCs/>
          <w:u w:val="single"/>
        </w:rPr>
        <w:t>Głosowano w sprawie:</w:t>
      </w:r>
      <w:r>
        <w:br/>
        <w:t xml:space="preserve">Zaopiniowanie projektu uchwały zmieniającej uchwałę w sprawie określenia jednostki obsługującej i jednostek obsługiwanych w gminie Miasto i Gmina Serock oraz zmiany Statutu Zespołu Obsługi Szkół i Przedszkoli w Serocku. </w:t>
      </w:r>
      <w:r>
        <w:br/>
      </w:r>
      <w:r>
        <w:br/>
      </w:r>
      <w:r>
        <w:rPr>
          <w:rStyle w:val="Pogrubienie"/>
          <w:u w:val="single"/>
        </w:rPr>
        <w:t>Wyniki głosowania</w:t>
      </w:r>
      <w:r>
        <w:br/>
        <w:t>ZA: 11, PRZECIW: 0, WSTRZYMUJĘ SIĘ: 1, BRAK GŁOSU: 0, NIEOBECNI: 3</w:t>
      </w:r>
      <w:r>
        <w:br/>
      </w:r>
      <w:r>
        <w:br/>
      </w:r>
      <w:r>
        <w:rPr>
          <w:u w:val="single"/>
        </w:rPr>
        <w:t>Wyniki imienne:</w:t>
      </w:r>
      <w:r>
        <w:br/>
        <w:t>ZA (11)</w:t>
      </w:r>
      <w:r>
        <w:br/>
        <w:t>Sławomir Czerwiński, Bożena Kalinowska, Teresa Krzyczkowska, Gabriela Książyk, Józef Lutomirski , Agnieszka Oktaba, Sławomir Osiwała, Jarosław Krzysztof Pielach, Mariusz Rosiński, Wiesław Winnicki, Krzysztof Zakolski</w:t>
      </w:r>
      <w:r>
        <w:br/>
        <w:t>WSTRZYMUJĘ SIĘ (1)</w:t>
      </w:r>
      <w:r>
        <w:br/>
        <w:t>Krzysztof Bońkowski</w:t>
      </w:r>
      <w:r>
        <w:br/>
        <w:t>NIEOBECNI (3)</w:t>
      </w:r>
      <w:r>
        <w:br/>
        <w:t>Marek Biliński, Aneta Rogucka, Włodzimierz Skośkiewicz</w:t>
      </w:r>
      <w:r>
        <w:br/>
      </w:r>
      <w:r>
        <w:br/>
      </w:r>
      <w:r w:rsidRPr="006B3591">
        <w:rPr>
          <w:b/>
          <w:bCs/>
        </w:rPr>
        <w:t>9. Zaopiniowanie projektu uchwały w sprawie pokrycia części kosztów gospodarowania odpadami komunalnymi z dochodów własnych niepochodzących z pobranej opłaty za gospodarowanie odpadami komunalnymi.</w:t>
      </w:r>
      <w:r>
        <w:br/>
      </w:r>
      <w:r w:rsidR="009E45D3">
        <w:lastRenderedPageBreak/>
        <w:t xml:space="preserve">Projekt uchwały przedstawił Kierownik Mateusz Wyszyński. </w:t>
      </w:r>
      <w:r w:rsidR="009E45D3" w:rsidRPr="009E45D3">
        <w:t>Szacuje się, że w 2024 r. środki pozyskane z opłat za gospodarowanie odpadami komunalnymi ponoszonych przez właścicieli nieruchomości zamieszkałych będą niewystarczające na pokrycie kosztów funkcjonowania gminnego systemu gospodarowania odpadami komunalnymi. W związku z powyższym, konieczne będzie pokrycie części kosztów gospodarowania odpadami komunalnymi z dochodów własnych, niepochodzących z pobranej opłaty za gospodarowanie odpadami komunalnymi.</w:t>
      </w:r>
      <w:r w:rsidR="009E45D3">
        <w:t xml:space="preserve"> </w:t>
      </w:r>
      <w:r w:rsidR="009E45D3" w:rsidRPr="009E45D3">
        <w:t xml:space="preserve">Postanawia się pokryć część kosztów gospodarowania odpadami komunalnymi z dochodów własnych, niepochodzących z pobranej opłaty za gospodarowanie odpadami komunalnymi, wynikających z różnicy powstałej pomiędzy dochodami z pobranej opłaty za zagospodarowanie odpadami komunalnymi, a kosztami funkcjonowania systemu gospodarowania odpadami komunalnymi, które powstaną w 2024 r. </w:t>
      </w:r>
    </w:p>
    <w:p w14:paraId="265E93E9" w14:textId="6CDD9D5E" w:rsidR="00AD4350" w:rsidRDefault="001D155C" w:rsidP="009E45D3">
      <w:pPr>
        <w:pStyle w:val="Default"/>
      </w:pPr>
      <w:r>
        <w:br/>
      </w:r>
      <w:r w:rsidR="00AD4350">
        <w:t xml:space="preserve">Radny Krzysztof Bońkowski zapytał jaka jest szacowana wielkość deficytu. </w:t>
      </w:r>
    </w:p>
    <w:p w14:paraId="30F4827E" w14:textId="77777777" w:rsidR="00AD4350" w:rsidRDefault="00AD4350" w:rsidP="009E45D3">
      <w:pPr>
        <w:pStyle w:val="Default"/>
      </w:pPr>
      <w:r>
        <w:t xml:space="preserve">Kierownik Mateusz Wyszyński odpowiedział, że na chwilę obecna szacowany deficyt wynosi 113 000zł. </w:t>
      </w:r>
    </w:p>
    <w:p w14:paraId="19FD40C4" w14:textId="77777777" w:rsidR="00AD4350" w:rsidRDefault="00AD4350" w:rsidP="009E45D3">
      <w:pPr>
        <w:pStyle w:val="Default"/>
      </w:pPr>
    </w:p>
    <w:p w14:paraId="5AAB126E" w14:textId="46064DD6" w:rsidR="00AD4350" w:rsidRDefault="00AD4350" w:rsidP="009E45D3">
      <w:pPr>
        <w:pStyle w:val="Default"/>
      </w:pPr>
      <w:r>
        <w:t>Radny Sławomir Osiwała zapytał jakie czynności podjął Referat Ochrony Środowiska, Rolnictwa i Leśnictwa aby ta różnica była jak najniższa.</w:t>
      </w:r>
      <w:r w:rsidR="00843EF9">
        <w:t xml:space="preserve"> </w:t>
      </w:r>
    </w:p>
    <w:p w14:paraId="39EE3C21" w14:textId="77777777" w:rsidR="00843EF9" w:rsidRDefault="00843EF9" w:rsidP="009E45D3">
      <w:pPr>
        <w:pStyle w:val="Default"/>
      </w:pPr>
    </w:p>
    <w:p w14:paraId="36AB76DD" w14:textId="19682B19" w:rsidR="00843EF9" w:rsidRDefault="00843EF9" w:rsidP="009E45D3">
      <w:pPr>
        <w:pStyle w:val="Default"/>
      </w:pPr>
      <w:r>
        <w:t>Kierownik Mateusz Wyszyński odpowiedział, że dużą część odpadów stanowią odpady biodegradowalne, a jeszcze większą część stanowią odpady zmieszane. Odpady zmieszane stanowią 50% całości odbieranych odpadów, 30% odpady biodegradowalne, 20% odpady pozostałe. W tym roku są odbierane rekordowo duże ilości odpadów, faktury które gmina otrzymuje w porównaniu do roku ubiegłego są wyższe o ok. 90 000zł. Jest zastosowana zachęta dla mieszkańców wysokości 15% ulgi dla nieruchomości wyposażonych w kompostownik, okazuje się, że nie jest to duża zachęta dla mieszkańców do tego aby nie wystawiali odpadów biodegradowalnych. Radykalnym krokiem w celu zniwelowania tej różnicy było podniesienie opłaty za odbiór odpadów komunalnych. Referat przystąpił także do kontroli odbierania odpadów komunalnych, kontrolowane są nieruchomości wyposażone w szamba i przydomowe oczyszczalnie ścieków, podejmowane są także kontrole posiadania kompostowników oraz weryfikacji ilości osób zadeklarowanych w deklaracji odpadowej. W sezonie wakacyjnym są wzmożone kontrole nieruchomości</w:t>
      </w:r>
      <w:r w:rsidR="00D42397">
        <w:t xml:space="preserve">. Poprzez kontrole podejmowane są próby uszczelnienia systemu. </w:t>
      </w:r>
    </w:p>
    <w:p w14:paraId="4187F4C9" w14:textId="77777777" w:rsidR="00AA474E" w:rsidRDefault="001D155C" w:rsidP="009E45D3">
      <w:pPr>
        <w:pStyle w:val="Default"/>
      </w:pPr>
      <w:r>
        <w:br/>
      </w:r>
      <w:r w:rsidR="00B658C7">
        <w:t xml:space="preserve">Radny Sławomir Osiwała zapytał jakie są efekty tych kontroli. </w:t>
      </w:r>
    </w:p>
    <w:p w14:paraId="377CCC9D" w14:textId="77777777" w:rsidR="00AA474E" w:rsidRDefault="00AA474E" w:rsidP="009E45D3">
      <w:pPr>
        <w:pStyle w:val="Default"/>
      </w:pPr>
    </w:p>
    <w:p w14:paraId="45DE67CE" w14:textId="7072957B" w:rsidR="00AA474E" w:rsidRDefault="008F5EDE" w:rsidP="009E45D3">
      <w:pPr>
        <w:pStyle w:val="Default"/>
      </w:pPr>
      <w:r>
        <w:t xml:space="preserve">Kierownik Mateusz Wyszyński odpowiedział, że opłata skalkulowana jest w oparciu o otwarty przetarg na odbiór odpadów na przyszły rok i tak samo jest po stronie dochodowej na podstawie obowiązującej stawki opłaty za odpady i na tej podstawie można wyliczyć ewentualny deficyt. </w:t>
      </w:r>
      <w:r w:rsidR="00DD6BB7">
        <w:t xml:space="preserve">Efekty kontroli są takie, że uszczelniany jest system jeżeli chodzi o deklarowaną ilość mieszkańców w deklaracjach, ponieważ zdarzają się rozbieżności. Dodatkowo prowadzone są kontrole krzyżowe z osobami nowo zameldowanymi które zderzane są z ilością osób zadeklarowanych w deklaracji.  </w:t>
      </w:r>
    </w:p>
    <w:p w14:paraId="5DDA3754" w14:textId="77777777" w:rsidR="00AA474E" w:rsidRDefault="00AA474E" w:rsidP="009E45D3">
      <w:pPr>
        <w:pStyle w:val="Default"/>
      </w:pPr>
    </w:p>
    <w:p w14:paraId="10BCC188" w14:textId="794798FF" w:rsidR="00AA474E" w:rsidRDefault="00757257" w:rsidP="009E45D3">
      <w:pPr>
        <w:pStyle w:val="Default"/>
      </w:pPr>
      <w:r>
        <w:t xml:space="preserve">Radny Sławomir Osiwała zapytał czy Referat pochylił się nad problemem działek letniskowych, które nie są zamieszkiwane, ale właściciele wystawiają odpady biodegradowalne. </w:t>
      </w:r>
    </w:p>
    <w:p w14:paraId="20372DF9" w14:textId="77777777" w:rsidR="00410AE4" w:rsidRDefault="00410AE4" w:rsidP="009E45D3">
      <w:pPr>
        <w:pStyle w:val="Default"/>
      </w:pPr>
    </w:p>
    <w:p w14:paraId="06BD2772" w14:textId="5E15964B" w:rsidR="00410AE4" w:rsidRDefault="00410AE4" w:rsidP="009E45D3">
      <w:pPr>
        <w:pStyle w:val="Default"/>
      </w:pPr>
      <w:r>
        <w:t xml:space="preserve">Kierownik Mateusz Wyszyński odpowiedział, że dwa lata temu została podjęta uchwala wyłączająca nieruchomości letniskowe z systemu gospodarowania odpadami komunalnymi. </w:t>
      </w:r>
      <w:r>
        <w:lastRenderedPageBreak/>
        <w:t xml:space="preserve">Właściciele takich działek mają obowiązek podpisania indywidualnej umowy z przedsiębiorcą świadczącym usługę odbioru odpadów. </w:t>
      </w:r>
      <w:r w:rsidR="004F3D9D">
        <w:t xml:space="preserve">W momencie kiedy została podjęta uchwała dot. wyłączenia nieruchomości letniskowych z systemu </w:t>
      </w:r>
      <w:r w:rsidR="003F5F32">
        <w:t xml:space="preserve">wielu właścicieli po otrzymaniu zawiadomienia o wyłączeniu nieruchomości letniskowych </w:t>
      </w:r>
      <w:r w:rsidR="002B41F9">
        <w:t xml:space="preserve">złożyło deklarację odpadową </w:t>
      </w:r>
      <w:r w:rsidR="003F5F32">
        <w:t>ponieważ</w:t>
      </w:r>
      <w:r w:rsidR="002B41F9">
        <w:t xml:space="preserve"> okazało się, że</w:t>
      </w:r>
      <w:r w:rsidR="003F5F32">
        <w:t xml:space="preserve"> podczas pandemii zamieszkało w tych nieruchomościach </w:t>
      </w:r>
      <w:r w:rsidR="00417AB3">
        <w:t xml:space="preserve">i część takich nieruchomości wróciło do systemu. </w:t>
      </w:r>
      <w:r w:rsidR="002B41F9">
        <w:t xml:space="preserve">Jeżeli chodzi o odbiór odpadów biodegradowalnych od osób które zadeklarowały kompostownik, to referat udostępnia firmie wykaz takich nieruchomości i odpady te nie są odbierane od takich mieszkańców. </w:t>
      </w:r>
    </w:p>
    <w:p w14:paraId="00DDA1DC" w14:textId="77777777" w:rsidR="00A978F4" w:rsidRDefault="00A978F4" w:rsidP="009E45D3">
      <w:pPr>
        <w:pStyle w:val="Default"/>
      </w:pPr>
    </w:p>
    <w:p w14:paraId="30AA8F12" w14:textId="722D1EB7" w:rsidR="00A978F4" w:rsidRDefault="00A978F4" w:rsidP="009E45D3">
      <w:pPr>
        <w:pStyle w:val="Default"/>
      </w:pPr>
      <w:r>
        <w:t xml:space="preserve">Radny Krzysztof Bońkowski zapytał jaka to jest kwota miesięcznie na jednego mieszkańca jeżeli chodzi o ten deficyt 113 000zł. O ile musiałaby wzrosnąć stawka aby </w:t>
      </w:r>
      <w:r w:rsidR="00672A25">
        <w:t xml:space="preserve">się system skompensował. </w:t>
      </w:r>
    </w:p>
    <w:p w14:paraId="23CDDA5F" w14:textId="77777777" w:rsidR="00A978F4" w:rsidRDefault="00A978F4" w:rsidP="009E45D3">
      <w:pPr>
        <w:pStyle w:val="Default"/>
      </w:pPr>
    </w:p>
    <w:p w14:paraId="48B202A3" w14:textId="701C0F23" w:rsidR="00672A25" w:rsidRDefault="00A978F4" w:rsidP="009E45D3">
      <w:pPr>
        <w:pStyle w:val="Default"/>
      </w:pPr>
      <w:r>
        <w:t xml:space="preserve">Kierownik Mateusz Wyszyński odpowiedział, </w:t>
      </w:r>
      <w:r w:rsidR="00672A25">
        <w:t>że wychodzi ok. 7,50zł na rok, co daje kwotę 63gr miesięcznie.</w:t>
      </w:r>
    </w:p>
    <w:p w14:paraId="10139005" w14:textId="77777777" w:rsidR="00B36063" w:rsidRDefault="00B36063" w:rsidP="009E45D3">
      <w:pPr>
        <w:pStyle w:val="Default"/>
      </w:pPr>
    </w:p>
    <w:p w14:paraId="6D5475F4" w14:textId="016A70A7" w:rsidR="00B36063" w:rsidRDefault="00B36063" w:rsidP="009E45D3">
      <w:pPr>
        <w:pStyle w:val="Default"/>
      </w:pPr>
      <w:r>
        <w:t xml:space="preserve">Przewodniczący Rady Mariusz Rosiński powiedział, </w:t>
      </w:r>
      <w:r w:rsidR="00DC625F">
        <w:t xml:space="preserve">że w jego ocenie te działania są prowadzone dobrze i może się zdarzyć, że ten bilans ujemny wystąpi i należy być na to przygotowanym. Podjęte działania kontrolne oraz wyłączenie działek </w:t>
      </w:r>
      <w:r w:rsidR="00AF296F">
        <w:t>z opłaty ryczałtowej, dzięki czemu część działek weszła do systemu na takich samych zasad jak dla większości mieszkańców powoduje to, że ten system się bilansuje coraz lepiej</w:t>
      </w:r>
      <w:r w:rsidR="00820563">
        <w:t xml:space="preserve">. </w:t>
      </w:r>
    </w:p>
    <w:p w14:paraId="76CD0104" w14:textId="7A343948" w:rsidR="00261840" w:rsidRDefault="001D155C" w:rsidP="002A4C6E">
      <w:pPr>
        <w:pStyle w:val="Default"/>
      </w:pPr>
      <w:r>
        <w:br/>
      </w:r>
      <w:r>
        <w:rPr>
          <w:b/>
          <w:bCs/>
          <w:u w:val="single"/>
        </w:rPr>
        <w:t>Głosowano w sprawie:</w:t>
      </w:r>
      <w:r>
        <w:br/>
        <w:t xml:space="preserve">Zaopiniowanie projektu uchwały w sprawie pokrycia części kosztów gospodarowania odpadami komunalnymi z dochodów własnych niepochodzących z pobranej opłaty za gospodarowanie odpadami komunalnymi. </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Mariusz Rosiński, Wiesław Winnicki, Krzysztof Zakolski</w:t>
      </w:r>
      <w:r>
        <w:br/>
        <w:t>NIEOBECNI (3)</w:t>
      </w:r>
      <w:r>
        <w:br/>
        <w:t>Marek Biliński, Aneta Rogucka, Włodzimierz Skośkiewicz</w:t>
      </w:r>
      <w:r>
        <w:br/>
      </w:r>
      <w:r w:rsidRPr="006B3591">
        <w:rPr>
          <w:b/>
          <w:bCs/>
        </w:rPr>
        <w:br/>
        <w:t>9a</w:t>
      </w:r>
      <w:r w:rsidR="006B3591" w:rsidRPr="006B3591">
        <w:rPr>
          <w:b/>
          <w:bCs/>
        </w:rPr>
        <w:t>.</w:t>
      </w:r>
      <w:r w:rsidRPr="006B3591">
        <w:rPr>
          <w:b/>
          <w:bCs/>
        </w:rPr>
        <w:t xml:space="preserve"> Zaopiniowanie projektu uchwały w sprawie częściowego zwolnienia z opłaty za gospodarowanie odpadami komunalnymi właścicieli nieruchomości, na których zamieszkują mieszkańcy.</w:t>
      </w:r>
      <w:r>
        <w:br/>
      </w:r>
      <w:r>
        <w:br/>
      </w:r>
      <w:r w:rsidR="002A4C6E">
        <w:t>P</w:t>
      </w:r>
      <w:r w:rsidR="002F186B">
        <w:t xml:space="preserve">rojekt uchwały przedstawił </w:t>
      </w:r>
      <w:r w:rsidR="002A4C6E">
        <w:t xml:space="preserve">Sekretarz Rafał Karpiński. </w:t>
      </w:r>
      <w:r w:rsidR="002A4C6E" w:rsidRPr="002A4C6E">
        <w:t xml:space="preserve">Zgodnie z art. 6k ustawy z dnia </w:t>
      </w:r>
      <w:r w:rsidR="002A4C6E" w:rsidRPr="002A4C6E">
        <w:rPr>
          <w:iCs/>
        </w:rPr>
        <w:t xml:space="preserve">ustawy z dnia 13 września 1996 r. o utrzymaniu czystości i porządku w gminach </w:t>
      </w:r>
      <w:r w:rsidR="002A4C6E" w:rsidRPr="002A4C6E">
        <w:t xml:space="preserve">rada gminy, w drodze uchwały, może zwolnić w całości lub w części z opłaty za gospodarowanie odpadami komunalnymi właścicieli nieruchomości, na których zamieszkują mieszkańcy, rodziny wielodzietne, o których mowa w </w:t>
      </w:r>
      <w:r w:rsidR="002A4C6E" w:rsidRPr="002A4C6E">
        <w:rPr>
          <w:iCs/>
        </w:rPr>
        <w:t>ustawie z dnia 5 grudnia 2014 r. o Karcie Dużej Rodziny</w:t>
      </w:r>
      <w:r w:rsidR="002A4C6E" w:rsidRPr="002A4C6E">
        <w:t xml:space="preserve">. Podjęcie uchwały ma na celu zapewnienie szerszego dostępu do zniżki w opłacie za gospodarowani odpadami komunalnymi mieszkańcom Miasta i Gminy Serock, którzy są członkami rodzin wielodzietnych w rozumieniu zmienionej ustawy o Karcie Dużej Rodziny. </w:t>
      </w:r>
      <w:r w:rsidR="002A4C6E" w:rsidRPr="002A4C6E">
        <w:lastRenderedPageBreak/>
        <w:t>Podjęcie uchwały daje możliwość korzystania ze zwolnienia również tym rodzicom, których dzieci już z nimi nie zamieszkują. Wejście zaś uchwały w życie w oznaczonym termini</w:t>
      </w:r>
      <w:r w:rsidR="00F057FF">
        <w:t>e (czyli z dniem 1 stycznia 2024</w:t>
      </w:r>
      <w:r w:rsidR="002A4C6E" w:rsidRPr="002A4C6E">
        <w:t>r.) czyli z pominięciem 14 dniowego vacatio legis, uzasadnione jest potrzebą wprowadzenia szybkich działań ukierunkowanych na pomoc rodzinom wielodzietnym, które dotychczas tj</w:t>
      </w:r>
      <w:r w:rsidR="002A4C6E">
        <w:t>.</w:t>
      </w:r>
      <w:r w:rsidR="002A4C6E" w:rsidRPr="002A4C6E">
        <w:t xml:space="preserve"> do grudnia 2023r. korzystały ze zniżki Serockiej Karty Dużej Rodziny 3+ zakwestionowanej przez sądy administracyjne.</w:t>
      </w:r>
      <w:r w:rsidRPr="002A4C6E">
        <w:br/>
      </w:r>
      <w:r>
        <w:br/>
      </w:r>
      <w:r w:rsidR="00C77F6E">
        <w:t xml:space="preserve">Radna Bożena Kalinowska powiedziała, że w przypadku kiedy ta pierwotna uchwala o przyznaniu zniżek była podejmowana to mowa była o udzieleniu zniżek osobom posiadającym „Serocką Kartę Dużej Rodziny”, a teraz jest mowa o posiadaczach ogólnopolskiej „Karty Dużej Rodziny” </w:t>
      </w:r>
      <w:r w:rsidR="00C47ECF">
        <w:t>wię</w:t>
      </w:r>
      <w:r w:rsidR="00C77F6E">
        <w:t xml:space="preserve">c zmieni się katalog osób do których będzie kierowana zniżka. </w:t>
      </w:r>
    </w:p>
    <w:p w14:paraId="51DE8F9B" w14:textId="77777777" w:rsidR="00261840" w:rsidRDefault="00261840" w:rsidP="002A4C6E">
      <w:pPr>
        <w:pStyle w:val="Default"/>
      </w:pPr>
    </w:p>
    <w:p w14:paraId="4E3FAA12" w14:textId="4BDBBCB7" w:rsidR="00C77F6E" w:rsidRDefault="00C77F6E" w:rsidP="002A4C6E">
      <w:pPr>
        <w:pStyle w:val="Default"/>
      </w:pPr>
      <w:r>
        <w:t xml:space="preserve">Sekretarz </w:t>
      </w:r>
      <w:r w:rsidR="001356F5">
        <w:t xml:space="preserve">Rafał Karpiński odpowiedział, że gmina aby wprowadzić taka ulgę musi zrobić to na innej podstawie prawnej. </w:t>
      </w:r>
    </w:p>
    <w:p w14:paraId="47E3A414" w14:textId="77777777" w:rsidR="0069548B" w:rsidRDefault="0069548B" w:rsidP="002A4C6E">
      <w:pPr>
        <w:pStyle w:val="Default"/>
      </w:pPr>
    </w:p>
    <w:p w14:paraId="031A66D1" w14:textId="1650058F" w:rsidR="0069548B" w:rsidRDefault="0069548B" w:rsidP="002A4C6E">
      <w:pPr>
        <w:pStyle w:val="Default"/>
      </w:pPr>
      <w:r>
        <w:t xml:space="preserve">Kierownik Mateusz Wyszyński powiedział, że ten projekt uchwały będzie dawał możliwość posiadaczom ogólnopolskiej Karty Dużej Rodziny do korzystania z ulgi. </w:t>
      </w:r>
    </w:p>
    <w:p w14:paraId="1A0CB344" w14:textId="0FBDC535" w:rsidR="00261840" w:rsidRDefault="00261840" w:rsidP="002A4C6E">
      <w:pPr>
        <w:pStyle w:val="Default"/>
      </w:pPr>
    </w:p>
    <w:p w14:paraId="7445E9C1" w14:textId="3DF9F05F" w:rsidR="00261840" w:rsidRDefault="0069548B" w:rsidP="002A4C6E">
      <w:pPr>
        <w:pStyle w:val="Default"/>
      </w:pPr>
      <w:r>
        <w:t>Radny Sławomir Osiwała zapytał czy jest to uwzględnione w projekcie budżetu na przyszły rok.</w:t>
      </w:r>
    </w:p>
    <w:p w14:paraId="70C7D9C3" w14:textId="77777777" w:rsidR="0069548B" w:rsidRDefault="0069548B" w:rsidP="002A4C6E">
      <w:pPr>
        <w:pStyle w:val="Default"/>
      </w:pPr>
    </w:p>
    <w:p w14:paraId="388740F5" w14:textId="2FA0F2F4" w:rsidR="0069548B" w:rsidRDefault="0069548B" w:rsidP="002A4C6E">
      <w:pPr>
        <w:pStyle w:val="Default"/>
      </w:pPr>
      <w:r>
        <w:t xml:space="preserve">Sekretarz Rafał Karpiński odpowiedział, że na tą chwilę trudno jest przewidzieć jaki będzie skutek finansowy. </w:t>
      </w:r>
    </w:p>
    <w:p w14:paraId="4BC35670" w14:textId="77777777" w:rsidR="00B10227" w:rsidRDefault="00B10227" w:rsidP="002A4C6E">
      <w:pPr>
        <w:pStyle w:val="Default"/>
      </w:pPr>
    </w:p>
    <w:p w14:paraId="1FD7D90A" w14:textId="46BB7AB8" w:rsidR="00B10227" w:rsidRDefault="00B10227" w:rsidP="002A4C6E">
      <w:pPr>
        <w:pStyle w:val="Default"/>
      </w:pPr>
      <w:r>
        <w:t>Radny Sławomir Osiwała zapytał czy można zmieniając podstawę prawną zostawić ulgę tylko dla posiadaczy „Serockiej Karty Dużej Rodziny”.</w:t>
      </w:r>
    </w:p>
    <w:p w14:paraId="084A4DEF" w14:textId="77777777" w:rsidR="00B10227" w:rsidRDefault="00B10227" w:rsidP="002A4C6E">
      <w:pPr>
        <w:pStyle w:val="Default"/>
      </w:pPr>
    </w:p>
    <w:p w14:paraId="0148D016" w14:textId="7408CFF5" w:rsidR="00B10227" w:rsidRDefault="00B10227" w:rsidP="002A4C6E">
      <w:pPr>
        <w:pStyle w:val="Default"/>
      </w:pPr>
      <w:r>
        <w:t xml:space="preserve">Kierownik Mateusz Wyszyński odpowiedział, że </w:t>
      </w:r>
      <w:r w:rsidR="00E621E2">
        <w:t xml:space="preserve">zniżka z tytułu posiadania Serockiej Karty Dużej Rodziny już nie funkcjonuje, nie ma do tego podstawy prawnej. Aby </w:t>
      </w:r>
      <w:r w:rsidR="002C0EC3">
        <w:t>utrzymać</w:t>
      </w:r>
      <w:r w:rsidR="00E621E2">
        <w:t xml:space="preserve"> 25% ulgę</w:t>
      </w:r>
      <w:r w:rsidR="002C0EC3">
        <w:t xml:space="preserve"> dla rodzin wielodzietnych</w:t>
      </w:r>
      <w:r w:rsidR="00E621E2">
        <w:t xml:space="preserve"> należy przyjąć </w:t>
      </w:r>
      <w:r w:rsidR="002C0EC3">
        <w:t xml:space="preserve">nową podstawę prawną. </w:t>
      </w:r>
    </w:p>
    <w:p w14:paraId="495F63A4" w14:textId="77777777" w:rsidR="00127A65" w:rsidRDefault="00127A65" w:rsidP="002A4C6E">
      <w:pPr>
        <w:pStyle w:val="Default"/>
      </w:pPr>
    </w:p>
    <w:p w14:paraId="6B7E6C0F" w14:textId="29735C93" w:rsidR="00127A65" w:rsidRDefault="00127A65" w:rsidP="002A4C6E">
      <w:pPr>
        <w:pStyle w:val="Default"/>
      </w:pPr>
      <w:r>
        <w:t>Radny Sławomir Osiwała zapytał</w:t>
      </w:r>
      <w:r w:rsidR="0051785D">
        <w:t xml:space="preserve"> czy można wprowadzić nową podstawę prawną dla funkcjonującej „Serockiej Karty 3+” żeby wprowadzić 25% ulgę dla mieszkańców.</w:t>
      </w:r>
    </w:p>
    <w:p w14:paraId="0A6D982B" w14:textId="77777777" w:rsidR="0051785D" w:rsidRDefault="0051785D" w:rsidP="002A4C6E">
      <w:pPr>
        <w:pStyle w:val="Default"/>
      </w:pPr>
    </w:p>
    <w:p w14:paraId="49B33AA9" w14:textId="480F6E9B" w:rsidR="0051785D" w:rsidRDefault="0051785D" w:rsidP="002A4C6E">
      <w:pPr>
        <w:pStyle w:val="Default"/>
      </w:pPr>
      <w:r>
        <w:t xml:space="preserve">Sekretarz Rafał Karpiński odpowiedział, że nie ma takiej podstawy prawnej ponieważ z ustawy o pomocy społecznej nie ma takiej możliwość, jest tylko ustawa o utrzymaniu czystości i porządku w gminach, a ta ustawa mówi o ogólnopolskiej Karty Dużej Rodziny. </w:t>
      </w:r>
    </w:p>
    <w:p w14:paraId="44599432" w14:textId="77777777" w:rsidR="00730754" w:rsidRDefault="00730754" w:rsidP="002A4C6E">
      <w:pPr>
        <w:pStyle w:val="Default"/>
      </w:pPr>
    </w:p>
    <w:p w14:paraId="3B970E5E" w14:textId="7502470B" w:rsidR="00730754" w:rsidRDefault="00730754" w:rsidP="002A4C6E">
      <w:pPr>
        <w:pStyle w:val="Default"/>
      </w:pPr>
      <w:r>
        <w:t xml:space="preserve">Przewodniczący Rady Mariusz Rosiński zapytał </w:t>
      </w:r>
      <w:r w:rsidR="000012FE">
        <w:t xml:space="preserve">czy są osoby które posiadają Serocką Kartę 3+ a nie posiadają ogólnopolskiej Karty Dużej Rodziny. Czy jest taka możliwość aby do takich osób dotarła taka informacja  zmianach </w:t>
      </w:r>
      <w:r w:rsidR="00270834">
        <w:t xml:space="preserve">aby mogły tą kartę wyrobić. </w:t>
      </w:r>
    </w:p>
    <w:p w14:paraId="5B2E9459" w14:textId="77777777" w:rsidR="0051785D" w:rsidRDefault="0051785D" w:rsidP="002A4C6E">
      <w:pPr>
        <w:pStyle w:val="Default"/>
      </w:pPr>
    </w:p>
    <w:p w14:paraId="158ABB0C" w14:textId="77777777" w:rsidR="008B7C42" w:rsidRDefault="008B7C42" w:rsidP="002A4C6E">
      <w:pPr>
        <w:pStyle w:val="Default"/>
      </w:pPr>
      <w:r>
        <w:t>Sekretarz Rafał Karpiński odpowiedział, że jest taka możliwość ale aby skorzystać z tej ulgi muszą wyrobić kartę ogólnopolską.</w:t>
      </w:r>
    </w:p>
    <w:p w14:paraId="7271CBF6" w14:textId="77777777" w:rsidR="008B7C42" w:rsidRDefault="008B7C42" w:rsidP="002A4C6E">
      <w:pPr>
        <w:pStyle w:val="Default"/>
      </w:pPr>
    </w:p>
    <w:p w14:paraId="130E2C4F" w14:textId="0BFF422A" w:rsidR="00771A6B" w:rsidRDefault="00771A6B" w:rsidP="002A4C6E">
      <w:pPr>
        <w:pStyle w:val="Default"/>
      </w:pPr>
      <w:r>
        <w:t xml:space="preserve">Przewodniczący Rady Mariusz Rosiński powiedział, że w jego opinii podjęcie tej uchwały jest zasadne aby mieszkańcy nie stracili przysługujących im ulg. </w:t>
      </w:r>
    </w:p>
    <w:p w14:paraId="452141E8" w14:textId="77777777" w:rsidR="00E52E92" w:rsidRDefault="00E52E92" w:rsidP="002A4C6E">
      <w:pPr>
        <w:pStyle w:val="Default"/>
      </w:pPr>
    </w:p>
    <w:p w14:paraId="34678474" w14:textId="77777777" w:rsidR="001E1978" w:rsidRDefault="00E52E92" w:rsidP="002A4C6E">
      <w:pPr>
        <w:pStyle w:val="Default"/>
      </w:pPr>
      <w:r>
        <w:lastRenderedPageBreak/>
        <w:t xml:space="preserve">Radny Krzysztof Bońkowski poprosił aby poinformować mieszkańców o konieczności zmiany tej karty. </w:t>
      </w:r>
    </w:p>
    <w:p w14:paraId="7EBECC75" w14:textId="77777777" w:rsidR="001E1978" w:rsidRDefault="001E1978" w:rsidP="002A4C6E">
      <w:pPr>
        <w:pStyle w:val="Default"/>
      </w:pPr>
    </w:p>
    <w:p w14:paraId="78B69CEA" w14:textId="121AB61F" w:rsidR="001E1978" w:rsidRDefault="001E1978" w:rsidP="002A4C6E">
      <w:pPr>
        <w:pStyle w:val="Default"/>
      </w:pPr>
      <w:r>
        <w:t xml:space="preserve">Radny Sławomir Czerwiński powiedział, że o wiele szersza grupa osób będzie mogła skorzystać z tej ulgi, </w:t>
      </w:r>
      <w:r w:rsidR="00145251">
        <w:t>ogólnopolska Karta Dużej Rodziny jest wydawana osobom, które mogą już mieć dorosłe dzieci, które nie obciążają już domowego budżetu. W związku z trudną sytuacją gminy i rozszerzeniem tej ulgi na większą grupę mieszkańców warto rozważyć aby zmniejszyć</w:t>
      </w:r>
      <w:r w:rsidR="00603FEB">
        <w:t xml:space="preserve"> zakres udzielanej ulgi. </w:t>
      </w:r>
    </w:p>
    <w:p w14:paraId="70843E07" w14:textId="77777777" w:rsidR="005C6DA4" w:rsidRDefault="005C6DA4" w:rsidP="002A4C6E">
      <w:pPr>
        <w:pStyle w:val="Default"/>
      </w:pPr>
    </w:p>
    <w:p w14:paraId="3E554280" w14:textId="77777777" w:rsidR="00DF702F" w:rsidRDefault="005C6DA4" w:rsidP="002A4C6E">
      <w:pPr>
        <w:pStyle w:val="Default"/>
      </w:pPr>
      <w:r>
        <w:t xml:space="preserve">Burmistrz Artur Borkowski odpowiedział, że </w:t>
      </w:r>
      <w:r w:rsidR="00214D42">
        <w:t>gmina jest w stanie udźwignąć ten ciężar finansowy z racji</w:t>
      </w:r>
      <w:r w:rsidR="00161D28">
        <w:t xml:space="preserve"> rozszerzenia tego pakietu ulg. </w:t>
      </w:r>
      <w:r w:rsidR="00AE3112">
        <w:t>Jeśli zajdzie taka potrzeba to można pow</w:t>
      </w:r>
      <w:r w:rsidR="004D7A69">
        <w:t xml:space="preserve">rócić do dyskusji na ten temat, w tej chwili istotne jest aby zniwelować skutki negatywnego wyroku sądu. </w:t>
      </w:r>
    </w:p>
    <w:p w14:paraId="364299FA" w14:textId="77777777" w:rsidR="00BB7AC9" w:rsidRDefault="001D155C" w:rsidP="002A4C6E">
      <w:pPr>
        <w:pStyle w:val="Default"/>
      </w:pPr>
      <w:r>
        <w:rPr>
          <w:b/>
          <w:bCs/>
          <w:u w:val="single"/>
        </w:rPr>
        <w:t>Głosowano w sprawie:</w:t>
      </w:r>
      <w:r>
        <w:br/>
        <w:t xml:space="preserve">Zaopiniowanie projektu uchwały w sprawie częściowego zwolnienia z opłaty za gospodarowanie odpadami komunalnymi właścicieli nieruchomości, na których zamieszkują mieszkańcy. </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Mariusz Rosiński, Wiesław Winnicki, Krzysztof Zakolski</w:t>
      </w:r>
      <w:r>
        <w:br/>
        <w:t>NIEOBECNI (3)</w:t>
      </w:r>
      <w:r>
        <w:br/>
        <w:t>Marek Biliński, Aneta Rogucka, Włodzimierz Skośkiewicz</w:t>
      </w:r>
      <w:r>
        <w:br/>
      </w:r>
      <w:r>
        <w:br/>
      </w:r>
      <w:r w:rsidRPr="006B3591">
        <w:rPr>
          <w:b/>
          <w:bCs/>
        </w:rPr>
        <w:t>9b</w:t>
      </w:r>
      <w:r w:rsidR="00F0601A">
        <w:rPr>
          <w:b/>
          <w:bCs/>
        </w:rPr>
        <w:t>.</w:t>
      </w:r>
      <w:r w:rsidRPr="006B3591">
        <w:rPr>
          <w:b/>
          <w:bCs/>
        </w:rPr>
        <w:t xml:space="preserve"> Zaopiniowanie projektu uchwały w sprawie ustalenia wzoru deklaracji o wysokości opłaty za gospodarowanie odpadami komunalnymi składanej przez właścicieli nieruchomości.</w:t>
      </w:r>
      <w:r>
        <w:br/>
      </w:r>
      <w:r>
        <w:br/>
      </w:r>
      <w:r w:rsidR="00BC7CB5">
        <w:t xml:space="preserve">Projekt uchwały przedstawił Burmistrz Artur Borkowski. </w:t>
      </w:r>
      <w:r w:rsidR="0063050E">
        <w:t xml:space="preserve">Omawiane w poprzednim punkcie zmiany niosą za sobą konieczność zmiany deklaracji, ponieważ te dotychczas składane deklaracje utraciły moc. Opracowany wzór ma za zadanie uwzględnienie wszystkich wprowadzanych ulg. </w:t>
      </w:r>
    </w:p>
    <w:p w14:paraId="5DCEF59F" w14:textId="77777777" w:rsidR="00BB7AC9" w:rsidRDefault="00BB7AC9" w:rsidP="002A4C6E">
      <w:pPr>
        <w:pStyle w:val="Default"/>
      </w:pPr>
    </w:p>
    <w:p w14:paraId="1C92AFB6" w14:textId="77777777" w:rsidR="00E8139E" w:rsidRDefault="00BB7AC9" w:rsidP="002A4C6E">
      <w:pPr>
        <w:pStyle w:val="Default"/>
      </w:pPr>
      <w:r>
        <w:t xml:space="preserve">Radny Krzysztof Bońkowski zapytał czy była rozważana możliwość udzielenia dotacji dla mieszkańców ponieważ być może gmina nie może udzielić upustu w związku z Serocką Kartą Dużej Rodziny ale może istnieje możliwość aby tym rodzinom udzielić </w:t>
      </w:r>
      <w:r w:rsidR="00E8139E">
        <w:t xml:space="preserve">wsparcia w innej formie aby udzielony został profit dla osób płacących podatki w gminie Serock. </w:t>
      </w:r>
      <w:r w:rsidR="001D155C">
        <w:br/>
      </w:r>
    </w:p>
    <w:p w14:paraId="2E5A5EEA" w14:textId="77777777" w:rsidR="00016097" w:rsidRDefault="00E8139E" w:rsidP="009E45D3">
      <w:pPr>
        <w:pStyle w:val="Default"/>
      </w:pPr>
      <w:r>
        <w:t>Burmistrz Artur Borkowski odpowiedział, że n</w:t>
      </w:r>
      <w:r w:rsidR="003B4303">
        <w:t xml:space="preserve">ie analizowano tego mechanizmu. </w:t>
      </w:r>
      <w:r>
        <w:t xml:space="preserve">Warunki dokonywania zmian zostały już wyjaśnione, </w:t>
      </w:r>
      <w:r w:rsidR="003B4303">
        <w:t xml:space="preserve">jest to możliwie jak najszybsza reakcja na negatywny wyrok sądu, aby móc zachować od stycznia 2024 roku te przywileje. </w:t>
      </w:r>
      <w:r w:rsidR="00183976">
        <w:t>Poza drobną niedogodnością związaną z ponownym złożeniem deklaracji, mieszkańcy nie odczują większej zmiany. Model dotacyjny wymaga składania wniosków, rozpatrywania ich w drodze decyzji, pewnej uznaniowości itp.</w:t>
      </w:r>
      <w:r w:rsidR="003A5BDF">
        <w:t>, wymagałoby to zaangażowania osób do</w:t>
      </w:r>
      <w:r w:rsidR="00EA67C8">
        <w:t xml:space="preserve"> rozpatrywania takich wniosków, ustalania czy dotacje te będą udzielane co roku itp. Jest to w odczuciu </w:t>
      </w:r>
      <w:r w:rsidR="00EA67C8">
        <w:lastRenderedPageBreak/>
        <w:t xml:space="preserve">Burmistrza nieefektywny model. </w:t>
      </w:r>
      <w:r w:rsidR="001D155C">
        <w:br/>
      </w:r>
      <w:r w:rsidR="001D155C">
        <w:br/>
      </w:r>
      <w:r w:rsidR="001D155C">
        <w:rPr>
          <w:b/>
          <w:bCs/>
          <w:u w:val="single"/>
        </w:rPr>
        <w:t>Głosowano w sprawie:</w:t>
      </w:r>
      <w:r w:rsidR="001D155C">
        <w:br/>
        <w:t xml:space="preserve">Zaopiniowanie projektu uchwały w sprawie ustalenia wzoru deklaracji o wysokości opłaty za gospodarowanie odpadami komunalnymi składanej przez właścicieli nieruchomości. </w:t>
      </w:r>
      <w:r w:rsidR="001D155C">
        <w:br/>
      </w:r>
      <w:r w:rsidR="001D155C">
        <w:br/>
      </w:r>
      <w:r w:rsidR="001D155C">
        <w:rPr>
          <w:rStyle w:val="Pogrubienie"/>
          <w:u w:val="single"/>
        </w:rPr>
        <w:t>Wyniki głosowania</w:t>
      </w:r>
      <w:r w:rsidR="001D155C">
        <w:br/>
        <w:t>ZA: 12, PRZECIW: 0, WSTRZYMUJĘ SIĘ: 0, BRAK GŁOSU: 0, NIEOBECNI: 3</w:t>
      </w:r>
      <w:r w:rsidR="001D155C">
        <w:br/>
      </w:r>
      <w:r w:rsidR="001D155C">
        <w:br/>
      </w:r>
      <w:r w:rsidR="001D155C">
        <w:rPr>
          <w:u w:val="single"/>
        </w:rPr>
        <w:t>Wyniki imienne:</w:t>
      </w:r>
      <w:r w:rsidR="001D155C">
        <w:br/>
        <w:t>ZA (12)</w:t>
      </w:r>
      <w:r w:rsidR="001D155C">
        <w:br/>
        <w:t>Krzysztof Bońkowski, Sławomir Czerwiński, Bożena Kalinowska, Teresa Krzyczkowska, Gabriela Książyk, Józef Lutomirski , Agnieszka Oktaba, Sławomir Osiwała, Jarosław Krzysztof Pielach, Mariusz Rosiński, Wiesław Winnicki, Krzysztof Zakolski</w:t>
      </w:r>
      <w:r w:rsidR="001D155C">
        <w:br/>
        <w:t>NIEOBECNI (3)</w:t>
      </w:r>
      <w:r w:rsidR="001D155C">
        <w:br/>
        <w:t>Marek Biliński, Aneta Ro</w:t>
      </w:r>
      <w:r w:rsidR="00016097">
        <w:t>gucka, Włodzimierz Skośkiewicz</w:t>
      </w:r>
    </w:p>
    <w:p w14:paraId="5DEC4575" w14:textId="77777777" w:rsidR="00016097" w:rsidRDefault="001D155C" w:rsidP="009E45D3">
      <w:pPr>
        <w:pStyle w:val="Default"/>
        <w:rPr>
          <w:b/>
          <w:bCs/>
        </w:rPr>
      </w:pPr>
      <w:r>
        <w:br/>
      </w:r>
      <w:r w:rsidRPr="006B3591">
        <w:rPr>
          <w:b/>
          <w:bCs/>
        </w:rPr>
        <w:t>1</w:t>
      </w:r>
      <w:r w:rsidR="006B3591" w:rsidRPr="006B3591">
        <w:rPr>
          <w:b/>
          <w:bCs/>
        </w:rPr>
        <w:t>0</w:t>
      </w:r>
      <w:r w:rsidRPr="006B3591">
        <w:rPr>
          <w:b/>
          <w:bCs/>
        </w:rPr>
        <w:t>. Zaopiniowanie projektu uchwały w sprawie zmiany Wieloletniej Prognozy Finansowej Miasta i Gminy Serock na lata 2023-2045.</w:t>
      </w:r>
    </w:p>
    <w:p w14:paraId="042F91EF" w14:textId="77777777" w:rsidR="00F024EF" w:rsidRDefault="00016097" w:rsidP="009E45D3">
      <w:pPr>
        <w:pStyle w:val="Default"/>
      </w:pPr>
      <w:r w:rsidRPr="00AD4350">
        <w:rPr>
          <w:b/>
          <w:bCs/>
        </w:rPr>
        <w:t>11. Zaopiniowanie projektu uchwały w sprawie wprowadzenia zmian w budżecie Miasta i Gminy Serock w 2023 roku.</w:t>
      </w:r>
      <w:r w:rsidR="001D155C">
        <w:br/>
      </w:r>
    </w:p>
    <w:p w14:paraId="3D82C502" w14:textId="2FFE26D0" w:rsidR="000B457E" w:rsidRDefault="00016097" w:rsidP="009E45D3">
      <w:pPr>
        <w:pStyle w:val="Default"/>
      </w:pPr>
      <w:r>
        <w:t>Projekty uchwał łącznie przedstawiła Pani Skarbnik Monika Karpińska. Zmiany budżetowe podyktowane są otrzymaniem dodatkowych środków, główni</w:t>
      </w:r>
      <w:r w:rsidR="00E824F7">
        <w:t>e</w:t>
      </w:r>
      <w:r>
        <w:t xml:space="preserve"> dotacji z Mazowieckiego Urzędu Wojewódzkiego </w:t>
      </w:r>
      <w:r w:rsidR="00E824F7">
        <w:t xml:space="preserve">oraz wykonaniem dochodów i opłat. Gmina otrzymała z Mazowieckiego urzędu Wojewódzkiego 19 124zł dotacji na dofinansowanie działalności OPS, 5600zł na realizację zadania „Posiłek w szkole i w domu”, 8630zł na dofinansowanie zadania „Asystent rodziny”. Ponadto z Ministerstwa Finansów gmina otrzymała subwencję oświatową w wysokości 13 940zł, wynikającą ze wzrostu zadań szkolnych. </w:t>
      </w:r>
      <w:r w:rsidR="008C7C40">
        <w:t xml:space="preserve">Dostosowuje się również plan dochodów i wydatków do faktycznego wykonania. </w:t>
      </w:r>
      <w:r w:rsidR="00454947">
        <w:t>Wprowadza się również 18 000zł środków stanowiących karę dla wykonawcy za nieterminowe wykonanie operatów szacunkowych. Zwiększa się podatki i opłaty lokalne o kwotę 600 000zł, na co składa się przede wszystkim podatek od nieruchomości oraz opłata śmieciowa 200 000zł, spowodowane to jes</w:t>
      </w:r>
      <w:r w:rsidR="00973EDE">
        <w:t xml:space="preserve">t bieżącą egzekucją. Po stronie wydatkowej zmniejsza się wydatki związane z Komisją Urbanistyczną. Zmniejsza się również diety radnych i sołtysów w związku  niższym wykonaniem niż pierwotnie planowano. Zmniejsza się również koszty postępowań podatkowych w kwocie 17 000zł z tego względu, iż gmina otrzymała zwrot tych kosztów od komorników sądowych. Zabezpiecza się środki w wysokości 400 000zł na opłatę śmieciową. Opłata śmieciowa będzie miała niższe wykonanie, zabezpieczenie tych środków jest niezbędne aby gmina mogła fakturę za miesiąc grudzień zaksięgować w koszty tegoroczne, natomiast wypłata tej faktury nastąpi w miesiącu styczniu po rozliczeniu odbioru za miesiąc grudzień. </w:t>
      </w:r>
      <w:r w:rsidR="00F45A07">
        <w:t xml:space="preserve">Zwiększa się dochody o kwotę ponad 671 000zł, natomiast wydatki zwiększa się o 298 000zł co powoduje, że deficyt zmniejsza się o 373 512zł. WPF jest dostosowaniem do strony dochodowej i wydatkowej.  </w:t>
      </w:r>
    </w:p>
    <w:p w14:paraId="718BB79E" w14:textId="77777777" w:rsidR="007C0BDE" w:rsidRDefault="00016097" w:rsidP="009E45D3">
      <w:pPr>
        <w:pStyle w:val="Default"/>
      </w:pPr>
      <w:r>
        <w:br/>
      </w:r>
      <w:r w:rsidR="001D155C">
        <w:rPr>
          <w:b/>
          <w:bCs/>
          <w:u w:val="single"/>
        </w:rPr>
        <w:t>Głosowano w sprawie:</w:t>
      </w:r>
      <w:r w:rsidR="001D155C">
        <w:br/>
        <w:t xml:space="preserve">Zaopiniowanie projektu uchwały w sprawie zmiany Wieloletniej Prognozy Finansowej Miasta i Gminy Serock na lata 2023-2045. </w:t>
      </w:r>
      <w:r w:rsidR="001D155C">
        <w:br/>
      </w:r>
      <w:r w:rsidR="001D155C">
        <w:br/>
      </w:r>
      <w:r w:rsidR="001D155C">
        <w:rPr>
          <w:rStyle w:val="Pogrubienie"/>
          <w:u w:val="single"/>
        </w:rPr>
        <w:t>Wyniki głosowania</w:t>
      </w:r>
      <w:r w:rsidR="001D155C">
        <w:br/>
      </w:r>
      <w:r w:rsidR="001D155C">
        <w:lastRenderedPageBreak/>
        <w:t>ZA: 12, PRZECIW: 0, WSTRZYMUJĘ SIĘ: 0, BRAK GŁOSU: 0, NIEOBECNI: 3</w:t>
      </w:r>
      <w:r w:rsidR="001D155C">
        <w:br/>
      </w:r>
      <w:r w:rsidR="001D155C">
        <w:br/>
      </w:r>
      <w:r w:rsidR="001D155C">
        <w:rPr>
          <w:u w:val="single"/>
        </w:rPr>
        <w:t>Wyniki imienne:</w:t>
      </w:r>
      <w:r w:rsidR="001D155C">
        <w:br/>
        <w:t>ZA (12)</w:t>
      </w:r>
      <w:r w:rsidR="001D155C">
        <w:br/>
        <w:t>Krzysztof Bońkowski, Sławomir Czerwiński, Bożena Kalinowska, Teresa Krzyczkowska, Gabriela Książyk, Józef Lutomirski , Agnieszka Oktaba, Sławomir Osiwała, Jarosław Krzysztof Pielach, Mariusz Rosiński, Wiesław Winnicki, Krzysztof Zakolski</w:t>
      </w:r>
      <w:r w:rsidR="001D155C">
        <w:br/>
        <w:t>NIEOBECNI (3)</w:t>
      </w:r>
      <w:r w:rsidR="001D155C">
        <w:br/>
        <w:t>Marek Biliński, Aneta Ro</w:t>
      </w:r>
      <w:r>
        <w:t>gucka, Włodzimierz Skośkiewicz</w:t>
      </w:r>
      <w:r>
        <w:br/>
      </w:r>
      <w:r w:rsidR="001D155C">
        <w:br/>
      </w:r>
      <w:r w:rsidR="001D155C">
        <w:rPr>
          <w:b/>
          <w:bCs/>
          <w:u w:val="single"/>
        </w:rPr>
        <w:t>Głosowano w sprawie:</w:t>
      </w:r>
      <w:r w:rsidR="001D155C">
        <w:br/>
        <w:t xml:space="preserve">Zaopiniowanie projektu uchwały w sprawie wprowadzenia zmian w budżecie Miasta i Gminy Serock w 2023 roku. </w:t>
      </w:r>
      <w:r w:rsidR="001D155C">
        <w:br/>
      </w:r>
      <w:r w:rsidR="001D155C">
        <w:br/>
      </w:r>
      <w:r w:rsidR="001D155C">
        <w:rPr>
          <w:rStyle w:val="Pogrubienie"/>
          <w:u w:val="single"/>
        </w:rPr>
        <w:t>Wyniki głosowania</w:t>
      </w:r>
      <w:r w:rsidR="001D155C">
        <w:br/>
        <w:t>ZA: 12, PRZECIW: 0, WSTRZYMUJĘ SIĘ: 0, BRAK GŁOSU: 0, NIEOBECNI: 3</w:t>
      </w:r>
      <w:r w:rsidR="001D155C">
        <w:br/>
      </w:r>
      <w:r w:rsidR="001D155C">
        <w:br/>
      </w:r>
      <w:r w:rsidR="001D155C">
        <w:rPr>
          <w:u w:val="single"/>
        </w:rPr>
        <w:t>Wyniki imienne:</w:t>
      </w:r>
      <w:r w:rsidR="001D155C">
        <w:br/>
        <w:t>ZA (12)</w:t>
      </w:r>
      <w:r w:rsidR="001D155C">
        <w:br/>
        <w:t>Krzysztof Bońkowski, Sławomir Czerwiński, Bożena Kalinowska, Teresa Krzyczkowska, Gabriela Książyk, Józef Lutomirski , Agnieszka Oktaba, Sławomir Osiwała, Jarosław Krzysztof Pielach, Mariusz Rosiński, Wiesław Winnicki, Krzysztof Zakolski</w:t>
      </w:r>
      <w:r w:rsidR="001D155C">
        <w:br/>
        <w:t>NIEOBECNI (3)</w:t>
      </w:r>
      <w:r w:rsidR="001D155C">
        <w:br/>
        <w:t>Marek Biliński, Aneta Rogucka, Włodzimierz Skośkiewicz</w:t>
      </w:r>
      <w:r w:rsidR="001D155C">
        <w:br/>
      </w:r>
      <w:r w:rsidR="001D155C">
        <w:br/>
      </w:r>
      <w:r w:rsidR="001D155C" w:rsidRPr="009E45D3">
        <w:rPr>
          <w:b/>
          <w:bCs/>
        </w:rPr>
        <w:t>1</w:t>
      </w:r>
      <w:r w:rsidR="004F17AF" w:rsidRPr="009E45D3">
        <w:rPr>
          <w:b/>
          <w:bCs/>
        </w:rPr>
        <w:t>2</w:t>
      </w:r>
      <w:r w:rsidR="001D155C" w:rsidRPr="009E45D3">
        <w:rPr>
          <w:b/>
          <w:bCs/>
        </w:rPr>
        <w:t>. Zaopiniowanie projektu uchwały w sprawie przyjęcia protokołu Komisji Rewizyjnej z kontroli problemowej w zakresie umów dotyczących remontów dróg w 2023r. oraz wykaz dróg do remontu.</w:t>
      </w:r>
      <w:r w:rsidR="001D155C">
        <w:br/>
      </w:r>
      <w:r w:rsidR="001D155C">
        <w:br/>
      </w:r>
      <w:r w:rsidR="009E45D3">
        <w:t>Przewodniczący Komisji Rewizyjnej Sławomir Osiwała przedsta</w:t>
      </w:r>
      <w:r w:rsidR="00891E02">
        <w:t xml:space="preserve">wił wnioski komisji Rewizyjnej z kontroli problemowej w zakresie umów </w:t>
      </w:r>
      <w:r w:rsidR="003673EF">
        <w:t>dotyczących remontów dróg w 2023r. oraz wykazu dróg do remontu.</w:t>
      </w:r>
      <w:r w:rsidR="001D155C">
        <w:br/>
      </w:r>
      <w:r w:rsidR="001D155C">
        <w:br/>
      </w:r>
      <w:r w:rsidR="001D155C">
        <w:rPr>
          <w:b/>
          <w:bCs/>
          <w:u w:val="single"/>
        </w:rPr>
        <w:t>Głosowano w sprawie:</w:t>
      </w:r>
      <w:r w:rsidR="001D155C">
        <w:br/>
        <w:t xml:space="preserve">Zaopiniowanie projektu uchwały w sprawie przyjęcia protokołu Komisji Rewizyjnej z kontroli problemowej w zakresie umów dotyczących remontów dróg w 2023r. oraz wykaz dróg do remontu. </w:t>
      </w:r>
      <w:r w:rsidR="001D155C">
        <w:br/>
      </w:r>
      <w:r w:rsidR="001D155C">
        <w:br/>
      </w:r>
      <w:r w:rsidR="001D155C">
        <w:rPr>
          <w:rStyle w:val="Pogrubienie"/>
          <w:u w:val="single"/>
        </w:rPr>
        <w:t>Wyniki głosowania</w:t>
      </w:r>
      <w:r w:rsidR="001D155C">
        <w:br/>
        <w:t>ZA: 12, PRZECIW: 0, WSTRZYMUJĘ SIĘ: 0, BRAK GŁOSU: 0, NIEOBECNI: 3</w:t>
      </w:r>
      <w:r w:rsidR="001D155C">
        <w:br/>
      </w:r>
      <w:r w:rsidR="001D155C">
        <w:br/>
      </w:r>
      <w:r w:rsidR="001D155C">
        <w:rPr>
          <w:u w:val="single"/>
        </w:rPr>
        <w:t>Wyniki imienne:</w:t>
      </w:r>
      <w:r w:rsidR="001D155C">
        <w:br/>
        <w:t>ZA (12)</w:t>
      </w:r>
      <w:r w:rsidR="001D155C">
        <w:br/>
        <w:t>Krzysztof Bońkowski, Sławomir Czerwiński, Bożena Kalinowska, Teresa Krzyczkowska, Gabriela Książyk, Józef Lutomirski , Agnieszka Oktaba, Sławomir Osiwała, Jarosław Krzysztof Pielach, Mariusz Rosiński, Wiesław Winnicki, Krzysztof Zakolski</w:t>
      </w:r>
      <w:r w:rsidR="001D155C">
        <w:br/>
        <w:t>NIEOBECNI (3)</w:t>
      </w:r>
      <w:r w:rsidR="001D155C">
        <w:br/>
        <w:t>Marek Biliński, Aneta Rog</w:t>
      </w:r>
      <w:r w:rsidR="00432A0F">
        <w:t>ucka, Włodzimierz Skośkiewicz</w:t>
      </w:r>
      <w:r w:rsidR="00432A0F">
        <w:br/>
      </w:r>
      <w:r w:rsidR="00432A0F">
        <w:br/>
      </w:r>
      <w:r w:rsidR="001D155C" w:rsidRPr="009E45D3">
        <w:rPr>
          <w:b/>
          <w:bCs/>
        </w:rPr>
        <w:t>1</w:t>
      </w:r>
      <w:r w:rsidR="004F17AF" w:rsidRPr="009E45D3">
        <w:rPr>
          <w:b/>
          <w:bCs/>
        </w:rPr>
        <w:t>3</w:t>
      </w:r>
      <w:r w:rsidR="001D155C" w:rsidRPr="009E45D3">
        <w:rPr>
          <w:b/>
          <w:bCs/>
        </w:rPr>
        <w:t xml:space="preserve">. Zaopiniowanie projektu uchwały w sprawie przyjęcia protokołu Komisji Rewizyjnej </w:t>
      </w:r>
      <w:r w:rsidR="001D155C" w:rsidRPr="009E45D3">
        <w:rPr>
          <w:b/>
          <w:bCs/>
        </w:rPr>
        <w:lastRenderedPageBreak/>
        <w:t>z kontroli problemowej w zakresie wydatkowania w 2023r. środków finansowych pochodzących z opłat za zezwolenia na sprzedaż alkoholu.</w:t>
      </w:r>
      <w:r w:rsidR="001D155C">
        <w:br/>
      </w:r>
      <w:r w:rsidR="001D155C">
        <w:br/>
      </w:r>
      <w:r w:rsidR="00627CD9">
        <w:t>Przewodniczący Komisji Rewizyjnej Sławomir Osiwała przedsta</w:t>
      </w:r>
      <w:r w:rsidR="003673EF">
        <w:t xml:space="preserve">wił wnioski Komisji Rewizyjnej z kontroli problemowej w zakresie wydatkowania w 2024r. środków finansowych pochodzących z opłat za zezwolenia na sprzedaż alkoholu. </w:t>
      </w:r>
    </w:p>
    <w:p w14:paraId="3F85072C" w14:textId="77777777" w:rsidR="007C0BDE" w:rsidRDefault="007C0BDE" w:rsidP="009E45D3">
      <w:pPr>
        <w:pStyle w:val="Default"/>
      </w:pPr>
    </w:p>
    <w:p w14:paraId="698D6E8D" w14:textId="77777777" w:rsidR="00FE3253" w:rsidRDefault="007C0BDE" w:rsidP="009E45D3">
      <w:pPr>
        <w:pStyle w:val="Default"/>
      </w:pPr>
      <w:r>
        <w:t xml:space="preserve">Radny Krzysztof Bońkowski </w:t>
      </w:r>
      <w:r w:rsidR="000C4535">
        <w:t xml:space="preserve">powiedział, że w punkcie 3 jest napisane, że wydatkowano 48 000zł na 810 porad, a 30 000zł na 77 porad. Czy było analizowane czy to wynika z różnicy w usłudze. </w:t>
      </w:r>
    </w:p>
    <w:p w14:paraId="623D72B1" w14:textId="77777777" w:rsidR="00FE3253" w:rsidRDefault="00FE3253" w:rsidP="009E45D3">
      <w:pPr>
        <w:pStyle w:val="Default"/>
      </w:pPr>
    </w:p>
    <w:p w14:paraId="778E5A8B" w14:textId="77777777" w:rsidR="00FE3253" w:rsidRDefault="00FE3253" w:rsidP="009E45D3">
      <w:pPr>
        <w:pStyle w:val="Default"/>
      </w:pPr>
      <w:r>
        <w:t>Przewodniczący Komisji Rewizyjnej Sławomir Osiwała odpowiedział, że należy zauważyć że jest tam napisane, że „w punkcie konsultacyjnym są świadczone porady i terapia dla osób uzależnionych i ich rodzin – 2 razy w tygodniu po 15 godzin tygodniowo.”</w:t>
      </w:r>
    </w:p>
    <w:p w14:paraId="7DB59441" w14:textId="4E27F4C0" w:rsidR="004859BD" w:rsidRDefault="00FE3253" w:rsidP="009E45D3">
      <w:pPr>
        <w:pStyle w:val="Default"/>
      </w:pPr>
      <w:r>
        <w:t>Zakres tych porad jest poniżej wyszczególniony. Jeśli te wszystkie przedsięwzięcia były realizowane to w punkcie udzielono w sumie 810 porad. Komisja Rewizyjna nie analiz</w:t>
      </w:r>
      <w:r w:rsidR="007821DF">
        <w:t>owała każdej tematyki udzielanych</w:t>
      </w:r>
      <w:r>
        <w:t xml:space="preserve"> porad. </w:t>
      </w:r>
    </w:p>
    <w:p w14:paraId="7781EF9A" w14:textId="77777777" w:rsidR="001755BB" w:rsidRDefault="001D155C" w:rsidP="009E45D3">
      <w:pPr>
        <w:pStyle w:val="Default"/>
      </w:pPr>
      <w:r>
        <w:br/>
      </w:r>
      <w:r>
        <w:rPr>
          <w:b/>
          <w:bCs/>
          <w:u w:val="single"/>
        </w:rPr>
        <w:t>Głosowano w sprawie:</w:t>
      </w:r>
      <w:r>
        <w:br/>
        <w:t>Zaopiniowanie projektu uchwały w sprawie przyjęcia protokołu Komisji Rewizyjnej z kontroli problemowej w zakresie wydatkowania w 2023r. środków finansowych pochodzących z opłat za zezwolenia na sprzedaż alkoholu.</w:t>
      </w:r>
      <w:r>
        <w:br/>
      </w:r>
      <w:r>
        <w:br/>
      </w:r>
      <w:r>
        <w:rPr>
          <w:rStyle w:val="Pogrubienie"/>
          <w:u w:val="single"/>
        </w:rPr>
        <w:t>Wyniki głosowania</w:t>
      </w:r>
      <w:r>
        <w:br/>
        <w:t>ZA: 12, PRZECIW: 0, WSTRZYMUJĘ SIĘ: 0, BRAK GŁOSU: 0, NIEOBECNI: 3</w:t>
      </w:r>
      <w:r>
        <w:br/>
      </w:r>
      <w:r>
        <w:br/>
      </w:r>
      <w:r>
        <w:rPr>
          <w:u w:val="single"/>
        </w:rPr>
        <w:t>Wyniki imienne:</w:t>
      </w:r>
      <w:r>
        <w:br/>
        <w:t>ZA (12)</w:t>
      </w:r>
      <w:r>
        <w:br/>
        <w:t>Krzysztof Bońkowski, Sławomir Czerwiński, Bożena Kalinowska, Teresa Krzyczkowska, Gabriela Książyk, Józef Lutomirski , Agnieszka Oktaba, Sławomir Osiwała, Jarosław Krzysztof Pielach, Mariusz Rosiński, Wiesław Winnicki, Krzysztof Zakolski</w:t>
      </w:r>
      <w:r>
        <w:br/>
        <w:t>NIEOBECNI (3)</w:t>
      </w:r>
      <w:r>
        <w:br/>
        <w:t>Marek Biliński, Aneta Rogucka, Włodzimierz Skośkiewicz</w:t>
      </w:r>
      <w:r>
        <w:br/>
      </w:r>
      <w:r>
        <w:br/>
      </w:r>
      <w:r w:rsidRPr="009E45D3">
        <w:rPr>
          <w:b/>
          <w:bCs/>
        </w:rPr>
        <w:t>1</w:t>
      </w:r>
      <w:r w:rsidR="004F17AF" w:rsidRPr="009E45D3">
        <w:rPr>
          <w:b/>
          <w:bCs/>
        </w:rPr>
        <w:t>4</w:t>
      </w:r>
      <w:r w:rsidRPr="009E45D3">
        <w:rPr>
          <w:b/>
          <w:bCs/>
        </w:rPr>
        <w:t>. Zaopiniowanie projektu uchwały w sprawie zatwierdzenia planu pracy Komisji Rewizyjnej na rok 2024.</w:t>
      </w:r>
      <w:r>
        <w:br/>
      </w:r>
      <w:r>
        <w:br/>
      </w:r>
      <w:r w:rsidR="009E45D3">
        <w:t>Przewodniczący Komisji Rewizyjnej przedstawił plan pracy Komisji Rewizyjnej na rok 2024.</w:t>
      </w:r>
      <w:r>
        <w:br/>
      </w:r>
      <w:r>
        <w:br/>
      </w:r>
      <w:r>
        <w:rPr>
          <w:b/>
          <w:bCs/>
          <w:u w:val="single"/>
        </w:rPr>
        <w:t>Głosowano w sprawie:</w:t>
      </w:r>
      <w:r>
        <w:br/>
        <w:t xml:space="preserve">Zaopiniowanie projektu uchwały w sprawie zatwierdzenia planu pracy Komisji Rewizyjnej na rok 2024.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Krzysztof Bońkowski, Sławomir Czerwiński, Bożena Kalinowska, Teresa Krzyczkowska, Gabriela Książyk, Józef Lutomirski , Agnieszka Oktaba, Sławomir Osiwała, Jarosław </w:t>
      </w:r>
      <w:r>
        <w:lastRenderedPageBreak/>
        <w:t>Krzysztof Pielach, Mariusz Rosiński, Wiesław Winnicki, Krzysztof Zakolski</w:t>
      </w:r>
      <w:r>
        <w:br/>
        <w:t>NIEOBECNI (3)</w:t>
      </w:r>
      <w:r>
        <w:br/>
        <w:t>Marek Biliński, Aneta Rogucka, Włodzimierz Skośk</w:t>
      </w:r>
      <w:r w:rsidR="00627CD9">
        <w:t>iewicz</w:t>
      </w:r>
      <w:r w:rsidR="00627CD9">
        <w:br/>
      </w:r>
      <w:r>
        <w:br/>
      </w:r>
      <w:r w:rsidRPr="009E45D3">
        <w:rPr>
          <w:b/>
          <w:bCs/>
        </w:rPr>
        <w:t>1</w:t>
      </w:r>
      <w:r w:rsidR="004F17AF" w:rsidRPr="009E45D3">
        <w:rPr>
          <w:b/>
          <w:bCs/>
        </w:rPr>
        <w:t>5</w:t>
      </w:r>
      <w:r w:rsidRPr="009E45D3">
        <w:rPr>
          <w:b/>
          <w:bCs/>
        </w:rPr>
        <w:t>. Przyjęcie protokołów z poprzednich posiedzeń.</w:t>
      </w:r>
      <w:r>
        <w:br/>
      </w:r>
      <w:r>
        <w:br/>
      </w:r>
      <w:r w:rsidR="004F17AF">
        <w:t>Protokoły zostały przyjęte bez uwag.</w:t>
      </w:r>
      <w:r w:rsidR="00627CD9">
        <w:br/>
      </w:r>
      <w:r>
        <w:br/>
      </w:r>
      <w:r w:rsidRPr="009E45D3">
        <w:rPr>
          <w:b/>
          <w:bCs/>
        </w:rPr>
        <w:t>1</w:t>
      </w:r>
      <w:r w:rsidR="004F17AF" w:rsidRPr="009E45D3">
        <w:rPr>
          <w:b/>
          <w:bCs/>
        </w:rPr>
        <w:t>6</w:t>
      </w:r>
      <w:r w:rsidRPr="009E45D3">
        <w:rPr>
          <w:b/>
          <w:bCs/>
        </w:rPr>
        <w:t>. Sprawy różne.</w:t>
      </w:r>
      <w:r w:rsidR="00627CD9">
        <w:br/>
      </w:r>
      <w:r>
        <w:br/>
      </w:r>
      <w:r w:rsidR="0061277A" w:rsidRPr="0061277A">
        <w:rPr>
          <w:bCs/>
        </w:rPr>
        <w:t>Wiceprzewodniczący Rady Józef Lutomirski</w:t>
      </w:r>
      <w:r w:rsidR="0061277A">
        <w:rPr>
          <w:b/>
          <w:bCs/>
          <w:u w:val="single"/>
        </w:rPr>
        <w:t xml:space="preserve"> </w:t>
      </w:r>
      <w:r w:rsidR="001755BB" w:rsidRPr="001755BB">
        <w:rPr>
          <w:bCs/>
        </w:rPr>
        <w:t>zgłosił sprawy związane z terenem rekreacyjnym w Stasim Lesie:</w:t>
      </w:r>
    </w:p>
    <w:p w14:paraId="6B326A93" w14:textId="77777777" w:rsidR="001755BB" w:rsidRDefault="001755BB" w:rsidP="009E45D3">
      <w:pPr>
        <w:pStyle w:val="Default"/>
      </w:pPr>
      <w:r>
        <w:t>- 10 jałowców zostało przechylonych, jeden został złamany. Prośba o zastosowanie kołków wzmacniających.</w:t>
      </w:r>
    </w:p>
    <w:p w14:paraId="385D19CB" w14:textId="77777777" w:rsidR="001755BB" w:rsidRDefault="001755BB" w:rsidP="009E45D3">
      <w:pPr>
        <w:pStyle w:val="Default"/>
      </w:pPr>
      <w:r>
        <w:t xml:space="preserve">- jest inwazja kretów, prośba o zajęcie się tym tematem w sposób humanitarny. </w:t>
      </w:r>
    </w:p>
    <w:p w14:paraId="1F4BBCF9" w14:textId="77777777" w:rsidR="00566852" w:rsidRDefault="005A26D2" w:rsidP="009E45D3">
      <w:pPr>
        <w:pStyle w:val="Default"/>
      </w:pPr>
      <w:r>
        <w:t>- są zmurs</w:t>
      </w:r>
      <w:r w:rsidR="00566852">
        <w:t>załe podpórki drzew.</w:t>
      </w:r>
    </w:p>
    <w:p w14:paraId="2E2C3AA7" w14:textId="2346CE3A" w:rsidR="00566852" w:rsidRDefault="001D155C" w:rsidP="009E45D3">
      <w:pPr>
        <w:pStyle w:val="Default"/>
      </w:pPr>
      <w:r>
        <w:br/>
      </w:r>
      <w:r w:rsidR="0061277A">
        <w:t>Radny Jarosław Pielach</w:t>
      </w:r>
      <w:r w:rsidR="00566852">
        <w:t xml:space="preserve"> zgłosił, że na ul. Szkolnej są dwa progi zwalniające z tworzywa sztucznego i przy zmianie tempera</w:t>
      </w:r>
      <w:r w:rsidR="00D03904">
        <w:t xml:space="preserve">tury śruby wychodzą na wierzch. </w:t>
      </w:r>
    </w:p>
    <w:p w14:paraId="0C682A68" w14:textId="08D61DBD" w:rsidR="00512AEE" w:rsidRDefault="0061277A" w:rsidP="009E45D3">
      <w:pPr>
        <w:pStyle w:val="Default"/>
      </w:pPr>
      <w:r>
        <w:t xml:space="preserve"> </w:t>
      </w:r>
      <w:r w:rsidR="001D155C">
        <w:br/>
      </w:r>
      <w:r w:rsidR="001D155C" w:rsidRPr="009E45D3">
        <w:rPr>
          <w:b/>
          <w:bCs/>
        </w:rPr>
        <w:t>1</w:t>
      </w:r>
      <w:r w:rsidR="004F17AF" w:rsidRPr="009E45D3">
        <w:rPr>
          <w:b/>
          <w:bCs/>
        </w:rPr>
        <w:t>7</w:t>
      </w:r>
      <w:r w:rsidR="001D155C" w:rsidRPr="009E45D3">
        <w:rPr>
          <w:b/>
          <w:bCs/>
        </w:rPr>
        <w:t>. Zamknięcie posiedzenia.</w:t>
      </w:r>
      <w:r w:rsidR="001D155C">
        <w:br/>
      </w:r>
      <w:r w:rsidR="001D155C">
        <w:br/>
      </w:r>
      <w:r w:rsidR="004F17AF">
        <w:t>Wiceprzewodniczący Rady Józef Lutomirski stwierdził</w:t>
      </w:r>
      <w:r w:rsidR="009E45D3">
        <w:t xml:space="preserve"> </w:t>
      </w:r>
      <w:r w:rsidR="004F17AF">
        <w:t xml:space="preserve">wyczerpanie porządku obrad i zamknął posiedzenie. </w:t>
      </w:r>
      <w:r w:rsidR="001D155C">
        <w:br/>
      </w:r>
    </w:p>
    <w:p w14:paraId="132F9141" w14:textId="77777777" w:rsidR="00512AEE" w:rsidRDefault="001D155C">
      <w:pPr>
        <w:pStyle w:val="NormalnyWeb"/>
      </w:pPr>
      <w:r>
        <w:t> </w:t>
      </w:r>
    </w:p>
    <w:p w14:paraId="22E42A4E" w14:textId="023E77C3" w:rsidR="00512AEE" w:rsidRDefault="009E45D3">
      <w:pPr>
        <w:pStyle w:val="NormalnyWeb"/>
        <w:jc w:val="center"/>
      </w:pPr>
      <w:r>
        <w:t>Wicep</w:t>
      </w:r>
      <w:r w:rsidR="001D155C">
        <w:t>rzewodniczący</w:t>
      </w:r>
      <w:r w:rsidR="001D155C">
        <w:br/>
        <w:t>Rad</w:t>
      </w:r>
      <w:r>
        <w:t>y</w:t>
      </w:r>
      <w:r w:rsidR="001D155C">
        <w:t xml:space="preserve"> Miejsk</w:t>
      </w:r>
      <w:r>
        <w:t>iej</w:t>
      </w:r>
      <w:r w:rsidR="001D155C">
        <w:t xml:space="preserve"> w Serocku</w:t>
      </w:r>
    </w:p>
    <w:p w14:paraId="5E4788D2" w14:textId="61CDF12A" w:rsidR="009E45D3" w:rsidRDefault="009E45D3">
      <w:pPr>
        <w:pStyle w:val="NormalnyWeb"/>
        <w:jc w:val="center"/>
      </w:pPr>
      <w:r>
        <w:t>Józef Lutomirski</w:t>
      </w:r>
    </w:p>
    <w:p w14:paraId="2637B4F3" w14:textId="77777777" w:rsidR="00512AEE" w:rsidRDefault="001D155C">
      <w:pPr>
        <w:pStyle w:val="NormalnyWeb"/>
        <w:jc w:val="center"/>
      </w:pPr>
      <w:r>
        <w:t> </w:t>
      </w:r>
    </w:p>
    <w:p w14:paraId="4225941C" w14:textId="77777777" w:rsidR="00512AEE" w:rsidRDefault="001D155C">
      <w:pPr>
        <w:pStyle w:val="NormalnyWeb"/>
      </w:pPr>
      <w:r>
        <w:br/>
        <w:t>Przygotował(a): Patrycja Seroka</w:t>
      </w:r>
    </w:p>
    <w:p w14:paraId="36AFDB1A" w14:textId="77777777" w:rsidR="00512AEE" w:rsidRDefault="00E372A7">
      <w:pPr>
        <w:rPr>
          <w:rFonts w:eastAsia="Times New Roman"/>
        </w:rPr>
      </w:pPr>
      <w:r>
        <w:rPr>
          <w:rFonts w:eastAsia="Times New Roman"/>
        </w:rPr>
        <w:pict w14:anchorId="14634E0D">
          <v:rect id="_x0000_i1025" style="width:0;height:1.5pt" o:hralign="center" o:hrstd="t" o:hr="t" fillcolor="#a0a0a0" stroked="f"/>
        </w:pict>
      </w:r>
    </w:p>
    <w:p w14:paraId="137541A0" w14:textId="77777777" w:rsidR="001D155C" w:rsidRDefault="001D155C">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D15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44910" w14:textId="77777777" w:rsidR="00B41E24" w:rsidRDefault="00B41E24" w:rsidP="00B41E24">
      <w:r>
        <w:separator/>
      </w:r>
    </w:p>
  </w:endnote>
  <w:endnote w:type="continuationSeparator" w:id="0">
    <w:p w14:paraId="7249D893" w14:textId="77777777" w:rsidR="00B41E24" w:rsidRDefault="00B41E24" w:rsidP="00B4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890DA" w14:textId="77777777" w:rsidR="00B41E24" w:rsidRDefault="00B41E24" w:rsidP="00B41E24">
      <w:r>
        <w:separator/>
      </w:r>
    </w:p>
  </w:footnote>
  <w:footnote w:type="continuationSeparator" w:id="0">
    <w:p w14:paraId="53155211" w14:textId="77777777" w:rsidR="00B41E24" w:rsidRDefault="00B41E24" w:rsidP="00B41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E0"/>
    <w:rsid w:val="000012FE"/>
    <w:rsid w:val="00016097"/>
    <w:rsid w:val="00030C23"/>
    <w:rsid w:val="00044DA2"/>
    <w:rsid w:val="00047993"/>
    <w:rsid w:val="000701BF"/>
    <w:rsid w:val="00075B6C"/>
    <w:rsid w:val="0008254A"/>
    <w:rsid w:val="00090D45"/>
    <w:rsid w:val="000A0767"/>
    <w:rsid w:val="000B457E"/>
    <w:rsid w:val="000B5700"/>
    <w:rsid w:val="000C3F2C"/>
    <w:rsid w:val="000C4535"/>
    <w:rsid w:val="000D113D"/>
    <w:rsid w:val="000E20C3"/>
    <w:rsid w:val="000F4BC3"/>
    <w:rsid w:val="001032A4"/>
    <w:rsid w:val="0011243C"/>
    <w:rsid w:val="001174D6"/>
    <w:rsid w:val="00117D27"/>
    <w:rsid w:val="00127A65"/>
    <w:rsid w:val="00127D5B"/>
    <w:rsid w:val="00132E8F"/>
    <w:rsid w:val="00134846"/>
    <w:rsid w:val="001356F5"/>
    <w:rsid w:val="00145251"/>
    <w:rsid w:val="00152A7A"/>
    <w:rsid w:val="00161D28"/>
    <w:rsid w:val="001658CB"/>
    <w:rsid w:val="001755BB"/>
    <w:rsid w:val="00181A19"/>
    <w:rsid w:val="00183976"/>
    <w:rsid w:val="0018424B"/>
    <w:rsid w:val="001A6246"/>
    <w:rsid w:val="001B4754"/>
    <w:rsid w:val="001C01BE"/>
    <w:rsid w:val="001D155C"/>
    <w:rsid w:val="001D1D78"/>
    <w:rsid w:val="001E1978"/>
    <w:rsid w:val="001E23B9"/>
    <w:rsid w:val="001E3A6A"/>
    <w:rsid w:val="001F3B1F"/>
    <w:rsid w:val="002042EB"/>
    <w:rsid w:val="00214D42"/>
    <w:rsid w:val="002265D6"/>
    <w:rsid w:val="00244AAD"/>
    <w:rsid w:val="00256E4C"/>
    <w:rsid w:val="00261840"/>
    <w:rsid w:val="00264031"/>
    <w:rsid w:val="00270834"/>
    <w:rsid w:val="00284FFB"/>
    <w:rsid w:val="00297099"/>
    <w:rsid w:val="002A4C6E"/>
    <w:rsid w:val="002B41F9"/>
    <w:rsid w:val="002B7435"/>
    <w:rsid w:val="002C0EC3"/>
    <w:rsid w:val="002C6A9D"/>
    <w:rsid w:val="002D4B53"/>
    <w:rsid w:val="002D7765"/>
    <w:rsid w:val="002E13D2"/>
    <w:rsid w:val="002E2C13"/>
    <w:rsid w:val="002E395D"/>
    <w:rsid w:val="002E3C06"/>
    <w:rsid w:val="002E447B"/>
    <w:rsid w:val="002F186B"/>
    <w:rsid w:val="002F6AE2"/>
    <w:rsid w:val="00306A24"/>
    <w:rsid w:val="003168E7"/>
    <w:rsid w:val="0034520C"/>
    <w:rsid w:val="0035113B"/>
    <w:rsid w:val="003673EF"/>
    <w:rsid w:val="00370326"/>
    <w:rsid w:val="00371BAE"/>
    <w:rsid w:val="00377749"/>
    <w:rsid w:val="00377F0C"/>
    <w:rsid w:val="00393802"/>
    <w:rsid w:val="003979FA"/>
    <w:rsid w:val="003A097D"/>
    <w:rsid w:val="003A5BDF"/>
    <w:rsid w:val="003B1560"/>
    <w:rsid w:val="003B4303"/>
    <w:rsid w:val="003C016A"/>
    <w:rsid w:val="003C30EC"/>
    <w:rsid w:val="003E00EA"/>
    <w:rsid w:val="003F14B1"/>
    <w:rsid w:val="003F1F7F"/>
    <w:rsid w:val="003F5494"/>
    <w:rsid w:val="003F5F32"/>
    <w:rsid w:val="0040246A"/>
    <w:rsid w:val="00402DF2"/>
    <w:rsid w:val="004104D0"/>
    <w:rsid w:val="00410AE4"/>
    <w:rsid w:val="00413500"/>
    <w:rsid w:val="00417AB3"/>
    <w:rsid w:val="00423009"/>
    <w:rsid w:val="004230FD"/>
    <w:rsid w:val="00432A0F"/>
    <w:rsid w:val="00436EE0"/>
    <w:rsid w:val="0044569A"/>
    <w:rsid w:val="00454947"/>
    <w:rsid w:val="004736F0"/>
    <w:rsid w:val="00480011"/>
    <w:rsid w:val="00480F6E"/>
    <w:rsid w:val="004859BD"/>
    <w:rsid w:val="00492D82"/>
    <w:rsid w:val="00496483"/>
    <w:rsid w:val="00497EDB"/>
    <w:rsid w:val="004A7385"/>
    <w:rsid w:val="004B6F4A"/>
    <w:rsid w:val="004B7F75"/>
    <w:rsid w:val="004C0D7A"/>
    <w:rsid w:val="004C64D7"/>
    <w:rsid w:val="004D2947"/>
    <w:rsid w:val="004D7A69"/>
    <w:rsid w:val="004F1277"/>
    <w:rsid w:val="004F17AF"/>
    <w:rsid w:val="004F3D9D"/>
    <w:rsid w:val="00512AEE"/>
    <w:rsid w:val="0051785D"/>
    <w:rsid w:val="00522B0C"/>
    <w:rsid w:val="00531F4D"/>
    <w:rsid w:val="00542070"/>
    <w:rsid w:val="005469B7"/>
    <w:rsid w:val="00547562"/>
    <w:rsid w:val="00564FC4"/>
    <w:rsid w:val="00566852"/>
    <w:rsid w:val="00582713"/>
    <w:rsid w:val="005856EC"/>
    <w:rsid w:val="00596D89"/>
    <w:rsid w:val="005A26D2"/>
    <w:rsid w:val="005B5D3E"/>
    <w:rsid w:val="005C6DA4"/>
    <w:rsid w:val="005D0B8B"/>
    <w:rsid w:val="005D0C74"/>
    <w:rsid w:val="005D41A1"/>
    <w:rsid w:val="005E0BBD"/>
    <w:rsid w:val="005E1B6A"/>
    <w:rsid w:val="0060012C"/>
    <w:rsid w:val="00601987"/>
    <w:rsid w:val="00603FEB"/>
    <w:rsid w:val="0061277A"/>
    <w:rsid w:val="006216B9"/>
    <w:rsid w:val="00624998"/>
    <w:rsid w:val="00627CD9"/>
    <w:rsid w:val="0063050E"/>
    <w:rsid w:val="00642795"/>
    <w:rsid w:val="00660D14"/>
    <w:rsid w:val="0066337C"/>
    <w:rsid w:val="006639AD"/>
    <w:rsid w:val="00665751"/>
    <w:rsid w:val="00672A25"/>
    <w:rsid w:val="00692F06"/>
    <w:rsid w:val="00692F3A"/>
    <w:rsid w:val="00693A7F"/>
    <w:rsid w:val="0069548B"/>
    <w:rsid w:val="00697D41"/>
    <w:rsid w:val="006A5233"/>
    <w:rsid w:val="006A7BEC"/>
    <w:rsid w:val="006B3591"/>
    <w:rsid w:val="006D34D1"/>
    <w:rsid w:val="006E288D"/>
    <w:rsid w:val="006E716B"/>
    <w:rsid w:val="006E7C3E"/>
    <w:rsid w:val="006F0FB9"/>
    <w:rsid w:val="006F1082"/>
    <w:rsid w:val="006F47F5"/>
    <w:rsid w:val="006F648B"/>
    <w:rsid w:val="007111E3"/>
    <w:rsid w:val="00730754"/>
    <w:rsid w:val="00734904"/>
    <w:rsid w:val="00736308"/>
    <w:rsid w:val="007413CD"/>
    <w:rsid w:val="0074456F"/>
    <w:rsid w:val="0074483A"/>
    <w:rsid w:val="00746CD7"/>
    <w:rsid w:val="00757257"/>
    <w:rsid w:val="00771A6B"/>
    <w:rsid w:val="007821DF"/>
    <w:rsid w:val="00793D6C"/>
    <w:rsid w:val="007A2AA3"/>
    <w:rsid w:val="007A7C44"/>
    <w:rsid w:val="007B32B2"/>
    <w:rsid w:val="007B6CEC"/>
    <w:rsid w:val="007C0BDE"/>
    <w:rsid w:val="007C4A7B"/>
    <w:rsid w:val="007C5A61"/>
    <w:rsid w:val="007D0B97"/>
    <w:rsid w:val="007D0C1C"/>
    <w:rsid w:val="007F4331"/>
    <w:rsid w:val="008003FC"/>
    <w:rsid w:val="00812910"/>
    <w:rsid w:val="00820563"/>
    <w:rsid w:val="00835894"/>
    <w:rsid w:val="00843EF9"/>
    <w:rsid w:val="00845EA2"/>
    <w:rsid w:val="008661E8"/>
    <w:rsid w:val="008718AF"/>
    <w:rsid w:val="00877D09"/>
    <w:rsid w:val="00880F43"/>
    <w:rsid w:val="00882356"/>
    <w:rsid w:val="00886C1E"/>
    <w:rsid w:val="00887E2B"/>
    <w:rsid w:val="00891E02"/>
    <w:rsid w:val="008A00AB"/>
    <w:rsid w:val="008A3778"/>
    <w:rsid w:val="008A74D7"/>
    <w:rsid w:val="008A77C3"/>
    <w:rsid w:val="008B0F1C"/>
    <w:rsid w:val="008B751D"/>
    <w:rsid w:val="008B7C42"/>
    <w:rsid w:val="008C2B01"/>
    <w:rsid w:val="008C3F94"/>
    <w:rsid w:val="008C5E09"/>
    <w:rsid w:val="008C7C40"/>
    <w:rsid w:val="008F5EDE"/>
    <w:rsid w:val="00907C82"/>
    <w:rsid w:val="00911B06"/>
    <w:rsid w:val="0091383A"/>
    <w:rsid w:val="00921F45"/>
    <w:rsid w:val="00924219"/>
    <w:rsid w:val="00930606"/>
    <w:rsid w:val="00930BE3"/>
    <w:rsid w:val="00943530"/>
    <w:rsid w:val="0095187E"/>
    <w:rsid w:val="00952BCA"/>
    <w:rsid w:val="009559C8"/>
    <w:rsid w:val="00957E11"/>
    <w:rsid w:val="00960601"/>
    <w:rsid w:val="009707FA"/>
    <w:rsid w:val="00970DBA"/>
    <w:rsid w:val="00973EDE"/>
    <w:rsid w:val="009743FB"/>
    <w:rsid w:val="00985D4D"/>
    <w:rsid w:val="00986432"/>
    <w:rsid w:val="00990008"/>
    <w:rsid w:val="009A141B"/>
    <w:rsid w:val="009B1BC4"/>
    <w:rsid w:val="009D1225"/>
    <w:rsid w:val="009D16E5"/>
    <w:rsid w:val="009E11A7"/>
    <w:rsid w:val="009E2AF7"/>
    <w:rsid w:val="009E45D3"/>
    <w:rsid w:val="009E7D2A"/>
    <w:rsid w:val="00A004C6"/>
    <w:rsid w:val="00A018A4"/>
    <w:rsid w:val="00A06A19"/>
    <w:rsid w:val="00A31C9B"/>
    <w:rsid w:val="00A42AD2"/>
    <w:rsid w:val="00A51822"/>
    <w:rsid w:val="00A57052"/>
    <w:rsid w:val="00A65EDB"/>
    <w:rsid w:val="00A66AED"/>
    <w:rsid w:val="00A74962"/>
    <w:rsid w:val="00A77532"/>
    <w:rsid w:val="00A8368C"/>
    <w:rsid w:val="00A90087"/>
    <w:rsid w:val="00A978F4"/>
    <w:rsid w:val="00AA2752"/>
    <w:rsid w:val="00AA3CAD"/>
    <w:rsid w:val="00AA474E"/>
    <w:rsid w:val="00AB536E"/>
    <w:rsid w:val="00AB61F8"/>
    <w:rsid w:val="00AC5786"/>
    <w:rsid w:val="00AD0B2E"/>
    <w:rsid w:val="00AD4350"/>
    <w:rsid w:val="00AE3112"/>
    <w:rsid w:val="00AE62B1"/>
    <w:rsid w:val="00AE6447"/>
    <w:rsid w:val="00AF1E94"/>
    <w:rsid w:val="00AF296F"/>
    <w:rsid w:val="00B01485"/>
    <w:rsid w:val="00B03847"/>
    <w:rsid w:val="00B050E3"/>
    <w:rsid w:val="00B10227"/>
    <w:rsid w:val="00B10CBD"/>
    <w:rsid w:val="00B16E5E"/>
    <w:rsid w:val="00B17517"/>
    <w:rsid w:val="00B22008"/>
    <w:rsid w:val="00B268CC"/>
    <w:rsid w:val="00B34611"/>
    <w:rsid w:val="00B36063"/>
    <w:rsid w:val="00B41E24"/>
    <w:rsid w:val="00B423A1"/>
    <w:rsid w:val="00B6350E"/>
    <w:rsid w:val="00B64555"/>
    <w:rsid w:val="00B658C7"/>
    <w:rsid w:val="00B70A0E"/>
    <w:rsid w:val="00BA0CE0"/>
    <w:rsid w:val="00BB203A"/>
    <w:rsid w:val="00BB7AC9"/>
    <w:rsid w:val="00BC11EA"/>
    <w:rsid w:val="00BC7CB5"/>
    <w:rsid w:val="00BD4E71"/>
    <w:rsid w:val="00BF011F"/>
    <w:rsid w:val="00C045C3"/>
    <w:rsid w:val="00C12A9D"/>
    <w:rsid w:val="00C16A41"/>
    <w:rsid w:val="00C20E93"/>
    <w:rsid w:val="00C2440F"/>
    <w:rsid w:val="00C244EE"/>
    <w:rsid w:val="00C30BCF"/>
    <w:rsid w:val="00C32386"/>
    <w:rsid w:val="00C47ECF"/>
    <w:rsid w:val="00C5033A"/>
    <w:rsid w:val="00C55FB1"/>
    <w:rsid w:val="00C7239A"/>
    <w:rsid w:val="00C723F9"/>
    <w:rsid w:val="00C77F6E"/>
    <w:rsid w:val="00C8350F"/>
    <w:rsid w:val="00C87078"/>
    <w:rsid w:val="00C91D56"/>
    <w:rsid w:val="00CA6D9A"/>
    <w:rsid w:val="00CB38F8"/>
    <w:rsid w:val="00CD01B9"/>
    <w:rsid w:val="00CD1D22"/>
    <w:rsid w:val="00CD2A15"/>
    <w:rsid w:val="00CF10A1"/>
    <w:rsid w:val="00CF383B"/>
    <w:rsid w:val="00D03904"/>
    <w:rsid w:val="00D03FE7"/>
    <w:rsid w:val="00D04FDF"/>
    <w:rsid w:val="00D0665F"/>
    <w:rsid w:val="00D11B70"/>
    <w:rsid w:val="00D238C4"/>
    <w:rsid w:val="00D27C90"/>
    <w:rsid w:val="00D30036"/>
    <w:rsid w:val="00D3168F"/>
    <w:rsid w:val="00D3685A"/>
    <w:rsid w:val="00D41301"/>
    <w:rsid w:val="00D421D6"/>
    <w:rsid w:val="00D42397"/>
    <w:rsid w:val="00D5162B"/>
    <w:rsid w:val="00D64476"/>
    <w:rsid w:val="00D7053E"/>
    <w:rsid w:val="00D948B0"/>
    <w:rsid w:val="00D96AD8"/>
    <w:rsid w:val="00DA4429"/>
    <w:rsid w:val="00DC069E"/>
    <w:rsid w:val="00DC36FF"/>
    <w:rsid w:val="00DC625F"/>
    <w:rsid w:val="00DD037D"/>
    <w:rsid w:val="00DD6BB7"/>
    <w:rsid w:val="00DE487B"/>
    <w:rsid w:val="00DF1693"/>
    <w:rsid w:val="00DF2C04"/>
    <w:rsid w:val="00DF702F"/>
    <w:rsid w:val="00DF7589"/>
    <w:rsid w:val="00E3783C"/>
    <w:rsid w:val="00E44F12"/>
    <w:rsid w:val="00E46266"/>
    <w:rsid w:val="00E46FF9"/>
    <w:rsid w:val="00E52E92"/>
    <w:rsid w:val="00E573BA"/>
    <w:rsid w:val="00E621E2"/>
    <w:rsid w:val="00E8139E"/>
    <w:rsid w:val="00E824F7"/>
    <w:rsid w:val="00E9135D"/>
    <w:rsid w:val="00E94F7E"/>
    <w:rsid w:val="00E9729E"/>
    <w:rsid w:val="00EA1EB1"/>
    <w:rsid w:val="00EA67C8"/>
    <w:rsid w:val="00EB353E"/>
    <w:rsid w:val="00EB77C3"/>
    <w:rsid w:val="00EC147D"/>
    <w:rsid w:val="00EC30E1"/>
    <w:rsid w:val="00EC6518"/>
    <w:rsid w:val="00ED1A0E"/>
    <w:rsid w:val="00EE3A72"/>
    <w:rsid w:val="00EF3E31"/>
    <w:rsid w:val="00F024EF"/>
    <w:rsid w:val="00F057FF"/>
    <w:rsid w:val="00F05E17"/>
    <w:rsid w:val="00F0601A"/>
    <w:rsid w:val="00F217FC"/>
    <w:rsid w:val="00F33D0F"/>
    <w:rsid w:val="00F34BE7"/>
    <w:rsid w:val="00F36287"/>
    <w:rsid w:val="00F364C0"/>
    <w:rsid w:val="00F373FD"/>
    <w:rsid w:val="00F45A07"/>
    <w:rsid w:val="00F63234"/>
    <w:rsid w:val="00F91B95"/>
    <w:rsid w:val="00FB283C"/>
    <w:rsid w:val="00FB3177"/>
    <w:rsid w:val="00FB3B21"/>
    <w:rsid w:val="00FC39DD"/>
    <w:rsid w:val="00FD0315"/>
    <w:rsid w:val="00FD1AE6"/>
    <w:rsid w:val="00FD69C8"/>
    <w:rsid w:val="00FE2DA5"/>
    <w:rsid w:val="00FE3253"/>
    <w:rsid w:val="00FE3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B0A69F0"/>
  <w15:chartTrackingRefBased/>
  <w15:docId w15:val="{433F694B-EC68-4D2C-BD8A-6EAE277B3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AA2752"/>
    <w:rPr>
      <w:rFonts w:eastAsiaTheme="minorEastAsia"/>
      <w:sz w:val="24"/>
      <w:szCs w:val="24"/>
    </w:rPr>
  </w:style>
  <w:style w:type="paragraph" w:customStyle="1" w:styleId="Default">
    <w:name w:val="Default"/>
    <w:rsid w:val="006216B9"/>
    <w:pPr>
      <w:autoSpaceDE w:val="0"/>
      <w:autoSpaceDN w:val="0"/>
      <w:adjustRightInd w:val="0"/>
    </w:pPr>
    <w:rPr>
      <w:color w:val="000000"/>
      <w:sz w:val="24"/>
      <w:szCs w:val="24"/>
    </w:rPr>
  </w:style>
  <w:style w:type="paragraph" w:styleId="Tekstprzypisukocowego">
    <w:name w:val="endnote text"/>
    <w:basedOn w:val="Normalny"/>
    <w:link w:val="TekstprzypisukocowegoZnak"/>
    <w:uiPriority w:val="99"/>
    <w:semiHidden/>
    <w:unhideWhenUsed/>
    <w:rsid w:val="00B41E24"/>
    <w:rPr>
      <w:sz w:val="20"/>
      <w:szCs w:val="20"/>
    </w:rPr>
  </w:style>
  <w:style w:type="character" w:customStyle="1" w:styleId="TekstprzypisukocowegoZnak">
    <w:name w:val="Tekst przypisu końcowego Znak"/>
    <w:basedOn w:val="Domylnaczcionkaakapitu"/>
    <w:link w:val="Tekstprzypisukocowego"/>
    <w:uiPriority w:val="99"/>
    <w:semiHidden/>
    <w:rsid w:val="00B41E24"/>
    <w:rPr>
      <w:rFonts w:eastAsiaTheme="minorEastAsia"/>
    </w:rPr>
  </w:style>
  <w:style w:type="character" w:styleId="Odwoanieprzypisukocowego">
    <w:name w:val="endnote reference"/>
    <w:basedOn w:val="Domylnaczcionkaakapitu"/>
    <w:uiPriority w:val="99"/>
    <w:semiHidden/>
    <w:unhideWhenUsed/>
    <w:rsid w:val="00B41E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2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24</Pages>
  <Words>9268</Words>
  <Characters>59626</Characters>
  <Application>Microsoft Office Word</Application>
  <DocSecurity>0</DocSecurity>
  <Lines>496</Lines>
  <Paragraphs>137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68757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349</cp:revision>
  <dcterms:created xsi:type="dcterms:W3CDTF">2024-04-12T11:41:00Z</dcterms:created>
  <dcterms:modified xsi:type="dcterms:W3CDTF">2024-04-19T11:52:00Z</dcterms:modified>
</cp:coreProperties>
</file>