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68BCB" w14:textId="77777777" w:rsidR="00B9652E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Rolnictwa, Ochrony Środowiska i Gospodarki Przestrzennej</w:t>
      </w:r>
    </w:p>
    <w:p w14:paraId="3D9DD991" w14:textId="0CF310A0" w:rsidR="00B9652E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2A2545">
        <w:rPr>
          <w:b/>
          <w:bCs/>
          <w:sz w:val="36"/>
          <w:szCs w:val="36"/>
        </w:rPr>
        <w:t>4/2023</w:t>
      </w:r>
    </w:p>
    <w:p w14:paraId="6BB05C06" w14:textId="77777777" w:rsidR="00B9652E" w:rsidRDefault="00000000">
      <w:pPr>
        <w:pStyle w:val="NormalnyWeb"/>
      </w:pPr>
      <w:r>
        <w:t xml:space="preserve">4 Posiedzenie w dniu 21 listopada 2023 </w:t>
      </w:r>
      <w:r>
        <w:br/>
        <w:t>Obrady rozpoczęto 21 listopada 2023 o godz. 12:00, a zakończono o godz. 13:40 tego samego dnia.</w:t>
      </w:r>
    </w:p>
    <w:p w14:paraId="67C755E7" w14:textId="77777777" w:rsidR="00B9652E" w:rsidRDefault="00000000">
      <w:pPr>
        <w:pStyle w:val="NormalnyWeb"/>
      </w:pPr>
      <w:r>
        <w:t>W posiedzeniu wzięło udział 5 członków.</w:t>
      </w:r>
    </w:p>
    <w:p w14:paraId="65376558" w14:textId="77777777" w:rsidR="00B9652E" w:rsidRDefault="00000000">
      <w:pPr>
        <w:pStyle w:val="NormalnyWeb"/>
      </w:pPr>
      <w:r>
        <w:t>Obecni:</w:t>
      </w:r>
    </w:p>
    <w:p w14:paraId="1937C66D" w14:textId="77777777" w:rsidR="00B9652E" w:rsidRDefault="00000000">
      <w:pPr>
        <w:pStyle w:val="NormalnyWeb"/>
      </w:pPr>
      <w:r>
        <w:t>1. Marek Biliński</w:t>
      </w:r>
      <w:r>
        <w:br/>
        <w:t xml:space="preserve">2. </w:t>
      </w:r>
      <w:r>
        <w:rPr>
          <w:strike/>
        </w:rPr>
        <w:t>Teresa Krzyczkowska</w:t>
      </w:r>
      <w:r>
        <w:br/>
        <w:t xml:space="preserve">3. Józef Lutomirski </w:t>
      </w:r>
      <w:r>
        <w:br/>
        <w:t>4. Jarosław Krzysztof Pielach</w:t>
      </w:r>
      <w:r>
        <w:br/>
        <w:t>5. Włodzimierz Skośkiewicz</w:t>
      </w:r>
      <w:r>
        <w:br/>
        <w:t>6. Wiesław Winnicki</w:t>
      </w:r>
    </w:p>
    <w:p w14:paraId="59E7958D" w14:textId="77777777" w:rsidR="002A4E9D" w:rsidRDefault="002A4E9D" w:rsidP="002A4E9D">
      <w:pPr>
        <w:pStyle w:val="NormalnyWeb"/>
        <w:spacing w:before="0" w:beforeAutospacing="0" w:after="0" w:afterAutospacing="0"/>
      </w:pPr>
      <w:r>
        <w:t>Dodatkowo w posiedzeniu wzięli udział:</w:t>
      </w:r>
    </w:p>
    <w:p w14:paraId="24612F65" w14:textId="77777777" w:rsidR="002A4E9D" w:rsidRDefault="002A4E9D" w:rsidP="002A4E9D">
      <w:pPr>
        <w:pStyle w:val="NormalnyWeb"/>
        <w:spacing w:before="0" w:beforeAutospacing="0" w:after="0" w:afterAutospacing="0"/>
      </w:pPr>
      <w:r>
        <w:t xml:space="preserve">1. Artur Borkowski - </w:t>
      </w:r>
      <w:r w:rsidRPr="005A1078">
        <w:t>Burmistrz Miasta i Gminy Serock</w:t>
      </w:r>
    </w:p>
    <w:p w14:paraId="3F64021E" w14:textId="77777777" w:rsidR="002A4E9D" w:rsidRDefault="002A4E9D" w:rsidP="002A4E9D">
      <w:pPr>
        <w:pStyle w:val="NormalnyWeb"/>
        <w:spacing w:before="0" w:beforeAutospacing="0" w:after="0" w:afterAutospacing="0"/>
      </w:pPr>
      <w:r>
        <w:t>2. Marek Bąbolski – Zastępca Burmistrza Miasta i Gminy Serock</w:t>
      </w:r>
    </w:p>
    <w:p w14:paraId="7AB21D39" w14:textId="69B6EDBB" w:rsidR="002A4E9D" w:rsidRDefault="002A4E9D" w:rsidP="002A4E9D">
      <w:pPr>
        <w:pStyle w:val="NormalnyWeb"/>
        <w:spacing w:before="0" w:beforeAutospacing="0" w:after="0" w:afterAutospacing="0"/>
      </w:pPr>
      <w:r>
        <w:t xml:space="preserve">3. Monika </w:t>
      </w:r>
      <w:r w:rsidR="00035BE2">
        <w:t>Karpińska</w:t>
      </w:r>
      <w:r>
        <w:t xml:space="preserve"> – Skarbnik Miasta i Gminy </w:t>
      </w:r>
    </w:p>
    <w:p w14:paraId="1E181C3B" w14:textId="77777777" w:rsidR="002A4E9D" w:rsidRDefault="002A4E9D" w:rsidP="002A4E9D">
      <w:pPr>
        <w:pStyle w:val="NormalnyWeb"/>
        <w:spacing w:before="0" w:beforeAutospacing="0" w:after="0" w:afterAutospacing="0"/>
      </w:pPr>
      <w:r>
        <w:t>4. Rafał Karpiński – Sekretarz Miasta i Gminy Serock</w:t>
      </w:r>
    </w:p>
    <w:p w14:paraId="1DFFB51D" w14:textId="77777777" w:rsidR="002A4E9D" w:rsidRDefault="002A4E9D" w:rsidP="002A4E9D">
      <w:pPr>
        <w:pStyle w:val="NormalnyWeb"/>
        <w:spacing w:before="0" w:beforeAutospacing="0" w:after="0" w:afterAutospacing="0"/>
      </w:pPr>
      <w:r>
        <w:t xml:space="preserve">5. </w:t>
      </w:r>
      <w:r w:rsidRPr="005A1078">
        <w:t xml:space="preserve">Mateusz Wyszyński </w:t>
      </w:r>
      <w:r>
        <w:t>– Kierownik Referatu Ochrony Środowiska, Rolnictwa i Leśnictwa</w:t>
      </w:r>
    </w:p>
    <w:p w14:paraId="75D3DD6B" w14:textId="77777777" w:rsidR="002A4E9D" w:rsidRDefault="002A4E9D" w:rsidP="002A4E9D">
      <w:pPr>
        <w:pStyle w:val="NormalnyWeb"/>
        <w:spacing w:before="0" w:beforeAutospacing="0" w:after="0" w:afterAutospacing="0"/>
      </w:pPr>
      <w:r>
        <w:t>6. Monika Głębocka – Sulima – Kierownik Referatu Planowania i Przygotowania Inwestycji</w:t>
      </w:r>
    </w:p>
    <w:p w14:paraId="5BE24170" w14:textId="2665817C" w:rsidR="002A4E9D" w:rsidRDefault="002A4E9D" w:rsidP="002A4E9D">
      <w:pPr>
        <w:pStyle w:val="NormalnyWeb"/>
        <w:spacing w:before="0" w:beforeAutospacing="0" w:after="0" w:afterAutospacing="0"/>
      </w:pPr>
      <w:r>
        <w:t>7</w:t>
      </w:r>
      <w:r w:rsidRPr="005A1078">
        <w:t xml:space="preserve">. </w:t>
      </w:r>
      <w:r w:rsidR="00F125DE" w:rsidRPr="00F125DE">
        <w:t xml:space="preserve">Mirosław Smutkiewicz </w:t>
      </w:r>
      <w:r>
        <w:t xml:space="preserve">– </w:t>
      </w:r>
      <w:r w:rsidR="00F125DE">
        <w:t xml:space="preserve">Dyrektor </w:t>
      </w:r>
      <w:r w:rsidR="007E742B">
        <w:t>Miejsko – Gminnego Zakładu Gospodarki Komunalnej</w:t>
      </w:r>
    </w:p>
    <w:p w14:paraId="11F5515D" w14:textId="532E4F4A" w:rsidR="002A4E9D" w:rsidRDefault="002A4E9D" w:rsidP="002A4E9D">
      <w:pPr>
        <w:pStyle w:val="NormalnyWeb"/>
        <w:spacing w:before="0" w:beforeAutospacing="0" w:after="0" w:afterAutospacing="0"/>
      </w:pPr>
      <w:r>
        <w:t xml:space="preserve">8. </w:t>
      </w:r>
      <w:r w:rsidR="00F125DE" w:rsidRPr="00F125DE">
        <w:t xml:space="preserve">Leszek Błachnio </w:t>
      </w:r>
      <w:r>
        <w:t xml:space="preserve">– </w:t>
      </w:r>
      <w:r w:rsidR="007E742B">
        <w:t>Dyrektor Miejsko – Gminnego Zakładu Wodociągowego</w:t>
      </w:r>
    </w:p>
    <w:p w14:paraId="37911A7C" w14:textId="77777777" w:rsidR="00006F2E" w:rsidRDefault="00006F2E" w:rsidP="00006F2E">
      <w:pPr>
        <w:pStyle w:val="NormalnyWeb"/>
        <w:spacing w:before="0" w:beforeAutospacing="0" w:after="0" w:afterAutospacing="0"/>
        <w:rPr>
          <w:b/>
          <w:bCs/>
        </w:rPr>
      </w:pPr>
    </w:p>
    <w:p w14:paraId="4894248C" w14:textId="77777777" w:rsidR="00006F2E" w:rsidRDefault="00006F2E" w:rsidP="00006F2E">
      <w:pPr>
        <w:pStyle w:val="NormalnyWeb"/>
        <w:spacing w:before="0" w:beforeAutospacing="0" w:after="0" w:afterAutospacing="0"/>
        <w:rPr>
          <w:b/>
          <w:bCs/>
        </w:rPr>
      </w:pPr>
    </w:p>
    <w:p w14:paraId="61C09E36" w14:textId="77777777" w:rsidR="00E54502" w:rsidRDefault="00E54502" w:rsidP="00006F2E">
      <w:pPr>
        <w:pStyle w:val="NormalnyWeb"/>
        <w:spacing w:before="0" w:beforeAutospacing="0" w:after="0" w:afterAutospacing="0"/>
        <w:rPr>
          <w:b/>
          <w:bCs/>
        </w:rPr>
      </w:pPr>
    </w:p>
    <w:p w14:paraId="4E604ED6" w14:textId="173184CE" w:rsidR="00006F2E" w:rsidRDefault="00000000" w:rsidP="00006F2E">
      <w:pPr>
        <w:pStyle w:val="NormalnyWeb"/>
        <w:spacing w:before="0" w:beforeAutospacing="0" w:after="0" w:afterAutospacing="0"/>
      </w:pPr>
      <w:r w:rsidRPr="00EF5660">
        <w:rPr>
          <w:b/>
          <w:bCs/>
        </w:rPr>
        <w:t>1. Otwarcie posiedzenia i przedstawienie porządku obrad.</w:t>
      </w:r>
      <w:r>
        <w:br/>
      </w:r>
      <w:r w:rsidR="00006F2E">
        <w:br/>
      </w:r>
      <w:r w:rsidR="00CE153C" w:rsidRPr="00CE153C">
        <w:t xml:space="preserve">Przewodniczący Komisji Włodzimierz Skośkiewicz otworzył posiedzenie Komisji, powitał wszystkich zebranych, oraz stwierdził, że w posiedzeniu bierze udział </w:t>
      </w:r>
      <w:r w:rsidR="00CE153C">
        <w:t>5</w:t>
      </w:r>
      <w:r w:rsidR="00CE153C" w:rsidRPr="00CE153C">
        <w:t xml:space="preserve"> radnych co stanowi kworum, przy którym Komisja może podejmować prawomocne decyzje. Porządek obrad przyjęto bez uwag:</w:t>
      </w:r>
      <w:r>
        <w:br/>
      </w:r>
      <w:r w:rsidR="00006F2E">
        <w:t>1. Otwarcie posiedzenia i przedstawienie porządku obrad.</w:t>
      </w:r>
    </w:p>
    <w:p w14:paraId="5FBD568F" w14:textId="77777777" w:rsidR="00006F2E" w:rsidRDefault="00006F2E" w:rsidP="00006F2E">
      <w:pPr>
        <w:pStyle w:val="NormalnyWeb"/>
        <w:spacing w:before="0" w:beforeAutospacing="0" w:after="0" w:afterAutospacing="0"/>
      </w:pPr>
      <w:r>
        <w:t>2. Rozpatrzenie i zaopiniowanie projektu Wieloletniej Prognozy Finansowej Miasta i Gminy Serock na lata 2024-2045.</w:t>
      </w:r>
    </w:p>
    <w:p w14:paraId="7DAE9E96" w14:textId="77777777" w:rsidR="00006F2E" w:rsidRDefault="00006F2E" w:rsidP="00006F2E">
      <w:pPr>
        <w:pStyle w:val="NormalnyWeb"/>
        <w:spacing w:before="0" w:beforeAutospacing="0" w:after="0" w:afterAutospacing="0"/>
      </w:pPr>
      <w:r>
        <w:t>3. Rozpatrzenie i zaopiniowanie projektu uchwały budżetowej Miasta i Gminy Serock na rok 2024.</w:t>
      </w:r>
    </w:p>
    <w:p w14:paraId="2F06DD40" w14:textId="77777777" w:rsidR="00006F2E" w:rsidRDefault="00006F2E" w:rsidP="00006F2E">
      <w:pPr>
        <w:pStyle w:val="NormalnyWeb"/>
        <w:spacing w:before="0" w:beforeAutospacing="0" w:after="0" w:afterAutospacing="0"/>
      </w:pPr>
      <w:r>
        <w:t>a) Dział 010 – Rolnictwo i łowiectwo.</w:t>
      </w:r>
    </w:p>
    <w:p w14:paraId="3562A45C" w14:textId="77777777" w:rsidR="00006F2E" w:rsidRDefault="00006F2E" w:rsidP="00006F2E">
      <w:pPr>
        <w:pStyle w:val="NormalnyWeb"/>
        <w:spacing w:before="0" w:beforeAutospacing="0" w:after="0" w:afterAutospacing="0"/>
      </w:pPr>
      <w:r>
        <w:t>b) Dział 600 – Transport i łączność.</w:t>
      </w:r>
    </w:p>
    <w:p w14:paraId="24483B89" w14:textId="77777777" w:rsidR="00006F2E" w:rsidRDefault="00006F2E" w:rsidP="00006F2E">
      <w:pPr>
        <w:pStyle w:val="NormalnyWeb"/>
        <w:spacing w:before="0" w:beforeAutospacing="0" w:after="0" w:afterAutospacing="0"/>
      </w:pPr>
      <w:r>
        <w:t>c) Dział 710 – Działalność usługowa.</w:t>
      </w:r>
    </w:p>
    <w:p w14:paraId="0220AFA5" w14:textId="77777777" w:rsidR="00006F2E" w:rsidRDefault="00006F2E" w:rsidP="00006F2E">
      <w:pPr>
        <w:pStyle w:val="NormalnyWeb"/>
        <w:spacing w:before="0" w:beforeAutospacing="0" w:after="0" w:afterAutospacing="0"/>
      </w:pPr>
      <w:r>
        <w:t>d) Dział 756 – Dochody od osób prawnych, od osób fizycznych i od innych jednostek nieposiadających osobowości prawnej oraz wydatki związane z ich poborem.</w:t>
      </w:r>
    </w:p>
    <w:p w14:paraId="3AFEFB3F" w14:textId="77777777" w:rsidR="00006F2E" w:rsidRDefault="00006F2E" w:rsidP="00006F2E">
      <w:pPr>
        <w:pStyle w:val="NormalnyWeb"/>
        <w:spacing w:before="0" w:beforeAutospacing="0" w:after="0" w:afterAutospacing="0"/>
      </w:pPr>
      <w:r>
        <w:t>e) Dział 900 – Gospodarka komunalna i ochrona środowiska.</w:t>
      </w:r>
    </w:p>
    <w:p w14:paraId="62F98378" w14:textId="77777777" w:rsidR="00006F2E" w:rsidRDefault="00006F2E" w:rsidP="00006F2E">
      <w:pPr>
        <w:pStyle w:val="NormalnyWeb"/>
        <w:spacing w:before="0" w:beforeAutospacing="0" w:after="0" w:afterAutospacing="0"/>
      </w:pPr>
      <w:r>
        <w:t>4. Przyjęcie protokołów z posiedzeń.</w:t>
      </w:r>
    </w:p>
    <w:p w14:paraId="19356C6F" w14:textId="77777777" w:rsidR="00006F2E" w:rsidRDefault="00006F2E" w:rsidP="00006F2E">
      <w:pPr>
        <w:pStyle w:val="NormalnyWeb"/>
        <w:spacing w:before="0" w:beforeAutospacing="0" w:after="0" w:afterAutospacing="0"/>
      </w:pPr>
      <w:r>
        <w:lastRenderedPageBreak/>
        <w:t>5. Sprawy różne.</w:t>
      </w:r>
    </w:p>
    <w:p w14:paraId="667A3F4F" w14:textId="77777777" w:rsidR="005C4EE7" w:rsidRDefault="00006F2E" w:rsidP="005C4EE7">
      <w:pPr>
        <w:pStyle w:val="NormalnyWeb"/>
        <w:spacing w:before="0" w:beforeAutospacing="0" w:after="0" w:afterAutospacing="0"/>
      </w:pPr>
      <w:r>
        <w:t>6. Zakończenie posiedzenia.</w:t>
      </w:r>
      <w:r>
        <w:br/>
      </w:r>
      <w:r>
        <w:br/>
      </w:r>
      <w:r>
        <w:br/>
      </w:r>
      <w:r w:rsidRPr="00DF5DC0">
        <w:rPr>
          <w:b/>
          <w:bCs/>
        </w:rPr>
        <w:t>2. Rozpatrzenie i zaopiniowanie projektu Wieloletniej Prognozy Finansowej Miasta i Gminy Serock na lata 2024-2045.</w:t>
      </w:r>
      <w:r w:rsidRPr="00DF5DC0">
        <w:rPr>
          <w:b/>
          <w:bCs/>
        </w:rPr>
        <w:br/>
      </w:r>
      <w:r>
        <w:br/>
      </w:r>
      <w:r w:rsidR="005C4EE7" w:rsidRPr="00DF5DC0">
        <w:rPr>
          <w:b/>
          <w:bCs/>
        </w:rPr>
        <w:t>3. Rozpatrzenie i zaopiniowanie projektu uchwały budżetowej Miasta i Gminy Serock na rok 2024.</w:t>
      </w:r>
    </w:p>
    <w:p w14:paraId="66AD9974" w14:textId="7ADBB0FB" w:rsidR="00DF5DC0" w:rsidRDefault="00DF5DC0" w:rsidP="00006F2E">
      <w:pPr>
        <w:pStyle w:val="NormalnyWeb"/>
        <w:spacing w:before="0" w:beforeAutospacing="0" w:after="0" w:afterAutospacing="0"/>
      </w:pPr>
    </w:p>
    <w:p w14:paraId="6326285A" w14:textId="6DEC38C0" w:rsidR="00DF5DC0" w:rsidRPr="00655516" w:rsidRDefault="00655516" w:rsidP="00006F2E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655516">
        <w:rPr>
          <w:b/>
          <w:bCs/>
          <w:i/>
          <w:iCs/>
        </w:rPr>
        <w:t>a) Dział 010 – Rolnictwo i łowiectwo.</w:t>
      </w:r>
      <w:r w:rsidRPr="00655516">
        <w:rPr>
          <w:b/>
          <w:bCs/>
          <w:i/>
          <w:iCs/>
        </w:rPr>
        <w:br/>
        <w:t>b) Dział 600 – Transport i łączność.</w:t>
      </w:r>
      <w:r w:rsidRPr="00655516">
        <w:rPr>
          <w:b/>
          <w:bCs/>
          <w:i/>
          <w:iCs/>
        </w:rPr>
        <w:br/>
        <w:t>c) Dział 710 – Działalność usługowa.</w:t>
      </w:r>
      <w:r w:rsidRPr="00655516">
        <w:rPr>
          <w:b/>
          <w:bCs/>
          <w:i/>
          <w:iCs/>
        </w:rPr>
        <w:br/>
        <w:t>d) Dział 756 – Dochody od osób prawnych, od osób fizycznych i od innych jednostek nieposiadających osobowości prawnej oraz wydatki związane z ich poborem.</w:t>
      </w:r>
      <w:r w:rsidRPr="00655516">
        <w:rPr>
          <w:b/>
          <w:bCs/>
          <w:i/>
          <w:iCs/>
        </w:rPr>
        <w:br/>
        <w:t>e) Dział 900 – Gospodarka komunalna i ochrona środowiska.</w:t>
      </w:r>
      <w:r w:rsidRPr="00655516">
        <w:rPr>
          <w:b/>
          <w:bCs/>
          <w:i/>
          <w:iCs/>
        </w:rPr>
        <w:br/>
      </w:r>
    </w:p>
    <w:p w14:paraId="3AA8EBC9" w14:textId="27EE9D9F" w:rsidR="00DF5DC0" w:rsidRDefault="00EE60AF" w:rsidP="00006F2E">
      <w:pPr>
        <w:pStyle w:val="NormalnyWeb"/>
        <w:spacing w:before="0" w:beforeAutospacing="0" w:after="0" w:afterAutospacing="0"/>
      </w:pPr>
      <w:r w:rsidRPr="00EE60AF">
        <w:t>Projekty uchwał przedstawił</w:t>
      </w:r>
      <w:r w:rsidR="00985B63">
        <w:t xml:space="preserve"> Zastępca</w:t>
      </w:r>
      <w:r w:rsidRPr="00EE60AF">
        <w:t xml:space="preserve"> Burmistrz</w:t>
      </w:r>
      <w:r w:rsidR="00985B63">
        <w:t>a</w:t>
      </w:r>
      <w:r w:rsidRPr="00EE60AF">
        <w:t xml:space="preserve"> Miasta i Gminy Serock </w:t>
      </w:r>
      <w:r w:rsidR="00985B63">
        <w:t>Marek Bąbolski</w:t>
      </w:r>
      <w:r w:rsidRPr="00EE60AF">
        <w:t xml:space="preserve">. Informację o wysokości dochodów i wydatków uzupełniła Pani Skarbnik Miasta i Gminy Serock Monika </w:t>
      </w:r>
      <w:r w:rsidR="00DD6D10">
        <w:t>Karpińska</w:t>
      </w:r>
      <w:r w:rsidR="0042417B">
        <w:t xml:space="preserve"> odnosząc się do poszczególnych działów. Projekty uchwał stanowią załącznik do protokołu.</w:t>
      </w:r>
      <w:r>
        <w:t xml:space="preserve"> </w:t>
      </w:r>
    </w:p>
    <w:p w14:paraId="71C53B18" w14:textId="77777777" w:rsidR="00DF5DC0" w:rsidRDefault="00DF5DC0" w:rsidP="00006F2E">
      <w:pPr>
        <w:pStyle w:val="NormalnyWeb"/>
        <w:spacing w:before="0" w:beforeAutospacing="0" w:after="0" w:afterAutospacing="0"/>
      </w:pPr>
    </w:p>
    <w:p w14:paraId="5A5A4FB0" w14:textId="77777777" w:rsidR="00DF5DC0" w:rsidRDefault="00DF5DC0" w:rsidP="00006F2E">
      <w:pPr>
        <w:pStyle w:val="NormalnyWeb"/>
        <w:spacing w:before="0" w:beforeAutospacing="0" w:after="0" w:afterAutospacing="0"/>
      </w:pPr>
    </w:p>
    <w:p w14:paraId="5DA1CBD8" w14:textId="38E73A73" w:rsidR="00DF5DC0" w:rsidRDefault="00686540" w:rsidP="00006F2E">
      <w:pPr>
        <w:pStyle w:val="NormalnyWeb"/>
        <w:spacing w:before="0" w:beforeAutospacing="0" w:after="0" w:afterAutospacing="0"/>
      </w:pPr>
      <w:r>
        <w:t xml:space="preserve">Radny Józef Lutomirski </w:t>
      </w:r>
      <w:r w:rsidR="00257893">
        <w:t>zapytał,</w:t>
      </w:r>
      <w:r w:rsidR="003C5546">
        <w:t xml:space="preserve"> </w:t>
      </w:r>
      <w:r w:rsidR="009F628E">
        <w:t xml:space="preserve">czy są </w:t>
      </w:r>
      <w:r w:rsidR="00257893">
        <w:t>prognozy,</w:t>
      </w:r>
      <w:r w:rsidR="009F628E">
        <w:t xml:space="preserve"> </w:t>
      </w:r>
      <w:r w:rsidR="0012555C">
        <w:t xml:space="preserve">jeżeli chodzi o opłatę za odbiór odpadów komunalnych czy uda się utrzymać na tym poziomie jaki jest dotychczas czy mamy bardziej optymistyczną </w:t>
      </w:r>
      <w:r w:rsidR="00257893">
        <w:t>informację,</w:t>
      </w:r>
      <w:r w:rsidR="0012555C">
        <w:t xml:space="preserve"> że może się uda obniżyć bądź też pesymistyczną – podwyższyć. </w:t>
      </w:r>
      <w:r w:rsidR="00257893">
        <w:t xml:space="preserve">Czy w celu obniżenia, kosztów utrzymania podejmowane są </w:t>
      </w:r>
      <w:r w:rsidR="00C266BB">
        <w:t>działania,</w:t>
      </w:r>
      <w:r w:rsidR="00257893">
        <w:t xml:space="preserve"> żeby na tych </w:t>
      </w:r>
      <w:r w:rsidR="00C266BB">
        <w:t>posesjach,</w:t>
      </w:r>
      <w:r w:rsidR="00257893">
        <w:t xml:space="preserve"> gdzie jest to możliwe</w:t>
      </w:r>
      <w:r w:rsidR="00700009">
        <w:t>,</w:t>
      </w:r>
      <w:r w:rsidR="00257893">
        <w:t xml:space="preserve"> bioodpady były kompostowane </w:t>
      </w:r>
      <w:r w:rsidR="00700009">
        <w:t>w celu zmniejszenia oddawania tej masy do utylizacji</w:t>
      </w:r>
      <w:r w:rsidR="00C266BB">
        <w:t>? I czy jaki udało się ten cel osiągnąć?</w:t>
      </w:r>
      <w:r w:rsidR="00F5156C">
        <w:t xml:space="preserve"> </w:t>
      </w:r>
      <w:r w:rsidR="0076299A">
        <w:t xml:space="preserve">Czy funkcjonuje nadal patrol ekologiczny </w:t>
      </w:r>
      <w:r w:rsidR="00B01E69">
        <w:t xml:space="preserve">i jakie są ze strony mieszkańców deklaracje? </w:t>
      </w:r>
    </w:p>
    <w:p w14:paraId="5C725F0E" w14:textId="77777777" w:rsidR="00607286" w:rsidRDefault="00607286" w:rsidP="00006F2E">
      <w:pPr>
        <w:pStyle w:val="NormalnyWeb"/>
        <w:spacing w:before="0" w:beforeAutospacing="0" w:after="0" w:afterAutospacing="0"/>
      </w:pPr>
    </w:p>
    <w:p w14:paraId="0E7CB6A5" w14:textId="77777777" w:rsidR="00607286" w:rsidRDefault="00607286" w:rsidP="00006F2E">
      <w:pPr>
        <w:pStyle w:val="NormalnyWeb"/>
        <w:spacing w:before="0" w:beforeAutospacing="0" w:after="0" w:afterAutospacing="0"/>
      </w:pPr>
    </w:p>
    <w:p w14:paraId="45E13124" w14:textId="6C7337D2" w:rsidR="00311824" w:rsidRDefault="00607286" w:rsidP="00006F2E">
      <w:pPr>
        <w:pStyle w:val="NormalnyWeb"/>
        <w:spacing w:before="0" w:beforeAutospacing="0" w:after="0" w:afterAutospacing="0"/>
      </w:pPr>
      <w:r>
        <w:t xml:space="preserve">Burmistrz Miasta i Gminy Serock Artur Borkowski </w:t>
      </w:r>
      <w:r w:rsidR="008B1956">
        <w:t xml:space="preserve">zaczął od części takiej prognostycznej. </w:t>
      </w:r>
      <w:r w:rsidR="000B6076">
        <w:t>Gdy były przyjmowane stawki podatków to Pan Burmistrz sygnalizował, że prawdopodobnie te opłaty za odpady na kolejny rok nie będą ruszali. Oczywiście</w:t>
      </w:r>
      <w:r w:rsidR="00FA3EAE">
        <w:t xml:space="preserve"> co najmniej</w:t>
      </w:r>
      <w:r w:rsidR="000B6076">
        <w:t xml:space="preserve"> dwa czynniki </w:t>
      </w:r>
      <w:r w:rsidR="00FA3EAE">
        <w:t xml:space="preserve">były brane pod uwagę. </w:t>
      </w:r>
      <w:r w:rsidR="00E02192">
        <w:t xml:space="preserve">Jeden matematyczno- ekonomiczny, gdzie próbowano </w:t>
      </w:r>
      <w:r w:rsidR="000B69B6">
        <w:t>wyszacować,</w:t>
      </w:r>
      <w:r w:rsidR="00664F88">
        <w:t xml:space="preserve"> czy się zbilansuje czy nie, a drugi tez polityczny. </w:t>
      </w:r>
      <w:r w:rsidR="000B69B6">
        <w:t xml:space="preserve">W zeszłym tygodniu jeszcze pozostawali w przekonaniu w oparciu o pewna prognozę, że być może się zbilansujemy w tym roku co wynika z planu. Faktycznie tam minimalna nadwyżka kosztów jest i ona jest zrobiona w oparciu o pewną prognozę ilości oddawanych odpadów </w:t>
      </w:r>
      <w:r w:rsidR="00AF309B">
        <w:t xml:space="preserve">przemnożoną przez koszt wynikający z postępowania przetargowego. Gmina jeszcze nowej umowy nie podpisała i działa w oparciu o stara do końca stycznia przyszłego roku. Niemniej tak wynika z czystej matematyki </w:t>
      </w:r>
      <w:r w:rsidR="004070A6">
        <w:t xml:space="preserve">z </w:t>
      </w:r>
      <w:r w:rsidR="00F97D49">
        <w:t>tym,</w:t>
      </w:r>
      <w:r w:rsidR="004070A6">
        <w:t xml:space="preserve"> że posiadają pewna ocenę z wykonania po 10 miesiącach</w:t>
      </w:r>
      <w:r w:rsidR="00F97D49">
        <w:t xml:space="preserve">. Gmina bazuje na latach poprzednich, ale nigdy nie ma pewności czy tych śmieci nie będzie więcej w danym roku, to jest tylko prognoza. </w:t>
      </w:r>
      <w:r w:rsidR="008C6D66">
        <w:t>Oczywiście prognoz</w:t>
      </w:r>
      <w:r w:rsidR="00130259">
        <w:t>a</w:t>
      </w:r>
      <w:r w:rsidR="008C6D66">
        <w:t xml:space="preserve"> może </w:t>
      </w:r>
      <w:r w:rsidR="004E6CF0">
        <w:t>zakładać,</w:t>
      </w:r>
      <w:r w:rsidR="008C6D66">
        <w:t xml:space="preserve"> że tych śmieci będzie</w:t>
      </w:r>
      <w:r w:rsidR="00130259">
        <w:t xml:space="preserve"> 100% a jest 101% i już za ten 1%</w:t>
      </w:r>
      <w:r w:rsidR="004E6CF0">
        <w:t xml:space="preserve"> gmina musi zapłacić jeszcze więcej a przychody są sparametryzowane na 100%. </w:t>
      </w:r>
      <w:r w:rsidR="00AA6C44">
        <w:t xml:space="preserve">Już ten rok pokazuje w jakiej jest gmina sytuacji, że jednak ta ilość oddawanych odpadów wzrosła i na ten moment na razie brakuje dwóch </w:t>
      </w:r>
      <w:r w:rsidR="009654BC">
        <w:t>faktur,</w:t>
      </w:r>
      <w:r w:rsidR="00AA6C44">
        <w:t xml:space="preserve"> </w:t>
      </w:r>
      <w:r w:rsidR="00A145C8">
        <w:t xml:space="preserve">żeby precyzyjne to określić, więc póki co nie wiadomo czy w listopadzie i grudniu będzie duża ilość oddanych tych odpadów czy może mniejsza. </w:t>
      </w:r>
      <w:r w:rsidR="009654BC">
        <w:t xml:space="preserve">Wygląda na to, że mimo planowania mniejszego deficytu to </w:t>
      </w:r>
      <w:r w:rsidR="009654BC">
        <w:lastRenderedPageBreak/>
        <w:t xml:space="preserve">może być 400 – 500 tysięcy jeszcze w tym roku mniej, </w:t>
      </w:r>
      <w:r w:rsidR="000A1BEC">
        <w:t>przypominając,</w:t>
      </w:r>
      <w:r w:rsidR="009654BC">
        <w:t xml:space="preserve"> że szacowano przy założeniach </w:t>
      </w:r>
      <w:r w:rsidR="001571C7">
        <w:t>bazujących na tym roku</w:t>
      </w:r>
      <w:r w:rsidR="00372A24">
        <w:t xml:space="preserve">, a więc jak już w tym roku jest więcej to niestety może się </w:t>
      </w:r>
      <w:r w:rsidR="008E0B72">
        <w:t>okazać,</w:t>
      </w:r>
      <w:r w:rsidR="00372A24">
        <w:t xml:space="preserve"> </w:t>
      </w:r>
      <w:r w:rsidR="008E0B72">
        <w:t>że przyszłym</w:t>
      </w:r>
      <w:r w:rsidR="00372A24">
        <w:t xml:space="preserve"> będzie jeszcze </w:t>
      </w:r>
      <w:r w:rsidR="008E0B72">
        <w:t>więcej,</w:t>
      </w:r>
      <w:r w:rsidR="00372A24">
        <w:t xml:space="preserve"> </w:t>
      </w:r>
      <w:r w:rsidR="00B73E07">
        <w:t xml:space="preserve">bo dochodzą nowi mieszkańcy. </w:t>
      </w:r>
      <w:r w:rsidR="008E0B72">
        <w:t xml:space="preserve">Druga strona zagadnienia jest taka, że </w:t>
      </w:r>
      <w:r w:rsidR="00AD6074">
        <w:t xml:space="preserve">faktycznie ta ilość tych deklaracji osób w systemie się zwiększa. Ona się samoistnie </w:t>
      </w:r>
      <w:r w:rsidR="00CE19DD">
        <w:t>zwiększa,</w:t>
      </w:r>
      <w:r w:rsidR="00AD6074">
        <w:t xml:space="preserve"> bo tych osób faktycznie przybywa i nawiązując do patrolu ekologicznego to są po kontroli </w:t>
      </w:r>
      <w:r w:rsidR="00B87368">
        <w:t>w co najmniej 6 wioskach</w:t>
      </w:r>
      <w:r w:rsidR="00CE19DD">
        <w:t xml:space="preserve">. One mają taki charakter kompleksowy. Z danych które Burmistrz przytaczał na sesji to przy 170 skontrolowanych nieruchomościach </w:t>
      </w:r>
      <w:r w:rsidR="00544751">
        <w:t>około 39</w:t>
      </w:r>
      <w:r w:rsidR="00664A5C" w:rsidRPr="00664A5C">
        <w:t xml:space="preserve"> </w:t>
      </w:r>
      <w:r w:rsidR="00664A5C">
        <w:t>wykryto</w:t>
      </w:r>
      <w:r w:rsidR="00544751">
        <w:t xml:space="preserve"> nieprawidłowości </w:t>
      </w:r>
      <w:r w:rsidR="00664A5C">
        <w:t xml:space="preserve">i około 20 deklaracji brakowało </w:t>
      </w:r>
      <w:r w:rsidR="004D416E">
        <w:t xml:space="preserve">to dosyć dużo. Gmina jest w procesie analizy, zbierania </w:t>
      </w:r>
      <w:r w:rsidR="007E39B9">
        <w:t>danych,</w:t>
      </w:r>
      <w:r w:rsidR="004D416E">
        <w:t xml:space="preserve"> ale też wzmożonej egzekucji, bo </w:t>
      </w:r>
      <w:r w:rsidR="007E39B9">
        <w:t>tam,</w:t>
      </w:r>
      <w:r w:rsidR="004D416E">
        <w:t xml:space="preserve"> gdzie wykryto takie przypadki to albo to się zakończy jakimś postępowaniem egzekucyjno- mandatowym</w:t>
      </w:r>
      <w:r w:rsidR="007E39B9">
        <w:t xml:space="preserve"> albo ktoś dobrowolnie złoży deklarację, uiści opłatę, a co istotniejsze </w:t>
      </w:r>
      <w:r w:rsidR="00C47D99">
        <w:t xml:space="preserve">będzie to czynił w przyszłości. </w:t>
      </w:r>
      <w:r w:rsidR="00E3540B">
        <w:t xml:space="preserve">Gmina podejmuje te </w:t>
      </w:r>
      <w:r w:rsidR="00333E03">
        <w:t>działania,</w:t>
      </w:r>
      <w:r w:rsidR="00E3540B">
        <w:t xml:space="preserve"> żeby zmaksymalizować tą ilość środków która </w:t>
      </w:r>
      <w:r w:rsidR="00333E03">
        <w:t>wpływa,</w:t>
      </w:r>
      <w:r w:rsidR="00E3540B">
        <w:t xml:space="preserve"> ale przede wszystkim wprowadzić też model uczciwy</w:t>
      </w:r>
      <w:r w:rsidR="001E4168">
        <w:t xml:space="preserve">, a nie na takiej </w:t>
      </w:r>
      <w:r w:rsidR="00333E03">
        <w:t>zasadzie,</w:t>
      </w:r>
      <w:r w:rsidR="001E4168">
        <w:t xml:space="preserve"> że 1/10 nie płaci</w:t>
      </w:r>
      <w:r w:rsidR="006214B5">
        <w:t xml:space="preserve">, a reszta ten ciężar, chociażby z podatków, ponieść. </w:t>
      </w:r>
      <w:r w:rsidR="00333E03">
        <w:t xml:space="preserve">Jeśli chodzi o kompostowniki to gmina nie ma przekonania, że to </w:t>
      </w:r>
      <w:r w:rsidR="00B664BE">
        <w:t>rozwiązanie,</w:t>
      </w:r>
      <w:r w:rsidR="00333E03">
        <w:t xml:space="preserve"> </w:t>
      </w:r>
      <w:r w:rsidR="00A742D8">
        <w:t>które w gwałtowny sposób wpływa na pomniejszenie tej ilości</w:t>
      </w:r>
      <w:r w:rsidR="008013C2">
        <w:t xml:space="preserve">, nie ma takiej sytuacji. Pewnie punktowo obniża ten ogólny wolumen, ale jednak globalnie również ilość tych odpadów zielonych rośnie i stąd te intensywne działania, żeby w jakiś samorządowy system wejść, który by się z tym zmierzył. </w:t>
      </w:r>
      <w:r w:rsidR="00CF6262">
        <w:t xml:space="preserve">Ten dylemat dotyczący wysokości stawki </w:t>
      </w:r>
      <w:r w:rsidR="007B7B01">
        <w:t>powoduje,</w:t>
      </w:r>
      <w:r w:rsidR="00CF6262">
        <w:t xml:space="preserve"> że pewnie dzisiaj dopiero będzie rozstrzygnięte czy wyjść z inicjatywa zmiany czy nie, jeszcze te rozważania trwają. </w:t>
      </w:r>
    </w:p>
    <w:p w14:paraId="5542F98F" w14:textId="77777777" w:rsidR="00311824" w:rsidRDefault="00311824" w:rsidP="00006F2E">
      <w:pPr>
        <w:pStyle w:val="NormalnyWeb"/>
        <w:spacing w:before="0" w:beforeAutospacing="0" w:after="0" w:afterAutospacing="0"/>
      </w:pPr>
    </w:p>
    <w:p w14:paraId="3552777E" w14:textId="77777777" w:rsidR="00311824" w:rsidRDefault="00311824" w:rsidP="00006F2E">
      <w:pPr>
        <w:pStyle w:val="NormalnyWeb"/>
        <w:spacing w:before="0" w:beforeAutospacing="0" w:after="0" w:afterAutospacing="0"/>
      </w:pPr>
    </w:p>
    <w:p w14:paraId="30F9D9E3" w14:textId="28D94DC1" w:rsidR="00311824" w:rsidRDefault="00571C23" w:rsidP="00006F2E">
      <w:pPr>
        <w:pStyle w:val="NormalnyWeb"/>
        <w:spacing w:before="0" w:beforeAutospacing="0" w:after="0" w:afterAutospacing="0"/>
      </w:pPr>
      <w:r>
        <w:t xml:space="preserve">Radny Józef Lutomirski </w:t>
      </w:r>
      <w:r w:rsidR="005B123D">
        <w:t>zapytał o funkcjonowanie PSZOK – u</w:t>
      </w:r>
      <w:r w:rsidR="00A500A7">
        <w:t>.</w:t>
      </w:r>
      <w:r w:rsidR="0040249C">
        <w:t xml:space="preserve"> Odniósł się jeszcze do tego, że gmina m</w:t>
      </w:r>
      <w:r w:rsidR="00A642AF">
        <w:t>iał</w:t>
      </w:r>
      <w:r w:rsidR="0040249C">
        <w:t>a obowiązek oddawania tak zwanych regionalnych instalacji odbioru odpadów komunalnych</w:t>
      </w:r>
      <w:r w:rsidR="00CE7E65">
        <w:t xml:space="preserve">. Był taki </w:t>
      </w:r>
      <w:r w:rsidR="00255840">
        <w:t>okres,</w:t>
      </w:r>
      <w:r w:rsidR="00CE7E65">
        <w:t xml:space="preserve"> że każda gmina miała do wyznaczonej instalacji te odpady odwozić.</w:t>
      </w:r>
      <w:r w:rsidR="00A500A7">
        <w:t xml:space="preserve"> </w:t>
      </w:r>
      <w:r w:rsidR="00A70C1B">
        <w:t xml:space="preserve">Czy dzisiaj też ta rejonizacja obowiązuje, czy to wpłynęło na koszty likwidacji odpadów komunalnych, utylizacji itd. </w:t>
      </w:r>
    </w:p>
    <w:p w14:paraId="3BE47D84" w14:textId="77777777" w:rsidR="00311824" w:rsidRDefault="00311824" w:rsidP="00006F2E">
      <w:pPr>
        <w:pStyle w:val="NormalnyWeb"/>
        <w:spacing w:before="0" w:beforeAutospacing="0" w:after="0" w:afterAutospacing="0"/>
      </w:pPr>
    </w:p>
    <w:p w14:paraId="455079CD" w14:textId="77777777" w:rsidR="00311824" w:rsidRDefault="00311824" w:rsidP="00006F2E">
      <w:pPr>
        <w:pStyle w:val="NormalnyWeb"/>
        <w:spacing w:before="0" w:beforeAutospacing="0" w:after="0" w:afterAutospacing="0"/>
      </w:pPr>
    </w:p>
    <w:p w14:paraId="32BFB607" w14:textId="3A804D1F" w:rsidR="00311824" w:rsidRDefault="00255840" w:rsidP="00006F2E">
      <w:pPr>
        <w:pStyle w:val="NormalnyWeb"/>
        <w:spacing w:before="0" w:beforeAutospacing="0" w:after="0" w:afterAutospacing="0"/>
      </w:pPr>
      <w:r w:rsidRPr="00255840">
        <w:t>Burmistrz Miasta i Gminy Serock Artur Borkowski</w:t>
      </w:r>
      <w:r>
        <w:t xml:space="preserve"> odpowiedział, że w jego ocenie nie wpłynęło</w:t>
      </w:r>
      <w:r w:rsidR="009201DE">
        <w:t xml:space="preserve"> jakąkolwiek zmianę</w:t>
      </w:r>
      <w:r w:rsidR="0067157D">
        <w:t xml:space="preserve">, główny powód leży po tej stronie, że wymogi jakie są stawiane odbiorcom </w:t>
      </w:r>
      <w:r w:rsidR="003616FD">
        <w:t>powodują,</w:t>
      </w:r>
      <w:r w:rsidR="0067157D">
        <w:t xml:space="preserve"> że ich liczba się cały czas z</w:t>
      </w:r>
      <w:r w:rsidR="00DC650A">
        <w:t>a</w:t>
      </w:r>
      <w:r w:rsidR="0067157D">
        <w:t>węża</w:t>
      </w:r>
      <w:r w:rsidR="003616FD">
        <w:t>, ogranicza. W naszej gminie do przetargu stanęły dwie firmy</w:t>
      </w:r>
      <w:r w:rsidR="00DC650A">
        <w:t xml:space="preserve">, to pokazuje jak wygląda sytuacja, </w:t>
      </w:r>
      <w:r w:rsidR="008E0173">
        <w:t>tam,</w:t>
      </w:r>
      <w:r w:rsidR="00DC650A">
        <w:t xml:space="preserve"> gdzie jest dwie firmy to ciężko mówić o przetargu. </w:t>
      </w:r>
      <w:r w:rsidR="008E0173">
        <w:t xml:space="preserve">Czy ten system przypisania do konkretnej </w:t>
      </w:r>
      <w:r w:rsidR="00422645">
        <w:t>Regionalnej Instalacji został utrzymany to nie, on się zmienił i w ocenie Pana Burmistrza niewiele to zmieniło. Natomiast gmina nawet</w:t>
      </w:r>
      <w:r w:rsidR="000B28A0">
        <w:t xml:space="preserve"> </w:t>
      </w:r>
      <w:r w:rsidR="00422645">
        <w:t xml:space="preserve">nie narzuca wykonawcy, to oni podpisują umowy i w związku z powyższym mogą oddać </w:t>
      </w:r>
      <w:r w:rsidR="0066229D">
        <w:t>tam,</w:t>
      </w:r>
      <w:r w:rsidR="00422645">
        <w:t xml:space="preserve"> gdzie to jest najbardziej dogodne</w:t>
      </w:r>
      <w:r w:rsidR="00F844ED">
        <w:t xml:space="preserve">. </w:t>
      </w:r>
      <w:r w:rsidR="0066229D">
        <w:t xml:space="preserve">Te instalacje bazują na pewnych limitach które w ramach tej koncesji </w:t>
      </w:r>
      <w:r w:rsidR="00363B73">
        <w:t>mają przydzielone i to też reglamentuje ten rynek</w:t>
      </w:r>
      <w:r w:rsidR="00512E76">
        <w:t xml:space="preserve"> i</w:t>
      </w:r>
      <w:r w:rsidR="00363B73">
        <w:t xml:space="preserve"> </w:t>
      </w:r>
      <w:r w:rsidR="00512E76">
        <w:t>n</w:t>
      </w:r>
      <w:r w:rsidR="00363B73">
        <w:t xml:space="preserve">ie jest </w:t>
      </w:r>
      <w:r w:rsidR="00512E76">
        <w:t>tam,</w:t>
      </w:r>
      <w:r w:rsidR="00363B73">
        <w:t xml:space="preserve"> że oni sobie każdą ilość przyjmą od kogokolwiek</w:t>
      </w:r>
      <w:r w:rsidR="00512E76">
        <w:t xml:space="preserve">. </w:t>
      </w:r>
    </w:p>
    <w:p w14:paraId="0E54C79B" w14:textId="77777777" w:rsidR="00814CBF" w:rsidRDefault="00814CBF" w:rsidP="00006F2E">
      <w:pPr>
        <w:pStyle w:val="NormalnyWeb"/>
        <w:spacing w:before="0" w:beforeAutospacing="0" w:after="0" w:afterAutospacing="0"/>
      </w:pPr>
    </w:p>
    <w:p w14:paraId="1AD6203B" w14:textId="77777777" w:rsidR="00814CBF" w:rsidRDefault="00814CBF" w:rsidP="00006F2E">
      <w:pPr>
        <w:pStyle w:val="NormalnyWeb"/>
        <w:spacing w:before="0" w:beforeAutospacing="0" w:after="0" w:afterAutospacing="0"/>
      </w:pPr>
    </w:p>
    <w:p w14:paraId="2F575AA0" w14:textId="164DDEBB" w:rsidR="00814CBF" w:rsidRDefault="00D722A7" w:rsidP="00006F2E">
      <w:pPr>
        <w:pStyle w:val="NormalnyWeb"/>
        <w:spacing w:before="0" w:beforeAutospacing="0" w:after="0" w:afterAutospacing="0"/>
      </w:pPr>
      <w:r w:rsidRPr="00D722A7">
        <w:t>Radny Józef Lutomirski</w:t>
      </w:r>
      <w:r>
        <w:t xml:space="preserve"> </w:t>
      </w:r>
      <w:r w:rsidR="00D40D34">
        <w:t>dopytał,</w:t>
      </w:r>
      <w:r>
        <w:t xml:space="preserve"> jak idzie budowa regionalnej utylizacji odpadów komunalnych w okolicach Pułtuska?  </w:t>
      </w:r>
      <w:r w:rsidR="00EE616B">
        <w:t xml:space="preserve">Czy jest </w:t>
      </w:r>
      <w:r w:rsidR="00F05DE4">
        <w:t>szansa,</w:t>
      </w:r>
      <w:r w:rsidR="00EE616B">
        <w:t xml:space="preserve"> że </w:t>
      </w:r>
      <w:r w:rsidR="00F05DE4">
        <w:t xml:space="preserve">to wszystko zostanie zmaterializowane i ta instalacja zostanie uruchomiona? </w:t>
      </w:r>
      <w:r w:rsidR="00EE616B">
        <w:t xml:space="preserve"> </w:t>
      </w:r>
    </w:p>
    <w:p w14:paraId="26BDA87D" w14:textId="0E6B40DD" w:rsidR="00311824" w:rsidRDefault="00311824" w:rsidP="00006F2E">
      <w:pPr>
        <w:pStyle w:val="NormalnyWeb"/>
        <w:spacing w:before="0" w:beforeAutospacing="0" w:after="0" w:afterAutospacing="0"/>
      </w:pPr>
    </w:p>
    <w:p w14:paraId="6AEC90F5" w14:textId="77777777" w:rsidR="00311824" w:rsidRDefault="00311824" w:rsidP="00006F2E">
      <w:pPr>
        <w:pStyle w:val="NormalnyWeb"/>
        <w:spacing w:before="0" w:beforeAutospacing="0" w:after="0" w:afterAutospacing="0"/>
      </w:pPr>
    </w:p>
    <w:p w14:paraId="66081D42" w14:textId="659B6987" w:rsidR="00311824" w:rsidRDefault="00D40D34" w:rsidP="00006F2E">
      <w:pPr>
        <w:pStyle w:val="NormalnyWeb"/>
        <w:spacing w:before="0" w:beforeAutospacing="0" w:after="0" w:afterAutospacing="0"/>
      </w:pPr>
      <w:r w:rsidRPr="00D40D34">
        <w:t>Burmistrz Miasta i Gminy Serock Artur Borkowski odpowiedział</w:t>
      </w:r>
      <w:r w:rsidR="00DB4333">
        <w:t>, że przekazali środki na wy</w:t>
      </w:r>
      <w:r w:rsidR="00452ABA">
        <w:t>pracowanie</w:t>
      </w:r>
      <w:r w:rsidR="00DB4333">
        <w:t xml:space="preserve"> koncepcji</w:t>
      </w:r>
      <w:r w:rsidR="00452ABA">
        <w:t>. Odejście musi być elastyczne i trzeba uwzględnić to co też się dzieje wokół Pułtuska. Oficjalnie gmina idzie cały czas w tą stronę</w:t>
      </w:r>
      <w:r w:rsidR="00A47CFB">
        <w:t xml:space="preserve">. </w:t>
      </w:r>
      <w:r w:rsidR="00281B5E">
        <w:t xml:space="preserve">Natomiast gmina </w:t>
      </w:r>
      <w:r w:rsidR="00281B5E">
        <w:lastRenderedPageBreak/>
        <w:t xml:space="preserve">zamierza dwu – trzy wariantową koncepcję </w:t>
      </w:r>
      <w:r w:rsidR="004A0951">
        <w:t>tego jak wspólnie z samorządami powinniśmy z tym tematem się obejść, wypracować.</w:t>
      </w:r>
    </w:p>
    <w:p w14:paraId="1421399A" w14:textId="77777777" w:rsidR="00311824" w:rsidRDefault="00311824" w:rsidP="00006F2E">
      <w:pPr>
        <w:pStyle w:val="NormalnyWeb"/>
        <w:spacing w:before="0" w:beforeAutospacing="0" w:after="0" w:afterAutospacing="0"/>
      </w:pPr>
    </w:p>
    <w:p w14:paraId="258B8D7B" w14:textId="77777777" w:rsidR="00311824" w:rsidRDefault="00311824" w:rsidP="00006F2E">
      <w:pPr>
        <w:pStyle w:val="NormalnyWeb"/>
        <w:spacing w:before="0" w:beforeAutospacing="0" w:after="0" w:afterAutospacing="0"/>
      </w:pPr>
    </w:p>
    <w:p w14:paraId="4E2F2AFB" w14:textId="30F9D624" w:rsidR="00311824" w:rsidRDefault="00EB7AAE" w:rsidP="00006F2E">
      <w:pPr>
        <w:pStyle w:val="NormalnyWeb"/>
        <w:spacing w:before="0" w:beforeAutospacing="0" w:after="0" w:afterAutospacing="0"/>
      </w:pPr>
      <w:r w:rsidRPr="00EB7AAE">
        <w:t>Radny Józef Lutomirski</w:t>
      </w:r>
      <w:r>
        <w:t xml:space="preserve"> zapytał </w:t>
      </w:r>
      <w:r w:rsidR="0037646D">
        <w:t xml:space="preserve">o przebudowę ul. Jutrzenki. Na jakim etapie jest przekazywanie udziałów w drodze przez mieszkańców? </w:t>
      </w:r>
    </w:p>
    <w:p w14:paraId="3D67C1C4" w14:textId="77777777" w:rsidR="00EB7AAE" w:rsidRDefault="00000000" w:rsidP="00006F2E">
      <w:pPr>
        <w:pStyle w:val="NormalnyWeb"/>
        <w:spacing w:before="0" w:beforeAutospacing="0" w:after="0" w:afterAutospacing="0"/>
      </w:pPr>
      <w:r w:rsidRPr="00DF5DC0">
        <w:br/>
      </w:r>
    </w:p>
    <w:p w14:paraId="0EF0DD19" w14:textId="18524653" w:rsidR="00EB7AAE" w:rsidRDefault="00FD16C5" w:rsidP="00006F2E">
      <w:pPr>
        <w:pStyle w:val="NormalnyWeb"/>
        <w:spacing w:before="0" w:beforeAutospacing="0" w:after="0" w:afterAutospacing="0"/>
      </w:pPr>
      <w:r>
        <w:t>Kierownik referatu GP Jakub Szymański odpowiedział</w:t>
      </w:r>
      <w:r w:rsidR="00332765">
        <w:t>, na ten moment jest stopująca jedna osoba, która nie wyraża zgody na przekazanie udziałów</w:t>
      </w:r>
      <w:r w:rsidR="00F97E34">
        <w:t xml:space="preserve">. </w:t>
      </w:r>
    </w:p>
    <w:p w14:paraId="55A10857" w14:textId="77777777" w:rsidR="00EB7AAE" w:rsidRDefault="00EB7AAE" w:rsidP="00006F2E">
      <w:pPr>
        <w:pStyle w:val="NormalnyWeb"/>
        <w:spacing w:before="0" w:beforeAutospacing="0" w:after="0" w:afterAutospacing="0"/>
      </w:pPr>
    </w:p>
    <w:p w14:paraId="62A85969" w14:textId="77777777" w:rsidR="00EB7AAE" w:rsidRDefault="00EB7AAE" w:rsidP="00006F2E">
      <w:pPr>
        <w:pStyle w:val="NormalnyWeb"/>
        <w:spacing w:before="0" w:beforeAutospacing="0" w:after="0" w:afterAutospacing="0"/>
      </w:pPr>
    </w:p>
    <w:p w14:paraId="5C3BF8B2" w14:textId="5AE80B07" w:rsidR="00EB7AAE" w:rsidRDefault="004E6A84" w:rsidP="00006F2E">
      <w:pPr>
        <w:pStyle w:val="NormalnyWeb"/>
        <w:spacing w:before="0" w:beforeAutospacing="0" w:after="0" w:afterAutospacing="0"/>
      </w:pPr>
      <w:r w:rsidRPr="004E6A84">
        <w:t>Radny Józef Lutomirski</w:t>
      </w:r>
      <w:r w:rsidR="002D1083">
        <w:t xml:space="preserve"> zapytał o</w:t>
      </w:r>
      <w:r>
        <w:t xml:space="preserve"> </w:t>
      </w:r>
      <w:r w:rsidR="002D1083">
        <w:t>p</w:t>
      </w:r>
      <w:r>
        <w:t>rzebudow</w:t>
      </w:r>
      <w:r w:rsidR="002D1083">
        <w:t>ę</w:t>
      </w:r>
      <w:r>
        <w:t xml:space="preserve"> stacji w </w:t>
      </w:r>
      <w:proofErr w:type="spellStart"/>
      <w:r>
        <w:t>Stasim</w:t>
      </w:r>
      <w:proofErr w:type="spellEnd"/>
      <w:r>
        <w:t xml:space="preserve"> Lesie.</w:t>
      </w:r>
      <w:r w:rsidR="002D1083">
        <w:t xml:space="preserve"> Poprosił o ogólne</w:t>
      </w:r>
      <w:r>
        <w:t xml:space="preserve"> </w:t>
      </w:r>
      <w:r w:rsidR="002D1083">
        <w:t>s</w:t>
      </w:r>
      <w:r>
        <w:t>charakteryzowa</w:t>
      </w:r>
      <w:r w:rsidR="002D1083">
        <w:t>nie</w:t>
      </w:r>
      <w:r>
        <w:t xml:space="preserve"> zaopatrzeni</w:t>
      </w:r>
      <w:r w:rsidR="002D1083">
        <w:t>a</w:t>
      </w:r>
      <w:r>
        <w:t xml:space="preserve"> gminy w </w:t>
      </w:r>
      <w:r w:rsidR="00260F11">
        <w:t>wodę</w:t>
      </w:r>
      <w:r>
        <w:t xml:space="preserve"> czy ciągi przesyłowe </w:t>
      </w:r>
      <w:r w:rsidR="002D1083">
        <w:t>są</w:t>
      </w:r>
      <w:r>
        <w:t xml:space="preserve"> wystarczające czy wymagają przebudowy w związku z tym, że </w:t>
      </w:r>
      <w:r w:rsidR="00260F11">
        <w:t xml:space="preserve">cała gmina się rozwija, przybywa mieszkańców, czy szczególnie w tych miesiącach letnich, gdzie ten pobór wody jest znacznie większy, każda posesja, każdy mieszkaniec może liczyć na </w:t>
      </w:r>
      <w:r w:rsidR="009E4602">
        <w:t>to,</w:t>
      </w:r>
      <w:r w:rsidR="00260F11">
        <w:t xml:space="preserve"> że otrzyma wodę pod odpowiednim ciśnieniem i w odpowiedniej jakości. </w:t>
      </w:r>
    </w:p>
    <w:p w14:paraId="133C621F" w14:textId="77777777" w:rsidR="00EB7AAE" w:rsidRDefault="00EB7AAE" w:rsidP="00006F2E">
      <w:pPr>
        <w:pStyle w:val="NormalnyWeb"/>
        <w:spacing w:before="0" w:beforeAutospacing="0" w:after="0" w:afterAutospacing="0"/>
      </w:pPr>
    </w:p>
    <w:p w14:paraId="4EDEDEA0" w14:textId="77777777" w:rsidR="00EB7AAE" w:rsidRDefault="00EB7AAE" w:rsidP="00006F2E">
      <w:pPr>
        <w:pStyle w:val="NormalnyWeb"/>
        <w:spacing w:before="0" w:beforeAutospacing="0" w:after="0" w:afterAutospacing="0"/>
      </w:pPr>
    </w:p>
    <w:p w14:paraId="60A50F04" w14:textId="36903778" w:rsidR="00034E73" w:rsidRDefault="004A51C5" w:rsidP="00006F2E">
      <w:pPr>
        <w:pStyle w:val="NormalnyWeb"/>
        <w:spacing w:before="0" w:beforeAutospacing="0" w:after="0" w:afterAutospacing="0"/>
      </w:pPr>
      <w:r>
        <w:t xml:space="preserve">Dyrektor MGZW Leszek Błachnio </w:t>
      </w:r>
      <w:r w:rsidR="008D55B8">
        <w:t xml:space="preserve">odpowiedział, że jeśli chodzi o przebudowę stacji w </w:t>
      </w:r>
      <w:proofErr w:type="spellStart"/>
      <w:r w:rsidR="008D55B8">
        <w:t>Stasim</w:t>
      </w:r>
      <w:proofErr w:type="spellEnd"/>
      <w:r w:rsidR="008D55B8">
        <w:t xml:space="preserve"> Lesie</w:t>
      </w:r>
      <w:r w:rsidR="00BB4485">
        <w:t xml:space="preserve"> to jest przebudowywana zgodnie z harmonogramem</w:t>
      </w:r>
      <w:r w:rsidR="006D189E">
        <w:t>, w tym roku będzie wykonany odwiert kontrolny studni głębinowej</w:t>
      </w:r>
      <w:r w:rsidR="008C6E50">
        <w:t xml:space="preserve">. Studnia głębinowa i technologia do wprowadzenia. Zbiornik powstał, tam nie ma uzdatnienia, czyli jest taka prostsza technologia. Stacja mogłaby być wyłączona i technologia </w:t>
      </w:r>
      <w:r w:rsidR="001056A6">
        <w:t xml:space="preserve">wprowadzana, natomiast wykonawca ma tą technologię w granicach lutego przyszłego roku do wprowadzenia. Jest bez </w:t>
      </w:r>
      <w:r w:rsidR="00505BF0">
        <w:t>sensu,</w:t>
      </w:r>
      <w:r w:rsidR="001056A6">
        <w:t xml:space="preserve"> żeby ją wyłączać na okres </w:t>
      </w:r>
      <w:r w:rsidR="00505BF0">
        <w:t>zimy,</w:t>
      </w:r>
      <w:r w:rsidR="001056A6">
        <w:t xml:space="preserve"> bo by stała po prostu</w:t>
      </w:r>
      <w:r w:rsidR="00505BF0">
        <w:t xml:space="preserve">, jeżeli nie będzie pomp drugiego stopnia to nie będzie co miało podawać do sieci wody. W związku z tym cały czas jest eksploatowana </w:t>
      </w:r>
      <w:r w:rsidR="008A47DE">
        <w:t xml:space="preserve">na tej jednej </w:t>
      </w:r>
      <w:r w:rsidR="00A22766">
        <w:t>studni,</w:t>
      </w:r>
      <w:r w:rsidR="008A47DE">
        <w:t xml:space="preserve"> która jest i która zostanie i docelowo będzie zrekonstruowana. </w:t>
      </w:r>
      <w:r w:rsidR="00A22766">
        <w:t xml:space="preserve">Termin zakładany, umowny do </w:t>
      </w:r>
      <w:r w:rsidR="001130DA">
        <w:t>maja,</w:t>
      </w:r>
      <w:r w:rsidR="00A22766">
        <w:t xml:space="preserve"> czyli w sezon</w:t>
      </w:r>
      <w:r w:rsidR="00C07BC9">
        <w:t xml:space="preserve"> taki</w:t>
      </w:r>
      <w:r w:rsidR="00A22766">
        <w:t xml:space="preserve"> turystyczny</w:t>
      </w:r>
      <w:r w:rsidR="00C07BC9">
        <w:t xml:space="preserve"> w którym Zakład zakłada że zwiększenie poboru wody następuje na długi weekend majowy i się ciągnie tak praktycznie </w:t>
      </w:r>
      <w:r w:rsidR="00CD42A3">
        <w:t xml:space="preserve">do końca wakacji nawet z wrześniem. Ta stacja zwiększa znacznie zasoby wodne w środku gminy. Spisuje się kiedyś wykonany model hydrauliczny układu całej gminy, wszystkich stacji opartych na </w:t>
      </w:r>
      <w:r w:rsidR="00290370">
        <w:t xml:space="preserve">przejściu </w:t>
      </w:r>
      <w:r w:rsidR="001F6703">
        <w:t>wzdłuż,</w:t>
      </w:r>
      <w:r w:rsidR="00290370">
        <w:t xml:space="preserve"> czyli na Wierzbicy, Nasielskiej, </w:t>
      </w:r>
      <w:proofErr w:type="spellStart"/>
      <w:r w:rsidR="00290370">
        <w:t>Stasim</w:t>
      </w:r>
      <w:proofErr w:type="spellEnd"/>
      <w:r w:rsidR="00290370">
        <w:t xml:space="preserve"> Lesie, Borowej Górze, Jachrance, Stanisławowie i Ła</w:t>
      </w:r>
      <w:r w:rsidR="001F6703">
        <w:t>sz</w:t>
      </w:r>
      <w:r w:rsidR="00290370">
        <w:t>e</w:t>
      </w:r>
      <w:r w:rsidR="001F6703">
        <w:t xml:space="preserve">. Z modelu hydraulicznego Zakład </w:t>
      </w:r>
      <w:r w:rsidR="00A17F88">
        <w:t>realizuje</w:t>
      </w:r>
      <w:r w:rsidR="001F6703">
        <w:t xml:space="preserve"> </w:t>
      </w:r>
      <w:proofErr w:type="spellStart"/>
      <w:r w:rsidR="001F6703">
        <w:t>Stai</w:t>
      </w:r>
      <w:proofErr w:type="spellEnd"/>
      <w:r w:rsidR="001F6703">
        <w:t xml:space="preserve"> Las</w:t>
      </w:r>
      <w:r w:rsidR="00A17F88">
        <w:t>, zostaje jeszcze wprowadzenie uzdatnienia zwiększania zasobów na stacji Borowa Góra. Wykonane są badania technologiczne wody</w:t>
      </w:r>
      <w:r w:rsidR="00C25290">
        <w:t xml:space="preserve">, które pokazały co należy zrobić, a prosto jest wprowadzić </w:t>
      </w:r>
      <w:r w:rsidR="00D8552E">
        <w:t>uzdatnienie,</w:t>
      </w:r>
      <w:r w:rsidR="00C25290">
        <w:t xml:space="preserve"> bo tam wystarcza nie za duże filtry piaskowe </w:t>
      </w:r>
      <w:r w:rsidR="007E1CFD">
        <w:t xml:space="preserve">które wytracą </w:t>
      </w:r>
      <w:r w:rsidR="00D8552E">
        <w:t>mętność wody. Jest mętność odpowiadająca</w:t>
      </w:r>
      <w:r w:rsidR="00617C25">
        <w:t xml:space="preserve"> normie tylko ta norma według parametrów jest bardzo dziwnie zapisana w przepisach, bo jest </w:t>
      </w:r>
      <w:r w:rsidR="00D20D6E">
        <w:t>„</w:t>
      </w:r>
      <w:r w:rsidR="00617C25">
        <w:t>zadawalająca odbiorcę usługi</w:t>
      </w:r>
      <w:r w:rsidR="00D20D6E">
        <w:t xml:space="preserve">” i jedną osobę może to zadowalać a drugą już nie. </w:t>
      </w:r>
      <w:r w:rsidR="00584BED">
        <w:t xml:space="preserve">Ale faktycznie tak jest, że ta mętność się pojawia. Przy długiej eksploatacji </w:t>
      </w:r>
      <w:r w:rsidR="004E4B02">
        <w:t>studni pojawia się ta mętność i ona szczególnie jest widoczna w białej porcelanie łazienkowej jak ktoś posiada, natomiast w przepływającej wodzie tego się nie zobaczy</w:t>
      </w:r>
      <w:r w:rsidR="00461ABF">
        <w:t xml:space="preserve"> i tam Zakład musi założyć to uzdatnienie. Nie posiada jakichś narzuconych </w:t>
      </w:r>
      <w:r w:rsidR="00020EF5">
        <w:t>terminów,</w:t>
      </w:r>
      <w:r w:rsidR="00461ABF">
        <w:t xml:space="preserve"> ale sami sobie </w:t>
      </w:r>
      <w:r w:rsidR="00020EF5">
        <w:t>narzucają,</w:t>
      </w:r>
      <w:r w:rsidR="00461ABF">
        <w:t xml:space="preserve"> że dwóch stacji </w:t>
      </w:r>
      <w:r w:rsidR="00A06EFC">
        <w:t>budżet gminy i tak nie dał by rady zrobić, bo wprowadzenie takiego uzdatnienia jest w granicach</w:t>
      </w:r>
      <w:r w:rsidR="00020EF5">
        <w:t xml:space="preserve"> z rzędu</w:t>
      </w:r>
      <w:r w:rsidR="00A06EFC">
        <w:t xml:space="preserve"> 2 milionów złotych</w:t>
      </w:r>
      <w:r w:rsidR="00020EF5">
        <w:t xml:space="preserve">. Czy nam wystarcza? Według obliczeń </w:t>
      </w:r>
      <w:r w:rsidR="009B4B54">
        <w:t>i według oceny Dyrektora</w:t>
      </w:r>
      <w:r w:rsidR="001130DA">
        <w:t>,</w:t>
      </w:r>
      <w:r w:rsidR="009B4B54">
        <w:t xml:space="preserve"> eksploatacji tych wszystkich stacji </w:t>
      </w:r>
      <w:r w:rsidR="002E14E6">
        <w:t xml:space="preserve">to tak, zasoby wodne </w:t>
      </w:r>
      <w:r w:rsidR="006E043B">
        <w:t>wystarczają,</w:t>
      </w:r>
      <w:r w:rsidR="002E14E6">
        <w:t xml:space="preserve"> żeby gmina mogła zaopatrzyć wszystkich</w:t>
      </w:r>
      <w:r w:rsidR="006E043B">
        <w:t xml:space="preserve"> w wodę i jeszcze jest zapas na tereny rozwojowe. Dlaczego</w:t>
      </w:r>
      <w:r w:rsidR="00B4615A">
        <w:t xml:space="preserve"> gdzieś</w:t>
      </w:r>
      <w:r w:rsidR="006E043B">
        <w:t xml:space="preserve"> nie ma wody</w:t>
      </w:r>
      <w:r w:rsidR="00B4615A">
        <w:t xml:space="preserve">? Dlatego, że </w:t>
      </w:r>
      <w:r w:rsidR="007259F5">
        <w:t xml:space="preserve">albo nie ma wodociągu po prostu i trzeba później tam doprowadzać drugorzędowy albo trzeciorzędowy </w:t>
      </w:r>
      <w:r w:rsidR="00486577">
        <w:t xml:space="preserve">albo nie ma od </w:t>
      </w:r>
      <w:r w:rsidR="00486577">
        <w:lastRenderedPageBreak/>
        <w:t xml:space="preserve">czego tego drugorzędowego wodociągu </w:t>
      </w:r>
      <w:r w:rsidR="00677C80">
        <w:t>rozbudować,</w:t>
      </w:r>
      <w:r w:rsidR="00486577">
        <w:t xml:space="preserve"> </w:t>
      </w:r>
      <w:r w:rsidR="009A7CCE">
        <w:t>bo ten który jest, jak się wydaje</w:t>
      </w:r>
      <w:r w:rsidR="00677C80">
        <w:t xml:space="preserve"> np. wieś Dębinki </w:t>
      </w:r>
      <w:r w:rsidR="00F650E0">
        <w:t xml:space="preserve">i jest wodociąg, który jest wodociągiem o średnicy 75mm zrośniętym z lat 60 – 70 tych. I niestety wszyscy którzy przychodzą do Zakładu </w:t>
      </w:r>
      <w:r w:rsidR="00BF58AC">
        <w:t xml:space="preserve">o wydanie warunków technicznych tj. druga, trzecia działka od drogi, bo tam są podziały dość znaczne to dostają odmowę chociaż jest sieć wodociągowa. Póki nie </w:t>
      </w:r>
      <w:r w:rsidR="00114142">
        <w:t xml:space="preserve">zostanie przebudowana </w:t>
      </w:r>
      <w:r w:rsidR="000629A7">
        <w:t>niestety nie będzie</w:t>
      </w:r>
      <w:r w:rsidR="000237A6">
        <w:t xml:space="preserve"> rozbudowy</w:t>
      </w:r>
      <w:r w:rsidR="000629A7">
        <w:t xml:space="preserve"> sieci </w:t>
      </w:r>
      <w:r w:rsidR="003C1B90">
        <w:t>drugorzędowej,</w:t>
      </w:r>
      <w:r w:rsidR="000629A7">
        <w:t xml:space="preserve"> bo ten układ o tych średnicach nie przepuści takiej ilości wody</w:t>
      </w:r>
      <w:r w:rsidR="00A630BF">
        <w:t xml:space="preserve">. I tu jest takie błędne pojęcie, bo odbiorca usługi </w:t>
      </w:r>
      <w:r w:rsidR="004254A5">
        <w:t>myśli,</w:t>
      </w:r>
      <w:r w:rsidR="00A630BF">
        <w:t xml:space="preserve"> że jak zwiększy się ciśnienie to u niego będzie woda, no nie będzie</w:t>
      </w:r>
      <w:r w:rsidR="004254A5">
        <w:t xml:space="preserve">. Może być dużo mniejsze ciśnienie, bo po obserwacji np. </w:t>
      </w:r>
      <w:r w:rsidR="00E21587">
        <w:t>Serocka,</w:t>
      </w:r>
      <w:r w:rsidR="004254A5">
        <w:t xml:space="preserve"> </w:t>
      </w:r>
      <w:r w:rsidR="00711B90">
        <w:t xml:space="preserve">gdzie eksploatuje dużo niższym ciśnieniem </w:t>
      </w:r>
      <w:r w:rsidR="000237A6">
        <w:t xml:space="preserve">niż wcześniej eksploatowano tymi stacjami, ale została przebudowana sieć wodociągowa na większą średnicę. </w:t>
      </w:r>
      <w:r w:rsidR="00385E46">
        <w:t>I to jest sukcesywnie robione, są projekty i pozwolenia na budowę i przebudowę całych Dębinek. Został zaczęty projekt i ½ tego projektu została zrealizowana w tym roku – przebudowa przejścia przez Moczydło</w:t>
      </w:r>
      <w:r w:rsidR="005D7500">
        <w:t>, chociaż Moczydło nie będzie zmieniane natomiast poszli równoległą drogą obok budując magistrale</w:t>
      </w:r>
      <w:r w:rsidR="00A36ECD">
        <w:t xml:space="preserve">, czyli ul. Żytnią i tylko kawałek Moczydła przebudują. Jest projekt przebudowy całego </w:t>
      </w:r>
      <w:r w:rsidR="009F0BAD">
        <w:t>Marynina,</w:t>
      </w:r>
      <w:r w:rsidR="00A36ECD">
        <w:t xml:space="preserve"> bo te</w:t>
      </w:r>
      <w:r w:rsidR="009F0BAD">
        <w:t>ż</w:t>
      </w:r>
      <w:r w:rsidR="00A36ECD">
        <w:t xml:space="preserve"> tam jest mała średnica </w:t>
      </w:r>
      <w:r w:rsidR="009F0BAD">
        <w:t xml:space="preserve">do drogi DK62. Żeby to spełniało to jeszcze DK62 należało by przebudować do Ludwinowa Zegrzyńskiego, czyli tam, gdzie teraz DINO powstanie, tam jest węzeł na ich przyszłym parkingu i to by załatwiało pewną magistralę. Oczywiście zostają jeszcze inne </w:t>
      </w:r>
      <w:r w:rsidR="007D2607">
        <w:t>odcinki,</w:t>
      </w:r>
      <w:r w:rsidR="009F0BAD">
        <w:t xml:space="preserve"> o których wiedzą, myślą</w:t>
      </w:r>
      <w:r w:rsidR="007E7E4C">
        <w:t xml:space="preserve">, część udaje się </w:t>
      </w:r>
      <w:r w:rsidR="007D2607">
        <w:t>przebudować,</w:t>
      </w:r>
      <w:r w:rsidR="007E7E4C">
        <w:t xml:space="preserve"> kiedy deweloper, który chce działać i poważnie myśli o tym by zwodociągować sobie działki wodociągami i </w:t>
      </w:r>
      <w:r w:rsidR="007D2607">
        <w:t>wie,</w:t>
      </w:r>
      <w:r w:rsidR="007E7E4C">
        <w:t xml:space="preserve"> że nie może dostać warunków to przebudowuje</w:t>
      </w:r>
      <w:r w:rsidR="007D2607">
        <w:t xml:space="preserve"> albo buduje kawałek magistrali. To jest takie płynne wszystko i to działa. To ładnie działało i wystarczało na lata 1990 – </w:t>
      </w:r>
      <w:r w:rsidR="00081BBE">
        <w:t>2000,</w:t>
      </w:r>
      <w:r w:rsidR="007D2607">
        <w:t xml:space="preserve"> </w:t>
      </w:r>
      <w:r w:rsidR="00480806">
        <w:t xml:space="preserve">kiedy nie było bumu budowlanego, kiedy plan przestrzennego zagospodarowania </w:t>
      </w:r>
      <w:r w:rsidR="008E774F">
        <w:t xml:space="preserve">i obecność tych dróg krajowej która była nie pozwalały na zabudowę w głębi od dróg gminnych, dróg krajowych które przebiegają przez gminę Serock. </w:t>
      </w:r>
    </w:p>
    <w:p w14:paraId="5F8CFC54" w14:textId="77777777" w:rsidR="00034E73" w:rsidRDefault="00034E73" w:rsidP="00006F2E">
      <w:pPr>
        <w:pStyle w:val="NormalnyWeb"/>
        <w:spacing w:before="0" w:beforeAutospacing="0" w:after="0" w:afterAutospacing="0"/>
      </w:pPr>
    </w:p>
    <w:p w14:paraId="593D4629" w14:textId="3166A7EB" w:rsidR="00034E73" w:rsidRDefault="00034E73" w:rsidP="00006F2E">
      <w:pPr>
        <w:pStyle w:val="NormalnyWeb"/>
        <w:spacing w:before="0" w:beforeAutospacing="0" w:after="0" w:afterAutospacing="0"/>
      </w:pPr>
    </w:p>
    <w:p w14:paraId="4D6D18DC" w14:textId="51EBDCAC" w:rsidR="00034E73" w:rsidRDefault="006F0C35" w:rsidP="00006F2E">
      <w:pPr>
        <w:pStyle w:val="NormalnyWeb"/>
        <w:spacing w:before="0" w:beforeAutospacing="0" w:after="0" w:afterAutospacing="0"/>
      </w:pPr>
      <w:r w:rsidRPr="006F0C35">
        <w:t xml:space="preserve">Radny Józef Lutomirski </w:t>
      </w:r>
      <w:r w:rsidR="004D48F9">
        <w:t xml:space="preserve">dopytał o wzrost kosztów pozyskiwania </w:t>
      </w:r>
      <w:r w:rsidR="00713D35">
        <w:t>wody</w:t>
      </w:r>
      <w:r w:rsidR="002F4784">
        <w:t>,</w:t>
      </w:r>
      <w:r w:rsidR="00713D35">
        <w:t xml:space="preserve"> a co za tym idzie podwyższenie opłaty z</w:t>
      </w:r>
      <w:r w:rsidR="00F94763">
        <w:t>a</w:t>
      </w:r>
      <w:r w:rsidR="00713D35">
        <w:t xml:space="preserve"> wodę. </w:t>
      </w:r>
    </w:p>
    <w:p w14:paraId="08036F2F" w14:textId="77777777" w:rsidR="00034E73" w:rsidRDefault="00034E73" w:rsidP="00006F2E">
      <w:pPr>
        <w:pStyle w:val="NormalnyWeb"/>
        <w:spacing w:before="0" w:beforeAutospacing="0" w:after="0" w:afterAutospacing="0"/>
      </w:pPr>
    </w:p>
    <w:p w14:paraId="04EA971B" w14:textId="77777777" w:rsidR="00034E73" w:rsidRDefault="00034E73" w:rsidP="00006F2E">
      <w:pPr>
        <w:pStyle w:val="NormalnyWeb"/>
        <w:spacing w:before="0" w:beforeAutospacing="0" w:after="0" w:afterAutospacing="0"/>
      </w:pPr>
    </w:p>
    <w:p w14:paraId="21610925" w14:textId="759C090F" w:rsidR="00034E73" w:rsidRDefault="003839BE" w:rsidP="00006F2E">
      <w:pPr>
        <w:pStyle w:val="NormalnyWeb"/>
        <w:spacing w:before="0" w:beforeAutospacing="0" w:after="0" w:afterAutospacing="0"/>
      </w:pPr>
      <w:r w:rsidRPr="003839BE">
        <w:t>Dyrektor MGZW Leszek Błachnio odpowiedział</w:t>
      </w:r>
      <w:r w:rsidR="00131401">
        <w:t xml:space="preserve">, że jest mowa o cenie wody to mówimy o taryfie </w:t>
      </w:r>
      <w:r w:rsidR="00B1341E">
        <w:t>wody,</w:t>
      </w:r>
      <w:r w:rsidR="00131401">
        <w:t xml:space="preserve"> któr</w:t>
      </w:r>
      <w:r w:rsidR="00B54501">
        <w:t>ą</w:t>
      </w:r>
      <w:r w:rsidR="00131401">
        <w:t xml:space="preserve"> przyjmuje </w:t>
      </w:r>
      <w:r w:rsidR="00B54501">
        <w:t>organ regulacyjny</w:t>
      </w:r>
      <w:r w:rsidR="00C50BA8">
        <w:t xml:space="preserve"> i tu jest taka duża niepewność</w:t>
      </w:r>
      <w:r w:rsidR="00B1341E">
        <w:t xml:space="preserve">. Tworząc ten budżet i składając projekt planu finansowego jest załącznikiem do budżetu gminy </w:t>
      </w:r>
      <w:r w:rsidR="00920B8C">
        <w:t>– został składany w pewnej niepewności, ponieważ trzy główne czynniki decydowały o wielkości, czyli koszt energii elektrycznej, gdzie umowa dotychczasowa</w:t>
      </w:r>
      <w:r w:rsidR="00A00324">
        <w:t xml:space="preserve"> to jest</w:t>
      </w:r>
      <w:r w:rsidR="00920B8C">
        <w:t xml:space="preserve"> ponad </w:t>
      </w:r>
      <w:r w:rsidR="00477877">
        <w:t>1000</w:t>
      </w:r>
      <w:r w:rsidR="00920B8C">
        <w:t xml:space="preserve"> złotych </w:t>
      </w:r>
      <w:r w:rsidR="00A00324">
        <w:t>za MW</w:t>
      </w:r>
      <w:r w:rsidR="00477877">
        <w:t xml:space="preserve">, ale rząd zaniżył to do około 780 zł </w:t>
      </w:r>
      <w:r w:rsidR="008402BD">
        <w:t xml:space="preserve">za MW. Obecnie od października, listopada i grudnia około 690 zł za MW, a nie było jeszcze otworzonego przetargu. Dyrektor Leszek Błachnio </w:t>
      </w:r>
      <w:r w:rsidR="00A06215">
        <w:t xml:space="preserve">powiedział, że teraz wiedzą, że kwota, która będą kupować energie elektryczną to jest z rzędu około 648 zł za MW netto. Zakład odlicza Vat. </w:t>
      </w:r>
      <w:r w:rsidR="00622B16">
        <w:t xml:space="preserve">To jest jednym z głównym składników kosztowych – energia elektryczna. Drugi główny składnik to są wynagrodzenia. </w:t>
      </w:r>
      <w:r w:rsidR="00BD43A3">
        <w:t xml:space="preserve">Taryfa obowiązuje do 4 lipca 2024r. </w:t>
      </w:r>
      <w:r w:rsidR="0020669F">
        <w:t xml:space="preserve">w marcu rozpocznie się </w:t>
      </w:r>
      <w:r w:rsidR="00C326DF">
        <w:t xml:space="preserve">(jeśli nie będzie zmienione prawo) okres przechodzenia i składania nowych taryf na kolejne 3 lata taryfowe. Z zapowiedzi polityków </w:t>
      </w:r>
      <w:r w:rsidR="00323413">
        <w:t>(</w:t>
      </w:r>
      <w:r w:rsidR="00C326DF">
        <w:t xml:space="preserve">którzy nota bene pewnie utworzą </w:t>
      </w:r>
      <w:r w:rsidR="00323413">
        <w:t xml:space="preserve">nowy rząd w grudniu, styczniu) jest też taki </w:t>
      </w:r>
      <w:r w:rsidR="0072159E">
        <w:t>pomysł,</w:t>
      </w:r>
      <w:r w:rsidR="00323413">
        <w:t xml:space="preserve"> żeby taryfy z powrotem wróciły do gmin</w:t>
      </w:r>
      <w:r w:rsidR="0072159E">
        <w:t xml:space="preserve">. Czy to zostanie zrealizowane, czy nie - trudno powiedzieć. </w:t>
      </w:r>
      <w:r w:rsidR="00BB68BB">
        <w:t xml:space="preserve">Zakład założył pewną podwyżkę, którą Wody Polskie zgadzają </w:t>
      </w:r>
      <w:r w:rsidR="005E53D5">
        <w:t>się,</w:t>
      </w:r>
      <w:r w:rsidR="00BB68BB">
        <w:t xml:space="preserve"> żeby przedsiębiorstwa wodociągowe zastosowały – to jest podwyżka do 10%.</w:t>
      </w:r>
      <w:r w:rsidR="005E53D5">
        <w:t xml:space="preserve"> Jeżeli będzie większa to niestety będą problemy z uzgadnianiem. </w:t>
      </w:r>
      <w:r w:rsidR="006E1D07">
        <w:t>Taka podwyżka ceny wody jest zakładana, ona może była by rozbita</w:t>
      </w:r>
      <w:r w:rsidR="00A7087A">
        <w:t>, ponieważ</w:t>
      </w:r>
      <w:r w:rsidR="006E1D07">
        <w:t xml:space="preserve"> są</w:t>
      </w:r>
      <w:r w:rsidR="00A7087A">
        <w:t xml:space="preserve"> tam</w:t>
      </w:r>
      <w:r w:rsidR="006E1D07">
        <w:t xml:space="preserve"> dwie grupy taryfowe</w:t>
      </w:r>
      <w:r w:rsidR="00A7087A">
        <w:t xml:space="preserve">, więc bardziej było by to dla drugiej grupy taryfowej, czyli dla firm wyższa podwyżka niż dla osób </w:t>
      </w:r>
      <w:r w:rsidR="00A7087A">
        <w:lastRenderedPageBreak/>
        <w:t>fizycznych i więcej by było wyższej opłaty stałej, która jest cały czas płacona</w:t>
      </w:r>
      <w:r w:rsidR="00E010B2">
        <w:t xml:space="preserve"> – gdzie wynosi obecnie 49zł na rok. </w:t>
      </w:r>
      <w:r w:rsidR="00170B20">
        <w:t xml:space="preserve">To wszystko sumarycznie dawało by dochód dla Zakładu budżetowego. Dyrektor MGZW powiedział, że </w:t>
      </w:r>
      <w:r w:rsidR="00825270">
        <w:t xml:space="preserve">jest pewna inwestycja, która jest obecnie realizowana – jest to zastosowanie i montaż instalacji fotowoltaicznej na obiektach Zakładu </w:t>
      </w:r>
      <w:r w:rsidR="001F1555">
        <w:t xml:space="preserve">i obiekcie MGZGK na ul. Nasielskie. Dość dużo paneli powstanie </w:t>
      </w:r>
      <w:r w:rsidR="0045063E">
        <w:t>w najbliższym czasie</w:t>
      </w:r>
      <w:r w:rsidR="00F170E5">
        <w:t xml:space="preserve"> w najbliższych dniach</w:t>
      </w:r>
      <w:r w:rsidR="009C7E52">
        <w:t xml:space="preserve">. Po tej instalacji fotowoltaicznej, którą już rok czasu eksploatują na terenie Łachy to na tej która będzie zainstalowana na </w:t>
      </w:r>
      <w:r w:rsidR="00D66083">
        <w:t>S</w:t>
      </w:r>
      <w:r w:rsidR="009C7E52">
        <w:t xml:space="preserve">tacji uzdatniania wody </w:t>
      </w:r>
      <w:r w:rsidR="00D66083">
        <w:t>na ul. Nasielskiej, na Stacji uzdatniania wody w Stanisławowie</w:t>
      </w:r>
      <w:r w:rsidR="004B577C">
        <w:t>, MGZW powinien zyskać w granicach 80 – 70 tysięcy złotych oszczędności</w:t>
      </w:r>
      <w:r w:rsidR="0062192A">
        <w:t xml:space="preserve">. Nie zwróci to oczywiście całej </w:t>
      </w:r>
      <w:r w:rsidR="0014259A">
        <w:t>inwestycji,</w:t>
      </w:r>
      <w:r w:rsidR="0062192A">
        <w:t xml:space="preserve"> bo ona jest dość droga, ale na tym powinni zyskać nie kupując energii elektrycznej</w:t>
      </w:r>
      <w:r w:rsidR="00DC10AD">
        <w:t xml:space="preserve">, nie sprzedając notabene nic do zakładu energetycznego, ponieważ stacje wodociągowe </w:t>
      </w:r>
      <w:r w:rsidR="0014259A">
        <w:t>mają</w:t>
      </w:r>
      <w:r w:rsidR="00DC10AD">
        <w:t xml:space="preserve"> to do siebie, że jest bardzo duża </w:t>
      </w:r>
      <w:r w:rsidR="0014259A">
        <w:t xml:space="preserve">auto konsumpcja i to przy </w:t>
      </w:r>
      <w:proofErr w:type="spellStart"/>
      <w:r w:rsidR="0014259A">
        <w:t>fotowoltaice</w:t>
      </w:r>
      <w:proofErr w:type="spellEnd"/>
      <w:r w:rsidR="0014259A">
        <w:t xml:space="preserve"> jest idealnych przykładem. Dyrektor MGZW robiąc analizę na Łasze </w:t>
      </w:r>
      <w:r w:rsidR="00F36057">
        <w:t xml:space="preserve">na 10 miesięcy </w:t>
      </w:r>
      <w:r w:rsidR="00363576">
        <w:t>mogli oddać do Zakładu energetycznego 149 KW</w:t>
      </w:r>
      <w:r w:rsidR="00873F06">
        <w:t xml:space="preserve">. Zakupiono w graniach 1800 KW, a reszta wszystko auto konsumpcja, gdzie w </w:t>
      </w:r>
      <w:r w:rsidR="00BE2DC5">
        <w:t>ciągu</w:t>
      </w:r>
      <w:r w:rsidR="00873F06">
        <w:t xml:space="preserve"> 10 miesięcy wychodziło </w:t>
      </w:r>
      <w:r w:rsidR="00BE2DC5">
        <w:t>w granicach</w:t>
      </w:r>
      <w:r w:rsidR="00873F06">
        <w:t xml:space="preserve"> </w:t>
      </w:r>
      <w:r w:rsidR="00BE2DC5">
        <w:t xml:space="preserve">15 tysięcy KW z </w:t>
      </w:r>
      <w:r w:rsidR="0040212B">
        <w:t>zakładu,</w:t>
      </w:r>
      <w:r w:rsidR="00BE2DC5">
        <w:t xml:space="preserve"> gdzie było kupowane. </w:t>
      </w:r>
    </w:p>
    <w:p w14:paraId="0AC927BF" w14:textId="77777777" w:rsidR="00EB7AAE" w:rsidRDefault="00EB7AAE" w:rsidP="00006F2E">
      <w:pPr>
        <w:pStyle w:val="NormalnyWeb"/>
        <w:spacing w:before="0" w:beforeAutospacing="0" w:after="0" w:afterAutospacing="0"/>
      </w:pPr>
    </w:p>
    <w:p w14:paraId="16C65343" w14:textId="77777777" w:rsidR="002A2C8F" w:rsidRDefault="002A2C8F" w:rsidP="00006F2E">
      <w:pPr>
        <w:pStyle w:val="NormalnyWeb"/>
        <w:spacing w:before="0" w:beforeAutospacing="0" w:after="0" w:afterAutospacing="0"/>
      </w:pPr>
    </w:p>
    <w:p w14:paraId="10C50633" w14:textId="1E8B2C90" w:rsidR="002A2C8F" w:rsidRDefault="0040212B" w:rsidP="00006F2E">
      <w:pPr>
        <w:pStyle w:val="NormalnyWeb"/>
        <w:spacing w:before="0" w:beforeAutospacing="0" w:after="0" w:afterAutospacing="0"/>
      </w:pPr>
      <w:r>
        <w:t xml:space="preserve">Radny Józef Lutomirski </w:t>
      </w:r>
      <w:r w:rsidR="00273FD5">
        <w:t xml:space="preserve">zapytał odnośnie zimowego utrzymania dróg </w:t>
      </w:r>
      <w:r w:rsidR="00756B75">
        <w:t>i remontów cząstkowych. Czy w roku 2024 przewidywan</w:t>
      </w:r>
      <w:r w:rsidR="00203B3C">
        <w:t>y jest znaczny wzrost środków przeznaczonych na ten cel ze względu na koszt</w:t>
      </w:r>
      <w:r w:rsidR="0051307A">
        <w:t>y</w:t>
      </w:r>
      <w:r w:rsidR="00203B3C">
        <w:t xml:space="preserve"> świadczonych usług </w:t>
      </w:r>
      <w:r w:rsidR="0051307A">
        <w:t>czy też uda się utrzymać na tym samym poziomie</w:t>
      </w:r>
      <w:r w:rsidR="00724A60">
        <w:t>?</w:t>
      </w:r>
    </w:p>
    <w:p w14:paraId="105BA924" w14:textId="77777777" w:rsidR="002A2C8F" w:rsidRDefault="002A2C8F" w:rsidP="00006F2E">
      <w:pPr>
        <w:pStyle w:val="NormalnyWeb"/>
        <w:spacing w:before="0" w:beforeAutospacing="0" w:after="0" w:afterAutospacing="0"/>
      </w:pPr>
    </w:p>
    <w:p w14:paraId="3E48DC7F" w14:textId="77777777" w:rsidR="002A2C8F" w:rsidRDefault="002A2C8F" w:rsidP="00006F2E">
      <w:pPr>
        <w:pStyle w:val="NormalnyWeb"/>
        <w:spacing w:before="0" w:beforeAutospacing="0" w:after="0" w:afterAutospacing="0"/>
      </w:pPr>
    </w:p>
    <w:p w14:paraId="049C802D" w14:textId="6733D7A4" w:rsidR="004C179A" w:rsidRDefault="00104D25" w:rsidP="00006F2E">
      <w:pPr>
        <w:pStyle w:val="NormalnyWeb"/>
        <w:spacing w:before="0" w:beforeAutospacing="0" w:after="0" w:afterAutospacing="0"/>
      </w:pPr>
      <w:r>
        <w:t xml:space="preserve">Dyrektor MGZGK Mirosław Smutkiewicz odpowiedział, że </w:t>
      </w:r>
      <w:r w:rsidR="00724A60">
        <w:t>jeśli chodzi o zimowe utrzymanie dróg to umowa jest podpisana na porównywalnym poziomie i ceny jednostkowe też są porównywalne w stosunku do poprzedniego sezonu</w:t>
      </w:r>
      <w:r w:rsidR="008D6185">
        <w:t xml:space="preserve">, nie było dużego wzrostu. </w:t>
      </w:r>
      <w:r w:rsidR="00D20C05">
        <w:t xml:space="preserve">Rok 2023 był </w:t>
      </w:r>
      <w:r w:rsidR="003D0C0C">
        <w:t>też takim</w:t>
      </w:r>
      <w:r w:rsidR="00D20C05">
        <w:t xml:space="preserve"> </w:t>
      </w:r>
      <w:r w:rsidR="003D0C0C">
        <w:t>rokiem,</w:t>
      </w:r>
      <w:r w:rsidR="00D20C05">
        <w:t xml:space="preserve"> gdzie wiele firm podnosiło ceny</w:t>
      </w:r>
      <w:r w:rsidR="00E17B30">
        <w:t>, oczywiście nasze naprawy cząstkowe, równanie czy naprawy dróg asfaltowych ceny poszły w górę natomiast nie było radykalnego wzrostu</w:t>
      </w:r>
      <w:r w:rsidR="006503AF">
        <w:t xml:space="preserve">, który w jakiś sposób mocno ograniczał działania Zakładu. </w:t>
      </w:r>
      <w:r w:rsidR="003D0C0C">
        <w:t xml:space="preserve">W 2024 roku Zakład nie przewiduje </w:t>
      </w:r>
      <w:r w:rsidR="00602896">
        <w:t>tego,</w:t>
      </w:r>
      <w:r w:rsidR="003D0C0C">
        <w:t xml:space="preserve"> że te ceny w jakiś sposób drastycznie </w:t>
      </w:r>
      <w:r w:rsidR="007F3D5A">
        <w:t>wzrosną. Wszelkie</w:t>
      </w:r>
      <w:r w:rsidR="00602896">
        <w:t xml:space="preserve"> zamówienia</w:t>
      </w:r>
      <w:r w:rsidR="007F3D5A">
        <w:t xml:space="preserve"> będą</w:t>
      </w:r>
      <w:r w:rsidR="00602896">
        <w:t xml:space="preserve"> ogłaszać na początk</w:t>
      </w:r>
      <w:r w:rsidR="00D35096">
        <w:t>u</w:t>
      </w:r>
      <w:r w:rsidR="00602896">
        <w:t xml:space="preserve"> roku</w:t>
      </w:r>
      <w:r w:rsidR="00415CA8">
        <w:t xml:space="preserve">. Z reguły to do połowy </w:t>
      </w:r>
      <w:r w:rsidR="006E1253">
        <w:t>stycznia,</w:t>
      </w:r>
      <w:r w:rsidR="00415CA8">
        <w:t xml:space="preserve"> żeby jako jedni z pierwszych ogłosić te zamówienie i nie czekać do okresu późnej wiosny, gdzie wykonawcy mogą mieć zlecenia, umowy podpisane </w:t>
      </w:r>
      <w:r w:rsidR="006E1253">
        <w:t xml:space="preserve">i wtedy mogą zastanawiać się nad jakimiś wzrostami. W tym roku, jeśli chodzi o ta zimę to przetarg ogłoszony był jeszcze w sierpniu, we wrześniu był rozstrzygnięty i jako jedna z pierwszych gmin </w:t>
      </w:r>
      <w:r w:rsidR="0078737D">
        <w:t xml:space="preserve">w okolicy </w:t>
      </w:r>
      <w:r w:rsidR="006E1253">
        <w:t xml:space="preserve">ogłosiliśmy </w:t>
      </w:r>
      <w:r w:rsidR="00B72AEA">
        <w:t>i nie ma jakiegoś wzrostu</w:t>
      </w:r>
      <w:r w:rsidR="00E22997">
        <w:t xml:space="preserve"> cen. Na rynku odnośnie zimowego utrzymania czy </w:t>
      </w:r>
      <w:r w:rsidR="00841FFF">
        <w:t xml:space="preserve">tych napraw dróg cząstkowych jest pewna konkurencja, to nie jest jeden </w:t>
      </w:r>
      <w:r w:rsidR="00BE529F">
        <w:t>wykonawca,</w:t>
      </w:r>
      <w:r w:rsidR="00841FFF">
        <w:t xml:space="preserve"> który </w:t>
      </w:r>
      <w:r w:rsidR="005C4E05">
        <w:t>wyłącznie startuje.</w:t>
      </w:r>
      <w:r w:rsidR="00BE529F">
        <w:t xml:space="preserve"> Zdarza się tak, że w przypadku równania czy naprawy </w:t>
      </w:r>
      <w:r w:rsidR="008663DD">
        <w:t xml:space="preserve">dróg asfaltowych zamówienie wygrywa wykonawca, który </w:t>
      </w:r>
      <w:r w:rsidR="00D35096">
        <w:t>od lat już robi, natomiast konkurencja jest na roboty, na równanie. W tym roku były dwie oferty i ta która zwyciężyła była najkorzystniejsza, była niemalże dwukrotnie tańsza niż firma konkurencyjna</w:t>
      </w:r>
      <w:r w:rsidR="00F62720">
        <w:t xml:space="preserve">. Na naprawy dróg asfaltowych ceny były porównywalne i ta </w:t>
      </w:r>
      <w:r w:rsidR="004C179A">
        <w:t>firma,</w:t>
      </w:r>
      <w:r w:rsidR="00F62720">
        <w:t xml:space="preserve"> która realizuje zadanie miała najniższą </w:t>
      </w:r>
      <w:r w:rsidR="0046602B">
        <w:t>cenę,</w:t>
      </w:r>
      <w:r w:rsidR="00A463BA">
        <w:t xml:space="preserve"> aczkolwiek kryteriami rozstrzygnięcia przetargu nie może być wyłącznie cena</w:t>
      </w:r>
      <w:r w:rsidR="004C179A">
        <w:t>.</w:t>
      </w:r>
    </w:p>
    <w:p w14:paraId="7ACDDB11" w14:textId="77777777" w:rsidR="004C179A" w:rsidRDefault="004C179A" w:rsidP="00006F2E">
      <w:pPr>
        <w:pStyle w:val="NormalnyWeb"/>
        <w:spacing w:before="0" w:beforeAutospacing="0" w:after="0" w:afterAutospacing="0"/>
      </w:pPr>
    </w:p>
    <w:p w14:paraId="456EA25B" w14:textId="02EDE098" w:rsidR="00A7087A" w:rsidRDefault="00A463BA" w:rsidP="00006F2E">
      <w:pPr>
        <w:pStyle w:val="NormalnyWeb"/>
        <w:spacing w:before="0" w:beforeAutospacing="0" w:after="0" w:afterAutospacing="0"/>
      </w:pPr>
      <w:r>
        <w:t xml:space="preserve"> </w:t>
      </w:r>
    </w:p>
    <w:p w14:paraId="6F8E3FAB" w14:textId="5EDD181E" w:rsidR="00A7087A" w:rsidRDefault="0046602B" w:rsidP="00006F2E">
      <w:pPr>
        <w:pStyle w:val="NormalnyWeb"/>
        <w:spacing w:before="0" w:beforeAutospacing="0" w:after="0" w:afterAutospacing="0"/>
      </w:pPr>
      <w:r>
        <w:t xml:space="preserve">Radny </w:t>
      </w:r>
      <w:r w:rsidR="00367B33">
        <w:t xml:space="preserve">Józef Lutomirski </w:t>
      </w:r>
      <w:r w:rsidR="002E5AC5">
        <w:t xml:space="preserve">zapytał o pomniki przyrody – jak odbywa się ich konserwacja? Jakie środki finansowe byłyby potrzebne i czy są </w:t>
      </w:r>
      <w:r w:rsidR="00D57BCF">
        <w:t xml:space="preserve">środki </w:t>
      </w:r>
      <w:r w:rsidR="00781E0F">
        <w:t>wystarczające,</w:t>
      </w:r>
      <w:r w:rsidR="00D57BCF">
        <w:t xml:space="preserve"> żeby dokonać stosownych zabiegów </w:t>
      </w:r>
      <w:r w:rsidR="00781E0F">
        <w:t xml:space="preserve">konserwatorskich? </w:t>
      </w:r>
      <w:r w:rsidR="00781E0F" w:rsidRPr="00781E0F">
        <w:t>Radny Józef Lutomirski zapytał</w:t>
      </w:r>
      <w:r w:rsidR="00781E0F">
        <w:t xml:space="preserve"> również odnośnie programów proekologicznych </w:t>
      </w:r>
      <w:r w:rsidR="006D78E6">
        <w:t>–</w:t>
      </w:r>
      <w:r w:rsidR="00781E0F">
        <w:t xml:space="preserve"> </w:t>
      </w:r>
      <w:r w:rsidR="006D78E6">
        <w:t>jakie są planowane programy proekologiczne w roku 2024 i jak wynikają z potrzeb społecznych?</w:t>
      </w:r>
    </w:p>
    <w:p w14:paraId="25D2666C" w14:textId="77777777" w:rsidR="006D78E6" w:rsidRDefault="006D78E6" w:rsidP="00006F2E">
      <w:pPr>
        <w:pStyle w:val="NormalnyWeb"/>
        <w:spacing w:before="0" w:beforeAutospacing="0" w:after="0" w:afterAutospacing="0"/>
      </w:pPr>
    </w:p>
    <w:p w14:paraId="649A6F46" w14:textId="77777777" w:rsidR="006D78E6" w:rsidRDefault="006D78E6" w:rsidP="00006F2E">
      <w:pPr>
        <w:pStyle w:val="NormalnyWeb"/>
        <w:spacing w:before="0" w:beforeAutospacing="0" w:after="0" w:afterAutospacing="0"/>
      </w:pPr>
    </w:p>
    <w:p w14:paraId="3BF207C4" w14:textId="103861D5" w:rsidR="006D78E6" w:rsidRDefault="006D78E6" w:rsidP="00006F2E">
      <w:pPr>
        <w:pStyle w:val="NormalnyWeb"/>
        <w:spacing w:before="0" w:beforeAutospacing="0" w:after="0" w:afterAutospacing="0"/>
      </w:pPr>
      <w:r>
        <w:t xml:space="preserve">Kierownik referatu </w:t>
      </w:r>
      <w:proofErr w:type="spellStart"/>
      <w:r>
        <w:t>OŚRiL</w:t>
      </w:r>
      <w:proofErr w:type="spellEnd"/>
      <w:r>
        <w:t xml:space="preserve"> Mateusz Wyszyński odpowiedział, że </w:t>
      </w:r>
      <w:r w:rsidR="005867CE">
        <w:t xml:space="preserve">jeżeli chodzi o zabiegi </w:t>
      </w:r>
      <w:r w:rsidR="00BF6C89">
        <w:t xml:space="preserve">pielęgnacyjne </w:t>
      </w:r>
      <w:r w:rsidR="005867CE">
        <w:t xml:space="preserve">na pomnikach przyrody to na przyszły rok </w:t>
      </w:r>
      <w:r w:rsidR="00BF6C89">
        <w:t>jest</w:t>
      </w:r>
      <w:r w:rsidR="005867CE">
        <w:t xml:space="preserve"> zaplanowane </w:t>
      </w:r>
      <w:r w:rsidR="00BF6C89">
        <w:t xml:space="preserve">10 000,00zł na wykonanie ekspertyz w zależności od </w:t>
      </w:r>
      <w:r w:rsidR="006A5E3A">
        <w:t>zapotrzebowania w ciągu roku (jeżeli będzie taka potrzeba) będą zwiększane</w:t>
      </w:r>
      <w:r w:rsidR="00024CD0">
        <w:t xml:space="preserve"> te środki. W tym roku, w ostatnim czasie wykonano ekspertyzę jednego pomnika</w:t>
      </w:r>
      <w:r w:rsidR="00134ACB">
        <w:t xml:space="preserve"> przyrody – to jest pomnik przyrody na placu przy kościele w Woli </w:t>
      </w:r>
      <w:r w:rsidR="00085605">
        <w:t>Kiełpińskiej</w:t>
      </w:r>
      <w:r w:rsidR="00DE2680">
        <w:t>. Została wykonana taka ekspertyza</w:t>
      </w:r>
      <w:r w:rsidR="005C4B93">
        <w:t>,</w:t>
      </w:r>
      <w:r w:rsidR="00DE2680">
        <w:t xml:space="preserve"> ponieważ </w:t>
      </w:r>
      <w:r w:rsidR="00611053">
        <w:t xml:space="preserve">tam pomnik przyrody jest dość wiekowy, został mocno zniszczony przez pioruny, które uderzają w </w:t>
      </w:r>
      <w:r w:rsidR="00330D32">
        <w:t xml:space="preserve">te </w:t>
      </w:r>
      <w:r w:rsidR="00611053">
        <w:t>drzewo</w:t>
      </w:r>
      <w:r w:rsidR="00330D32">
        <w:t xml:space="preserve">. Jest to drzewo najwyższe w okolicy i </w:t>
      </w:r>
      <w:r w:rsidR="00573629">
        <w:t>ściąga</w:t>
      </w:r>
      <w:r w:rsidR="00330D32">
        <w:t xml:space="preserve"> te pioruny do siebie</w:t>
      </w:r>
      <w:r w:rsidR="00611053">
        <w:t xml:space="preserve"> </w:t>
      </w:r>
      <w:r w:rsidR="00E648D4">
        <w:t>i jest mocno uszkodzone więc jest potrzeba jego pielęgnacji. Jeśli chodzi o programy proe</w:t>
      </w:r>
      <w:r w:rsidR="006E0084">
        <w:t xml:space="preserve">kologiczne </w:t>
      </w:r>
      <w:r w:rsidR="00E25898">
        <w:t xml:space="preserve">to w przyszłym roku są </w:t>
      </w:r>
      <w:r w:rsidR="00543495">
        <w:t>plany,</w:t>
      </w:r>
      <w:r w:rsidR="00E25898">
        <w:t xml:space="preserve"> </w:t>
      </w:r>
      <w:r w:rsidR="00543495">
        <w:t xml:space="preserve">jeżeli tylko Wojewódzki Fundusz ogłosi możliwość uzyskania dofinansowania na azbest to będą chcieli konstytuować ten program. Został złożony do Urzędu Marszałkowskiego do Marszałka </w:t>
      </w:r>
      <w:r w:rsidR="0077006D">
        <w:t>wniosek o dofinansowanie sterylizacji i kastracji zwierząt</w:t>
      </w:r>
      <w:r w:rsidR="00C02F1C">
        <w:t xml:space="preserve">. Złożono również o dofinansowanie do Marszałka o przeprowadzenie pikniku ekologicznego </w:t>
      </w:r>
      <w:r w:rsidR="00617073">
        <w:t xml:space="preserve">oraz złożono wniosek na kwotę 200 000,00zł o dofinansowanie do wymiany piecy dla mieszkańców. </w:t>
      </w:r>
      <w:r w:rsidR="00327997">
        <w:t xml:space="preserve">Jest to ten sam </w:t>
      </w:r>
      <w:r w:rsidR="001626E6">
        <w:t>program,</w:t>
      </w:r>
      <w:r w:rsidR="00327997">
        <w:t xml:space="preserve"> z którego korzystali w tym </w:t>
      </w:r>
      <w:r w:rsidR="001626E6">
        <w:t>roku,</w:t>
      </w:r>
      <w:r w:rsidR="00327997">
        <w:t xml:space="preserve"> gdzie otrzymali dotację w wysokości 300 000,00 zł</w:t>
      </w:r>
      <w:r w:rsidR="003F1486">
        <w:t xml:space="preserve">, a na przyszły </w:t>
      </w:r>
      <w:r w:rsidR="001626E6">
        <w:t>200 000,00zł.</w:t>
      </w:r>
    </w:p>
    <w:p w14:paraId="1491D79C" w14:textId="77777777" w:rsidR="001626E6" w:rsidRDefault="001626E6" w:rsidP="00006F2E">
      <w:pPr>
        <w:pStyle w:val="NormalnyWeb"/>
        <w:spacing w:before="0" w:beforeAutospacing="0" w:after="0" w:afterAutospacing="0"/>
      </w:pPr>
    </w:p>
    <w:p w14:paraId="0C76E116" w14:textId="77777777" w:rsidR="001626E6" w:rsidRDefault="001626E6" w:rsidP="00006F2E">
      <w:pPr>
        <w:pStyle w:val="NormalnyWeb"/>
        <w:spacing w:before="0" w:beforeAutospacing="0" w:after="0" w:afterAutospacing="0"/>
      </w:pPr>
    </w:p>
    <w:p w14:paraId="197B3D14" w14:textId="0804317E" w:rsidR="00A7087A" w:rsidRDefault="001626E6" w:rsidP="00006F2E">
      <w:pPr>
        <w:pStyle w:val="NormalnyWeb"/>
        <w:spacing w:before="0" w:beforeAutospacing="0" w:after="0" w:afterAutospacing="0"/>
      </w:pPr>
      <w:r>
        <w:t xml:space="preserve">Radny Józef Lutomirski dopytał o pioruny które upodobały sobie to drzewo, czy nie udałoby się tam zainstalować urządzenia odgromowego? </w:t>
      </w:r>
    </w:p>
    <w:p w14:paraId="440985B9" w14:textId="77777777" w:rsidR="00A7087A" w:rsidRDefault="00A7087A" w:rsidP="00006F2E">
      <w:pPr>
        <w:pStyle w:val="NormalnyWeb"/>
        <w:spacing w:before="0" w:beforeAutospacing="0" w:after="0" w:afterAutospacing="0"/>
      </w:pPr>
    </w:p>
    <w:p w14:paraId="2C28D375" w14:textId="77777777" w:rsidR="00A7087A" w:rsidRDefault="00A7087A" w:rsidP="00006F2E">
      <w:pPr>
        <w:pStyle w:val="NormalnyWeb"/>
        <w:spacing w:before="0" w:beforeAutospacing="0" w:after="0" w:afterAutospacing="0"/>
      </w:pPr>
    </w:p>
    <w:p w14:paraId="2FBE9D9B" w14:textId="239549BE" w:rsidR="00A7087A" w:rsidRDefault="007D7B62" w:rsidP="00006F2E">
      <w:pPr>
        <w:pStyle w:val="NormalnyWeb"/>
        <w:spacing w:before="0" w:beforeAutospacing="0" w:after="0" w:afterAutospacing="0"/>
      </w:pPr>
      <w:r w:rsidRPr="007D7B62">
        <w:t xml:space="preserve">Kierownik referatu </w:t>
      </w:r>
      <w:proofErr w:type="spellStart"/>
      <w:r w:rsidRPr="007D7B62">
        <w:t>OŚRiL</w:t>
      </w:r>
      <w:proofErr w:type="spellEnd"/>
      <w:r w:rsidRPr="007D7B62">
        <w:t xml:space="preserve"> Mateusz Wyszyński odpowiedział</w:t>
      </w:r>
      <w:r>
        <w:t xml:space="preserve">, że zastanawiali się nad tym i ogólnie temat jest bardzo trudny, ponieważ </w:t>
      </w:r>
      <w:r w:rsidR="005E2F93">
        <w:t xml:space="preserve">w okolicy nie spotkali się z takim rozwiązaniem, ale odbyły się rozmowy z ekspertem, który </w:t>
      </w:r>
      <w:r w:rsidR="00256032">
        <w:t>powiedział,</w:t>
      </w:r>
      <w:r w:rsidR="005E2F93">
        <w:t xml:space="preserve"> że warto by było rozważyć taka możliwość</w:t>
      </w:r>
      <w:r w:rsidR="00256032">
        <w:t xml:space="preserve">. Na razie nie wiadomo jaka jest cena takiej instalacji i ciężko jest znaleźć wykonawcę takiej instalacji. Temat jest znany, jest omawiany więc jeżeli pojawią się jakiekolwiek w tej kwestii informacje to zostaną przekazane. </w:t>
      </w:r>
    </w:p>
    <w:p w14:paraId="29AA0425" w14:textId="77777777" w:rsidR="00A7087A" w:rsidRDefault="00A7087A" w:rsidP="00006F2E">
      <w:pPr>
        <w:pStyle w:val="NormalnyWeb"/>
        <w:spacing w:before="0" w:beforeAutospacing="0" w:after="0" w:afterAutospacing="0"/>
      </w:pPr>
    </w:p>
    <w:p w14:paraId="612D283C" w14:textId="77777777" w:rsidR="00A7087A" w:rsidRDefault="00A7087A" w:rsidP="00006F2E">
      <w:pPr>
        <w:pStyle w:val="NormalnyWeb"/>
        <w:spacing w:before="0" w:beforeAutospacing="0" w:after="0" w:afterAutospacing="0"/>
      </w:pPr>
    </w:p>
    <w:p w14:paraId="2D78E52E" w14:textId="080F6FA3" w:rsidR="00A7087A" w:rsidRDefault="005C62ED" w:rsidP="00006F2E">
      <w:pPr>
        <w:pStyle w:val="NormalnyWeb"/>
        <w:spacing w:before="0" w:beforeAutospacing="0" w:after="0" w:afterAutospacing="0"/>
      </w:pPr>
      <w:r>
        <w:t xml:space="preserve">Radny Marek Biliński zadał pytanie odnośnie śmieci, a </w:t>
      </w:r>
      <w:r w:rsidR="00423607">
        <w:t>szczególnie</w:t>
      </w:r>
      <w:r>
        <w:t xml:space="preserve"> o proporcje </w:t>
      </w:r>
      <w:r w:rsidR="00423607">
        <w:t>między zielonymi a normalnymi odpadami – jakie są koszty finansowe i czy wzrastają</w:t>
      </w:r>
      <w:r w:rsidR="007C1241">
        <w:t xml:space="preserve"> te odpady zielone</w:t>
      </w:r>
      <w:r w:rsidR="004E6A6F">
        <w:t>?</w:t>
      </w:r>
    </w:p>
    <w:p w14:paraId="7E82945E" w14:textId="7740DCD9" w:rsidR="007003F3" w:rsidRDefault="007003F3" w:rsidP="00006F2E">
      <w:pPr>
        <w:pStyle w:val="NormalnyWeb"/>
        <w:spacing w:before="0" w:beforeAutospacing="0" w:after="0" w:afterAutospacing="0"/>
      </w:pPr>
    </w:p>
    <w:p w14:paraId="2E44BC55" w14:textId="77777777" w:rsidR="006C4A8C" w:rsidRDefault="006C4A8C" w:rsidP="00006F2E">
      <w:pPr>
        <w:pStyle w:val="NormalnyWeb"/>
        <w:spacing w:before="0" w:beforeAutospacing="0" w:after="0" w:afterAutospacing="0"/>
      </w:pPr>
    </w:p>
    <w:p w14:paraId="21F6B552" w14:textId="7541CFC2" w:rsidR="007003F3" w:rsidRDefault="004E6A6F" w:rsidP="00006F2E">
      <w:pPr>
        <w:pStyle w:val="NormalnyWeb"/>
        <w:spacing w:before="0" w:beforeAutospacing="0" w:after="0" w:afterAutospacing="0"/>
      </w:pPr>
      <w:r w:rsidRPr="004E6A6F">
        <w:t xml:space="preserve">Kierownik referatu </w:t>
      </w:r>
      <w:proofErr w:type="spellStart"/>
      <w:r w:rsidRPr="004E6A6F">
        <w:t>OŚRiL</w:t>
      </w:r>
      <w:proofErr w:type="spellEnd"/>
      <w:r w:rsidRPr="004E6A6F">
        <w:t xml:space="preserve"> Mateusz Wyszyński odpowiedział</w:t>
      </w:r>
      <w:r>
        <w:t>, że</w:t>
      </w:r>
      <w:r w:rsidR="003B296A">
        <w:t xml:space="preserve"> w kwestii tego zestawienia </w:t>
      </w:r>
      <w:r w:rsidR="009A3E08">
        <w:t>odnośnie odpadów zmieszanych w całym strumieniu odbieran</w:t>
      </w:r>
      <w:r w:rsidR="00014FC3">
        <w:t>ych</w:t>
      </w:r>
      <w:r w:rsidR="009A3E08">
        <w:t xml:space="preserve"> odpadów zmieszanych </w:t>
      </w:r>
      <w:r w:rsidR="00014FC3">
        <w:t xml:space="preserve">jest 49%, czyli 50% odpadów </w:t>
      </w:r>
      <w:r w:rsidR="00EF5397">
        <w:t>odbieranych od mieszkańców to odpady zmieszane</w:t>
      </w:r>
      <w:r w:rsidR="00BC0C17">
        <w:t>, odpadów zielonych jest 30%. Pozostałe 20% to segregacja</w:t>
      </w:r>
      <w:r w:rsidR="00692604">
        <w:t xml:space="preserve"> w całym strumieniu odpadów odbieranych od mieszkańców</w:t>
      </w:r>
      <w:r w:rsidR="00257B52">
        <w:t>. Kwestia jest jeszcze taka, że przejeżdżając</w:t>
      </w:r>
      <w:r w:rsidR="00703CF9">
        <w:t xml:space="preserve"> w sobotę</w:t>
      </w:r>
      <w:r w:rsidR="00257B52">
        <w:t xml:space="preserve"> przez jedną z miejscowości na terenie </w:t>
      </w:r>
      <w:r w:rsidR="00703CF9">
        <w:t>gminy,</w:t>
      </w:r>
      <w:r w:rsidR="00257B52">
        <w:t xml:space="preserve"> gdzie już padał śnieg a mieszkaniec chodził po posesji z grabiami i zbierał w worki </w:t>
      </w:r>
      <w:proofErr w:type="spellStart"/>
      <w:r w:rsidR="00257B52">
        <w:t>bio</w:t>
      </w:r>
      <w:proofErr w:type="spellEnd"/>
      <w:r w:rsidR="00257B52">
        <w:t xml:space="preserve"> </w:t>
      </w:r>
      <w:r w:rsidR="00703CF9">
        <w:t xml:space="preserve">bo w poniedziałek był odbiór odpadów </w:t>
      </w:r>
      <w:proofErr w:type="spellStart"/>
      <w:r w:rsidR="00703CF9">
        <w:t>bio</w:t>
      </w:r>
      <w:proofErr w:type="spellEnd"/>
      <w:r w:rsidR="00703CF9">
        <w:t xml:space="preserve">, czyli w poniedziałek odpady </w:t>
      </w:r>
      <w:proofErr w:type="spellStart"/>
      <w:r w:rsidR="00703CF9">
        <w:t>bio</w:t>
      </w:r>
      <w:proofErr w:type="spellEnd"/>
      <w:r w:rsidR="00703CF9">
        <w:t xml:space="preserve"> były wraz ze śniegiem zabrane.</w:t>
      </w:r>
    </w:p>
    <w:p w14:paraId="076C0A90" w14:textId="77777777" w:rsidR="007003F3" w:rsidRDefault="007003F3" w:rsidP="00006F2E">
      <w:pPr>
        <w:pStyle w:val="NormalnyWeb"/>
        <w:spacing w:before="0" w:beforeAutospacing="0" w:after="0" w:afterAutospacing="0"/>
      </w:pPr>
    </w:p>
    <w:p w14:paraId="184DD3DA" w14:textId="77777777" w:rsidR="007003F3" w:rsidRDefault="007003F3" w:rsidP="00006F2E">
      <w:pPr>
        <w:pStyle w:val="NormalnyWeb"/>
        <w:spacing w:before="0" w:beforeAutospacing="0" w:after="0" w:afterAutospacing="0"/>
      </w:pPr>
    </w:p>
    <w:p w14:paraId="31CCF73D" w14:textId="1F88E3EB" w:rsidR="007003F3" w:rsidRDefault="00E00E27" w:rsidP="00006F2E">
      <w:pPr>
        <w:pStyle w:val="NormalnyWeb"/>
        <w:spacing w:before="0" w:beforeAutospacing="0" w:after="0" w:afterAutospacing="0"/>
      </w:pPr>
      <w:r w:rsidRPr="00E00E27">
        <w:t>Radny Marek Biliński zadał pytanie</w:t>
      </w:r>
      <w:r w:rsidR="006F21B4">
        <w:t xml:space="preserve"> o studnie na Skubiance – czy ona jest </w:t>
      </w:r>
      <w:r w:rsidR="00BE25A3">
        <w:t xml:space="preserve">czynna, czy nieczynna czy ona jest awaryjna? </w:t>
      </w:r>
    </w:p>
    <w:p w14:paraId="6849A63A" w14:textId="77777777" w:rsidR="007003F3" w:rsidRDefault="007003F3" w:rsidP="00006F2E">
      <w:pPr>
        <w:pStyle w:val="NormalnyWeb"/>
        <w:spacing w:before="0" w:beforeAutospacing="0" w:after="0" w:afterAutospacing="0"/>
      </w:pPr>
    </w:p>
    <w:p w14:paraId="47E3EDAF" w14:textId="6C957D5E" w:rsidR="00BE25A3" w:rsidRDefault="007427FB" w:rsidP="00006F2E">
      <w:pPr>
        <w:pStyle w:val="NormalnyWeb"/>
        <w:spacing w:before="0" w:beforeAutospacing="0" w:after="0" w:afterAutospacing="0"/>
      </w:pPr>
      <w:r w:rsidRPr="007427FB">
        <w:lastRenderedPageBreak/>
        <w:t>Dyrektor MGZW Leszek Błachnio odpowiedział</w:t>
      </w:r>
      <w:r>
        <w:t xml:space="preserve">, że </w:t>
      </w:r>
      <w:r w:rsidR="00E71E85">
        <w:t>nie dopowiedział</w:t>
      </w:r>
      <w:r w:rsidR="009D5660">
        <w:t xml:space="preserve">, bo te </w:t>
      </w:r>
      <w:r w:rsidR="008640AE">
        <w:t>główne</w:t>
      </w:r>
      <w:r w:rsidR="009D5660">
        <w:t xml:space="preserve"> </w:t>
      </w:r>
      <w:r w:rsidR="008640AE">
        <w:t>S</w:t>
      </w:r>
      <w:r w:rsidR="009D5660">
        <w:t>tacje wymienił</w:t>
      </w:r>
      <w:r w:rsidR="008640AE">
        <w:t xml:space="preserve">, które tworzą taki </w:t>
      </w:r>
      <w:r w:rsidR="005960AB">
        <w:t>„</w:t>
      </w:r>
      <w:r w:rsidR="008640AE">
        <w:t>kręgosłup</w:t>
      </w:r>
      <w:r w:rsidR="005960AB">
        <w:t xml:space="preserve">” na terenie </w:t>
      </w:r>
      <w:r w:rsidR="0062088A">
        <w:t>gminy,</w:t>
      </w:r>
      <w:r w:rsidR="005960AB">
        <w:t xml:space="preserve"> czyli od Wierzbicy do borowej Góry przez Nasielską, Stasi Las, następnie Jachrankę, Stanisławowo, ale oprócz tego maja jeszcze Dębinki, Skubiankę, Jadwisin, czyli Stacje o dużo mniejszej produkcji wody i tak gdzie te wodociągi nie zdążą przebudować, gdzie jeszcze są te wąskie gardła</w:t>
      </w:r>
      <w:r w:rsidR="003611F0">
        <w:t xml:space="preserve"> </w:t>
      </w:r>
      <w:r w:rsidR="0062088A">
        <w:t>to te stacje są jeszcze włączane w sezonie i one zaopatrują</w:t>
      </w:r>
      <w:r w:rsidR="00B75B30">
        <w:t xml:space="preserve"> w wodę</w:t>
      </w:r>
      <w:r w:rsidR="0062088A">
        <w:t>. Skubianka zaopatruje od ul. Korzennej przez całą wieś do poligon</w:t>
      </w:r>
      <w:r w:rsidR="00C95092">
        <w:t xml:space="preserve">u. </w:t>
      </w:r>
      <w:r w:rsidR="00605D79">
        <w:t xml:space="preserve">Jadwisin jest w zakresie samego Jadwisina w pętli, ponieważ ul. Królewska, Książęca i Dojazdowa jest połączona z Szaniawskiego </w:t>
      </w:r>
      <w:r w:rsidR="00752144">
        <w:t xml:space="preserve">ze Szkolną więc jest taka pętla i tez mam bardzo mały zakres, ale też cały czas chodzi. Dębinki pracują </w:t>
      </w:r>
      <w:r w:rsidR="00E56841">
        <w:t xml:space="preserve">od </w:t>
      </w:r>
      <w:r w:rsidR="001C0AEA">
        <w:t>starego</w:t>
      </w:r>
      <w:r w:rsidR="00E56841">
        <w:t xml:space="preserve"> wysypiska</w:t>
      </w:r>
      <w:r w:rsidR="00E91468">
        <w:t xml:space="preserve"> do końca wsi Dębinek</w:t>
      </w:r>
      <w:r w:rsidR="00A51A93">
        <w:t>.</w:t>
      </w:r>
    </w:p>
    <w:p w14:paraId="41056720" w14:textId="193348BF" w:rsidR="007003F3" w:rsidRDefault="007003F3" w:rsidP="00006F2E">
      <w:pPr>
        <w:pStyle w:val="NormalnyWeb"/>
        <w:spacing w:before="0" w:beforeAutospacing="0" w:after="0" w:afterAutospacing="0"/>
      </w:pPr>
    </w:p>
    <w:p w14:paraId="7A82EE0A" w14:textId="77777777" w:rsidR="00A51A93" w:rsidRDefault="00A51A93" w:rsidP="00006F2E">
      <w:pPr>
        <w:pStyle w:val="NormalnyWeb"/>
        <w:spacing w:before="0" w:beforeAutospacing="0" w:after="0" w:afterAutospacing="0"/>
      </w:pPr>
    </w:p>
    <w:p w14:paraId="7F9D8937" w14:textId="6F77F35C" w:rsidR="00A51A93" w:rsidRDefault="00A51A93" w:rsidP="00006F2E">
      <w:pPr>
        <w:pStyle w:val="NormalnyWeb"/>
        <w:spacing w:before="0" w:beforeAutospacing="0" w:after="0" w:afterAutospacing="0"/>
      </w:pPr>
      <w:r>
        <w:t>Radny Marek Biliński zapytał</w:t>
      </w:r>
      <w:r w:rsidR="00C536DE">
        <w:t xml:space="preserve"> jak często sprawdzane są hydranty które są przy drogach, na wodociągach?</w:t>
      </w:r>
      <w:r>
        <w:t xml:space="preserve"> </w:t>
      </w:r>
    </w:p>
    <w:p w14:paraId="16EE14C7" w14:textId="77777777" w:rsidR="009475FB" w:rsidRDefault="009475FB" w:rsidP="00006F2E">
      <w:pPr>
        <w:pStyle w:val="NormalnyWeb"/>
        <w:spacing w:before="0" w:beforeAutospacing="0" w:after="0" w:afterAutospacing="0"/>
      </w:pPr>
    </w:p>
    <w:p w14:paraId="7D1A6491" w14:textId="77777777" w:rsidR="009475FB" w:rsidRDefault="009475FB" w:rsidP="00006F2E">
      <w:pPr>
        <w:pStyle w:val="NormalnyWeb"/>
        <w:spacing w:before="0" w:beforeAutospacing="0" w:after="0" w:afterAutospacing="0"/>
      </w:pPr>
    </w:p>
    <w:p w14:paraId="71DA698D" w14:textId="73FBE2E6" w:rsidR="009475FB" w:rsidRDefault="00C536DE" w:rsidP="00006F2E">
      <w:pPr>
        <w:pStyle w:val="NormalnyWeb"/>
        <w:spacing w:before="0" w:beforeAutospacing="0" w:after="0" w:afterAutospacing="0"/>
      </w:pPr>
      <w:r w:rsidRPr="00C536DE">
        <w:t>Dyrektor MGZW Leszek Błachnio odpowiedział</w:t>
      </w:r>
      <w:r>
        <w:t xml:space="preserve">, że raz na rok. Jest sieć hydrantów </w:t>
      </w:r>
      <w:r w:rsidR="00B4028F">
        <w:t xml:space="preserve">w granicach 200 hydrantów na terenie gminy, których ta baza jest ciągle </w:t>
      </w:r>
      <w:r w:rsidR="00FD455A">
        <w:t>rozbudowywana,</w:t>
      </w:r>
      <w:r w:rsidR="00892BAB">
        <w:t xml:space="preserve"> gdzie są wpisywane takie reprezentatywne</w:t>
      </w:r>
      <w:r w:rsidR="002F6431">
        <w:t xml:space="preserve">, </w:t>
      </w:r>
      <w:r w:rsidR="00FD455A">
        <w:t>tam,</w:t>
      </w:r>
      <w:r w:rsidR="002F6431">
        <w:t xml:space="preserve"> gdzie </w:t>
      </w:r>
      <w:r w:rsidR="00DE2C6E">
        <w:t xml:space="preserve">powinny być sprawdzone to są. </w:t>
      </w:r>
      <w:r w:rsidR="00FD455A">
        <w:t>Czyli na przykład przy sklepie wielkoobszarowym, przy szkole, przy przedszkolu itp. Zakład ma zaopatrzenie w wodę jako zbiorowe zaopatrzenie ludności</w:t>
      </w:r>
      <w:r w:rsidR="00910AEC">
        <w:t xml:space="preserve"> i taka działalność prowadzi. Wymagane zaopatrzenie na cele przeciwpożarowe tj. 5 litrów na sekundę w osadach do 2 tysięcy mieszkańców</w:t>
      </w:r>
      <w:r w:rsidR="00A22FDD">
        <w:t xml:space="preserve"> i 10 litrów na sekundę w większych osadach. Zaopatrzenie przeciwpożarowe np. obiektu Warszawianka tj. 20 litrów na </w:t>
      </w:r>
      <w:r w:rsidR="003973E6">
        <w:t>sekundę,</w:t>
      </w:r>
      <w:r w:rsidR="00A22FDD">
        <w:t xml:space="preserve"> gdzie Zakład tego nie spełni, ponieważ nie jest to takie </w:t>
      </w:r>
      <w:r w:rsidR="003973E6">
        <w:t>proste,</w:t>
      </w:r>
      <w:r w:rsidR="00A22FDD">
        <w:t xml:space="preserve"> bo jest to wykładnia logarytmiczna</w:t>
      </w:r>
      <w:r w:rsidR="003973E6">
        <w:t xml:space="preserve"> nie taka prosta, żeby to spełnić. W związku z tym hydranty z Zakładu nie stanowią ochrony przeciwpożarowej pewnych obiektów które są na terenie gminy. </w:t>
      </w:r>
    </w:p>
    <w:p w14:paraId="2B50CA21" w14:textId="77777777" w:rsidR="003973E6" w:rsidRDefault="003973E6" w:rsidP="00006F2E">
      <w:pPr>
        <w:pStyle w:val="NormalnyWeb"/>
        <w:spacing w:before="0" w:beforeAutospacing="0" w:after="0" w:afterAutospacing="0"/>
      </w:pPr>
    </w:p>
    <w:p w14:paraId="701429AE" w14:textId="77777777" w:rsidR="003973E6" w:rsidRDefault="003973E6" w:rsidP="00006F2E">
      <w:pPr>
        <w:pStyle w:val="NormalnyWeb"/>
        <w:spacing w:before="0" w:beforeAutospacing="0" w:after="0" w:afterAutospacing="0"/>
      </w:pPr>
    </w:p>
    <w:p w14:paraId="01792036" w14:textId="5F7F0380" w:rsidR="009475FB" w:rsidRDefault="003F29BC" w:rsidP="00006F2E">
      <w:pPr>
        <w:pStyle w:val="NormalnyWeb"/>
        <w:spacing w:before="0" w:beforeAutospacing="0" w:after="0" w:afterAutospacing="0"/>
      </w:pPr>
      <w:r>
        <w:t xml:space="preserve">Radny </w:t>
      </w:r>
      <w:r w:rsidRPr="003F29BC">
        <w:t>Jarosław Krzysztof Pielach</w:t>
      </w:r>
      <w:r>
        <w:t xml:space="preserve"> z</w:t>
      </w:r>
      <w:r w:rsidR="00E1671A">
        <w:t xml:space="preserve">łożył zgłoszenie od mieszkańców z ul. Prof. Tutki, gdzie w ciągu </w:t>
      </w:r>
      <w:r w:rsidR="008752CE">
        <w:t>sezonu</w:t>
      </w:r>
      <w:r w:rsidR="00E1671A">
        <w:t xml:space="preserve"> </w:t>
      </w:r>
      <w:r w:rsidR="005C6152">
        <w:t>(mieszkańcy</w:t>
      </w:r>
      <w:r w:rsidR="00E1671A">
        <w:t xml:space="preserve"> są podłączeni pod Instytut Ziemniaka</w:t>
      </w:r>
      <w:r w:rsidR="005C6152">
        <w:t>)</w:t>
      </w:r>
      <w:r w:rsidR="00E1671A">
        <w:t xml:space="preserve"> nie maja w ciągu dnia wody, ponieważ Instytut Ziemniaka </w:t>
      </w:r>
      <w:r w:rsidR="00325256">
        <w:t>zasila ziemniaki a osiedle jest wtedy słabo zaopatrzone w wodę, czy będzie możliwość z czasem poprawy tego?</w:t>
      </w:r>
    </w:p>
    <w:p w14:paraId="7D96DC96" w14:textId="77777777" w:rsidR="009475FB" w:rsidRDefault="009475FB" w:rsidP="00006F2E">
      <w:pPr>
        <w:pStyle w:val="NormalnyWeb"/>
        <w:spacing w:before="0" w:beforeAutospacing="0" w:after="0" w:afterAutospacing="0"/>
      </w:pPr>
    </w:p>
    <w:p w14:paraId="59075354" w14:textId="77777777" w:rsidR="009475FB" w:rsidRDefault="009475FB" w:rsidP="00006F2E">
      <w:pPr>
        <w:pStyle w:val="NormalnyWeb"/>
        <w:spacing w:before="0" w:beforeAutospacing="0" w:after="0" w:afterAutospacing="0"/>
      </w:pPr>
    </w:p>
    <w:p w14:paraId="76D6E607" w14:textId="374E3931" w:rsidR="009475FB" w:rsidRDefault="008752CE" w:rsidP="00006F2E">
      <w:pPr>
        <w:pStyle w:val="NormalnyWeb"/>
        <w:spacing w:before="0" w:beforeAutospacing="0" w:after="0" w:afterAutospacing="0"/>
      </w:pPr>
      <w:r w:rsidRPr="00C536DE">
        <w:t>Dyrektor MGZW Leszek Błachnio odpowiedział</w:t>
      </w:r>
      <w:r>
        <w:t>, że</w:t>
      </w:r>
      <w:r w:rsidR="00EF5CC8">
        <w:t xml:space="preserve"> z osiedlem instytutu Tutki pod względem ilości wody to musza wystąpić, ile tej wody potrzebują i wtedy jest możliwość zaopatrzenia. </w:t>
      </w:r>
    </w:p>
    <w:p w14:paraId="152FC797" w14:textId="77777777" w:rsidR="009475FB" w:rsidRDefault="009475FB" w:rsidP="00006F2E">
      <w:pPr>
        <w:pStyle w:val="NormalnyWeb"/>
        <w:spacing w:before="0" w:beforeAutospacing="0" w:after="0" w:afterAutospacing="0"/>
      </w:pPr>
    </w:p>
    <w:p w14:paraId="34F2C496" w14:textId="77777777" w:rsidR="00B44EE1" w:rsidRDefault="00B44EE1" w:rsidP="00006F2E">
      <w:pPr>
        <w:pStyle w:val="NormalnyWeb"/>
        <w:spacing w:before="0" w:beforeAutospacing="0" w:after="0" w:afterAutospacing="0"/>
      </w:pPr>
    </w:p>
    <w:p w14:paraId="3C4FD23A" w14:textId="07DBFD4E" w:rsidR="00B44EE1" w:rsidRDefault="00085676" w:rsidP="00006F2E">
      <w:pPr>
        <w:pStyle w:val="NormalnyWeb"/>
        <w:spacing w:before="0" w:beforeAutospacing="0" w:after="0" w:afterAutospacing="0"/>
      </w:pPr>
      <w:r w:rsidRPr="00085676">
        <w:t>Radny Jarosław Krzysztof Pielach</w:t>
      </w:r>
      <w:r>
        <w:t xml:space="preserve"> zapytał o wniosek, który składał </w:t>
      </w:r>
      <w:r w:rsidR="00D65905">
        <w:t xml:space="preserve">w sprawie budowy chodnika pod wiaduktem do </w:t>
      </w:r>
      <w:r w:rsidR="008305FD">
        <w:t>drogi krajowej z oświetleniem</w:t>
      </w:r>
      <w:r w:rsidR="00E87C45">
        <w:t xml:space="preserve"> i oświetlenie bocznego chodnika, czy jest to uwzględnione</w:t>
      </w:r>
      <w:r w:rsidR="000C23AB">
        <w:t>?</w:t>
      </w:r>
    </w:p>
    <w:p w14:paraId="1B1241DF" w14:textId="77777777" w:rsidR="00B44EE1" w:rsidRDefault="00B44EE1" w:rsidP="00006F2E">
      <w:pPr>
        <w:pStyle w:val="NormalnyWeb"/>
        <w:spacing w:before="0" w:beforeAutospacing="0" w:after="0" w:afterAutospacing="0"/>
      </w:pPr>
    </w:p>
    <w:p w14:paraId="0F3EA9B9" w14:textId="77777777" w:rsidR="00B44EE1" w:rsidRDefault="00B44EE1" w:rsidP="00006F2E">
      <w:pPr>
        <w:pStyle w:val="NormalnyWeb"/>
        <w:spacing w:before="0" w:beforeAutospacing="0" w:after="0" w:afterAutospacing="0"/>
      </w:pPr>
    </w:p>
    <w:p w14:paraId="494F09D6" w14:textId="36B6879A" w:rsidR="00B44EE1" w:rsidRDefault="000C23AB" w:rsidP="00006F2E">
      <w:pPr>
        <w:pStyle w:val="NormalnyWeb"/>
        <w:spacing w:before="0" w:beforeAutospacing="0" w:after="0" w:afterAutospacing="0"/>
      </w:pPr>
      <w:r>
        <w:t xml:space="preserve">Zastępca Burmistrza Marek </w:t>
      </w:r>
      <w:proofErr w:type="spellStart"/>
      <w:r>
        <w:t>Babolski</w:t>
      </w:r>
      <w:proofErr w:type="spellEnd"/>
      <w:r>
        <w:t xml:space="preserve"> odpowiedział, że temat ten był</w:t>
      </w:r>
      <w:r w:rsidR="009A21BF">
        <w:t xml:space="preserve"> </w:t>
      </w:r>
      <w:r w:rsidR="00A86106">
        <w:t>omawiany na funduszach sołeckich, przegrał głosowania wtedy. Teraz poddano pod głosowanie dwie drogi. Na tą chwilę nie ma tego w budżecie</w:t>
      </w:r>
      <w:r w:rsidR="005D3541">
        <w:t xml:space="preserve">, wiemy, że taki wniosek był, natomiast na dzień dzisiejszy nie ma z tych przyczyn, które gdzieś na początku były przedyskutowane. </w:t>
      </w:r>
      <w:r w:rsidR="006C4851">
        <w:t xml:space="preserve">Stajemy przed jakimiś wyborami, postawiono sobie jako priorytet </w:t>
      </w:r>
      <w:r w:rsidR="007E7B9C">
        <w:t xml:space="preserve">teraz Dojazdowa, Okrężna i </w:t>
      </w:r>
      <w:r w:rsidR="007E7B9C">
        <w:lastRenderedPageBreak/>
        <w:t xml:space="preserve">Akacjowa i tak zostało ustalone. </w:t>
      </w:r>
      <w:r w:rsidR="009B3155">
        <w:t>Wiadomo,</w:t>
      </w:r>
      <w:r w:rsidR="007E7B9C">
        <w:t xml:space="preserve"> że ten temat jest w </w:t>
      </w:r>
      <w:r w:rsidR="009B3155">
        <w:t>kolejce,</w:t>
      </w:r>
      <w:r w:rsidR="007E7B9C">
        <w:t xml:space="preserve"> ale była potrzeba ustalenia wyboru. </w:t>
      </w:r>
    </w:p>
    <w:p w14:paraId="42BF302F" w14:textId="77777777" w:rsidR="00B44EE1" w:rsidRDefault="00B44EE1" w:rsidP="00006F2E">
      <w:pPr>
        <w:pStyle w:val="NormalnyWeb"/>
        <w:spacing w:before="0" w:beforeAutospacing="0" w:after="0" w:afterAutospacing="0"/>
      </w:pPr>
    </w:p>
    <w:p w14:paraId="32701378" w14:textId="71188B5B" w:rsidR="00726750" w:rsidRDefault="00000000" w:rsidP="00006F2E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Rozpatrzenie i zaopiniowanie projektu Wieloletniej Prognozy Finansowej Miasta i Gminy Serock na lata 2024-2045.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Marek Biliński, Józef Lutomirski Jarosław Krzysztof Pielach, Włodzimierz Skośkiewicz, Wiesław Winnicki</w:t>
      </w:r>
      <w:r>
        <w:br/>
        <w:t>NIEOBECNI (1)</w:t>
      </w:r>
      <w:r>
        <w:br/>
        <w:t>Teresa Krzyczkowska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i zaopiniowanie projektu uchwały budżetowej Miasta i Gminy Serock na rok 2024. - wszystkie działy.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5, PRZECIW: 0, WSTRZYMUJĘ SIĘ: 0, BRAK GŁOSU: 0, NIEOBECNI: 1</w:t>
      </w:r>
      <w:r>
        <w:br/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>Marek Biliński, Józef Lutomirski, Jarosław Krzysztof Pielach, Włodzimierz Skośkiewicz, Wiesław Winnicki</w:t>
      </w:r>
      <w:r>
        <w:br/>
        <w:t>NIEOBECNI (1)</w:t>
      </w:r>
      <w:r>
        <w:br/>
        <w:t>Teresa Krzyczkowska</w:t>
      </w:r>
      <w:r>
        <w:br/>
      </w:r>
      <w:r>
        <w:br/>
      </w:r>
      <w:r w:rsidR="00CE1998">
        <w:rPr>
          <w:b/>
          <w:bCs/>
        </w:rPr>
        <w:t>4</w:t>
      </w:r>
      <w:r w:rsidRPr="008916D8">
        <w:rPr>
          <w:b/>
          <w:bCs/>
        </w:rPr>
        <w:t>. Przyjęcie protokołów z posiedzeń.</w:t>
      </w:r>
      <w:r w:rsidRPr="008916D8">
        <w:rPr>
          <w:b/>
          <w:bCs/>
        </w:rPr>
        <w:br/>
      </w:r>
      <w:r>
        <w:br/>
      </w:r>
      <w:r w:rsidR="00004F2A" w:rsidRPr="00004F2A">
        <w:t>Protok</w:t>
      </w:r>
      <w:r w:rsidR="00B85DB3">
        <w:t>oły</w:t>
      </w:r>
      <w:r w:rsidR="00004F2A" w:rsidRPr="00004F2A">
        <w:t xml:space="preserve"> został</w:t>
      </w:r>
      <w:r w:rsidR="00B85DB3">
        <w:t>y</w:t>
      </w:r>
      <w:r w:rsidR="00004F2A" w:rsidRPr="00004F2A">
        <w:t xml:space="preserve"> przyjęt</w:t>
      </w:r>
      <w:r w:rsidR="00B85DB3">
        <w:t>e</w:t>
      </w:r>
      <w:r w:rsidR="00004F2A" w:rsidRPr="00004F2A">
        <w:t xml:space="preserve"> bez uwag.</w:t>
      </w:r>
      <w:r>
        <w:br/>
      </w:r>
      <w:r>
        <w:br/>
      </w:r>
      <w:r>
        <w:br/>
      </w:r>
      <w:r w:rsidR="00CE1998">
        <w:rPr>
          <w:b/>
          <w:bCs/>
        </w:rPr>
        <w:t>5</w:t>
      </w:r>
      <w:r w:rsidRPr="008916D8">
        <w:rPr>
          <w:b/>
          <w:bCs/>
        </w:rPr>
        <w:t>. Sprawy różne.</w:t>
      </w:r>
      <w:r w:rsidRPr="008916D8">
        <w:rPr>
          <w:b/>
          <w:bCs/>
        </w:rPr>
        <w:br/>
      </w:r>
      <w:r>
        <w:br/>
      </w:r>
      <w:r w:rsidR="00DF5CB3">
        <w:t>Radny Marek Biliński zgłosił, że na ul. Zegrzyńskiej przy posesji 33 drzewo jest pochylone na chodnik – prośba o usunięcie. Zgłosił również złamaną gałąź przy figurce w Skubiance.</w:t>
      </w:r>
    </w:p>
    <w:p w14:paraId="09689460" w14:textId="77777777" w:rsidR="00726750" w:rsidRDefault="00726750" w:rsidP="00006F2E">
      <w:pPr>
        <w:pStyle w:val="NormalnyWeb"/>
        <w:spacing w:before="0" w:beforeAutospacing="0" w:after="0" w:afterAutospacing="0"/>
      </w:pPr>
    </w:p>
    <w:p w14:paraId="006CBFA7" w14:textId="775230EE" w:rsidR="00726750" w:rsidRDefault="003D176B" w:rsidP="00006F2E">
      <w:pPr>
        <w:pStyle w:val="NormalnyWeb"/>
        <w:spacing w:before="0" w:beforeAutospacing="0" w:after="0" w:afterAutospacing="0"/>
      </w:pPr>
      <w:r>
        <w:t xml:space="preserve">Radny Jarosław Pielach poprosił o interwencję o piwnice znajdujące się na ul. Dworkowej.  </w:t>
      </w:r>
    </w:p>
    <w:p w14:paraId="2FB112A9" w14:textId="77777777" w:rsidR="00726750" w:rsidRDefault="00726750" w:rsidP="00006F2E">
      <w:pPr>
        <w:pStyle w:val="NormalnyWeb"/>
        <w:spacing w:before="0" w:beforeAutospacing="0" w:after="0" w:afterAutospacing="0"/>
      </w:pPr>
    </w:p>
    <w:p w14:paraId="4B860936" w14:textId="71C9E276" w:rsidR="003D176B" w:rsidRDefault="00DE113E" w:rsidP="00006F2E">
      <w:pPr>
        <w:pStyle w:val="NormalnyWeb"/>
        <w:spacing w:before="0" w:beforeAutospacing="0" w:after="0" w:afterAutospacing="0"/>
      </w:pPr>
      <w:r>
        <w:t xml:space="preserve">Burmistrz Artur Borkowski powiedział, że </w:t>
      </w:r>
      <w:r w:rsidR="00943EDD">
        <w:t xml:space="preserve">wykonawca prosił o wygrodzenie drogi. Są w kontakcie i prawdopodobnie w najbliższym czasie maja wygrodzić i wykonawca wejdzie. </w:t>
      </w:r>
    </w:p>
    <w:p w14:paraId="046AC34D" w14:textId="77777777" w:rsidR="003D176B" w:rsidRDefault="003D176B" w:rsidP="00006F2E">
      <w:pPr>
        <w:pStyle w:val="NormalnyWeb"/>
        <w:spacing w:before="0" w:beforeAutospacing="0" w:after="0" w:afterAutospacing="0"/>
      </w:pPr>
    </w:p>
    <w:p w14:paraId="46B44B38" w14:textId="22CA8DAE" w:rsidR="00616E25" w:rsidRDefault="00616E25" w:rsidP="00006F2E">
      <w:pPr>
        <w:pStyle w:val="NormalnyWeb"/>
        <w:spacing w:before="0" w:beforeAutospacing="0" w:after="0" w:afterAutospacing="0"/>
      </w:pPr>
      <w:r>
        <w:t>Radny Józef Lutomirski złożył zgłoszenie mieszkańców, że zbiera się dosyć pokaźna kałuża wody na poboczu drogi ul. Głównej i to jest na skrzyżowaniu z ul. Prostą.</w:t>
      </w:r>
      <w:r w:rsidR="00D41DFE">
        <w:t xml:space="preserve"> Radny </w:t>
      </w:r>
      <w:r w:rsidR="000E2135">
        <w:t>poprosił,</w:t>
      </w:r>
      <w:r w:rsidR="00D41DFE">
        <w:t xml:space="preserve"> </w:t>
      </w:r>
      <w:r w:rsidR="00FC22D1">
        <w:t xml:space="preserve">aby podjąć </w:t>
      </w:r>
      <w:r w:rsidR="000E2135">
        <w:t>działania,</w:t>
      </w:r>
      <w:r w:rsidR="00FC22D1">
        <w:t xml:space="preserve"> żeby tej wody chociaż w części się pozbyć. </w:t>
      </w:r>
    </w:p>
    <w:p w14:paraId="2BD9522A" w14:textId="77777777" w:rsidR="00616E25" w:rsidRDefault="00616E25" w:rsidP="00006F2E">
      <w:pPr>
        <w:pStyle w:val="NormalnyWeb"/>
        <w:spacing w:before="0" w:beforeAutospacing="0" w:after="0" w:afterAutospacing="0"/>
      </w:pPr>
    </w:p>
    <w:p w14:paraId="6F95737D" w14:textId="0330B18E" w:rsidR="000E2135" w:rsidRDefault="002A7670" w:rsidP="00006F2E">
      <w:pPr>
        <w:pStyle w:val="NormalnyWeb"/>
        <w:spacing w:before="0" w:beforeAutospacing="0" w:after="0" w:afterAutospacing="0"/>
      </w:pPr>
      <w:r>
        <w:lastRenderedPageBreak/>
        <w:t>Dyrektor MGZGK Mirosław Smutkiewicz odpowiedział, że przyjmuje zgłoszenie i przyjrzą się temu tematowi.</w:t>
      </w:r>
    </w:p>
    <w:p w14:paraId="5411C272" w14:textId="0DB675FE" w:rsidR="003D176B" w:rsidRDefault="00616E25" w:rsidP="00006F2E">
      <w:pPr>
        <w:pStyle w:val="NormalnyWeb"/>
        <w:spacing w:before="0" w:beforeAutospacing="0" w:after="0" w:afterAutospacing="0"/>
      </w:pPr>
      <w:r>
        <w:t xml:space="preserve"> </w:t>
      </w:r>
    </w:p>
    <w:p w14:paraId="45A3D15E" w14:textId="77777777" w:rsidR="003D176B" w:rsidRDefault="003D176B" w:rsidP="00006F2E">
      <w:pPr>
        <w:pStyle w:val="NormalnyWeb"/>
        <w:spacing w:before="0" w:beforeAutospacing="0" w:after="0" w:afterAutospacing="0"/>
      </w:pPr>
    </w:p>
    <w:p w14:paraId="0BC3F4D4" w14:textId="1C152F50" w:rsidR="00B9652E" w:rsidRDefault="00CE1998" w:rsidP="00006F2E">
      <w:pPr>
        <w:pStyle w:val="NormalnyWeb"/>
        <w:spacing w:before="0" w:beforeAutospacing="0" w:after="0" w:afterAutospacing="0"/>
      </w:pPr>
      <w:r>
        <w:rPr>
          <w:b/>
          <w:bCs/>
        </w:rPr>
        <w:t>6</w:t>
      </w:r>
      <w:r w:rsidR="00000000" w:rsidRPr="008916D8">
        <w:rPr>
          <w:b/>
          <w:bCs/>
        </w:rPr>
        <w:t>. Zakończenie posiedzenia.</w:t>
      </w:r>
      <w:r w:rsidR="00000000" w:rsidRPr="008916D8">
        <w:rPr>
          <w:b/>
          <w:bCs/>
        </w:rPr>
        <w:br/>
      </w:r>
      <w:r w:rsidR="00000000">
        <w:br/>
      </w:r>
      <w:r w:rsidR="008916D8" w:rsidRPr="008916D8">
        <w:t>Przewodniczący Komisji Rolnictwa, Ochrony Środowiska i Gospodarki Przestrzennej Włodzimierz Skośkiewicz stwierdził wyczerpanie porządku obrad i zamknął posiedzenie Komisji.</w:t>
      </w:r>
      <w:r w:rsidR="00000000">
        <w:br/>
      </w:r>
    </w:p>
    <w:p w14:paraId="77942973" w14:textId="77777777" w:rsidR="00B9652E" w:rsidRDefault="00000000">
      <w:pPr>
        <w:pStyle w:val="NormalnyWeb"/>
      </w:pPr>
      <w:r>
        <w:t> </w:t>
      </w:r>
    </w:p>
    <w:p w14:paraId="04E83288" w14:textId="77777777" w:rsidR="008916D8" w:rsidRPr="009F6CF8" w:rsidRDefault="008916D8" w:rsidP="008916D8">
      <w:pPr>
        <w:pStyle w:val="Bezodstpw"/>
        <w:jc w:val="center"/>
        <w:rPr>
          <w:b/>
        </w:rPr>
      </w:pPr>
      <w:r w:rsidRPr="009F6CF8">
        <w:rPr>
          <w:b/>
        </w:rPr>
        <w:t>Przewodniczący</w:t>
      </w:r>
      <w:r w:rsidRPr="009F6CF8">
        <w:rPr>
          <w:b/>
        </w:rPr>
        <w:br/>
        <w:t xml:space="preserve">     Komisji Rolnictwa, Ochrony Środowiska</w:t>
      </w:r>
    </w:p>
    <w:p w14:paraId="5AE74267" w14:textId="77777777" w:rsidR="008916D8" w:rsidRPr="009F6CF8" w:rsidRDefault="008916D8" w:rsidP="008916D8">
      <w:pPr>
        <w:pStyle w:val="Bezodstpw"/>
        <w:jc w:val="center"/>
        <w:rPr>
          <w:b/>
        </w:rPr>
      </w:pPr>
      <w:r w:rsidRPr="009F6CF8">
        <w:rPr>
          <w:b/>
        </w:rPr>
        <w:t>i Gospodarki Przestrzennej</w:t>
      </w:r>
    </w:p>
    <w:p w14:paraId="4FBF80F6" w14:textId="74EB4FB1" w:rsidR="00B9652E" w:rsidRDefault="008916D8" w:rsidP="008916D8">
      <w:pPr>
        <w:pStyle w:val="NormalnyWeb"/>
        <w:jc w:val="center"/>
      </w:pPr>
      <w:r w:rsidRPr="009F6CF8">
        <w:rPr>
          <w:b/>
        </w:rPr>
        <w:t xml:space="preserve"> Włodzimierz Skośkiewicz</w:t>
      </w:r>
      <w:r>
        <w:t> </w:t>
      </w:r>
    </w:p>
    <w:p w14:paraId="12D7BC54" w14:textId="77777777" w:rsidR="00601C34" w:rsidRDefault="00601C34">
      <w:pPr>
        <w:pStyle w:val="NormalnyWeb"/>
      </w:pPr>
    </w:p>
    <w:p w14:paraId="00C34D04" w14:textId="1BAE9004" w:rsidR="00B9652E" w:rsidRDefault="00000000">
      <w:pPr>
        <w:pStyle w:val="NormalnyWeb"/>
      </w:pPr>
      <w:r>
        <w:br/>
        <w:t>Przygotował(a): Justyna Kuniewicz</w:t>
      </w:r>
    </w:p>
    <w:p w14:paraId="5F6E384A" w14:textId="77777777" w:rsidR="00B9652E" w:rsidRDefault="00000000">
      <w:pPr>
        <w:rPr>
          <w:rFonts w:eastAsia="Times New Roman"/>
        </w:rPr>
      </w:pPr>
      <w:r>
        <w:rPr>
          <w:rFonts w:eastAsia="Times New Roman"/>
        </w:rPr>
        <w:pict w14:anchorId="198CEE1B">
          <v:rect id="_x0000_i1025" style="width:0;height:1.5pt" o:hralign="center" o:hrstd="t" o:hr="t" fillcolor="#a0a0a0" stroked="f"/>
        </w:pict>
      </w:r>
    </w:p>
    <w:p w14:paraId="227264AC" w14:textId="77777777" w:rsidR="00500592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50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8D1"/>
    <w:rsid w:val="00004F2A"/>
    <w:rsid w:val="00006F2E"/>
    <w:rsid w:val="00014FC3"/>
    <w:rsid w:val="00020EF5"/>
    <w:rsid w:val="000237A6"/>
    <w:rsid w:val="00024CD0"/>
    <w:rsid w:val="00034E73"/>
    <w:rsid w:val="00035BE2"/>
    <w:rsid w:val="000629A7"/>
    <w:rsid w:val="00081BBE"/>
    <w:rsid w:val="00085605"/>
    <w:rsid w:val="00085676"/>
    <w:rsid w:val="000A1BEC"/>
    <w:rsid w:val="000A45FA"/>
    <w:rsid w:val="000B28A0"/>
    <w:rsid w:val="000B6076"/>
    <w:rsid w:val="000B69B6"/>
    <w:rsid w:val="000C23AB"/>
    <w:rsid w:val="000C24F9"/>
    <w:rsid w:val="000E2135"/>
    <w:rsid w:val="000F583A"/>
    <w:rsid w:val="00104D25"/>
    <w:rsid w:val="001056A6"/>
    <w:rsid w:val="001130DA"/>
    <w:rsid w:val="00114142"/>
    <w:rsid w:val="00124B70"/>
    <w:rsid w:val="0012555C"/>
    <w:rsid w:val="00130259"/>
    <w:rsid w:val="00131401"/>
    <w:rsid w:val="00134ACB"/>
    <w:rsid w:val="0014259A"/>
    <w:rsid w:val="001478FB"/>
    <w:rsid w:val="001516D7"/>
    <w:rsid w:val="001571C7"/>
    <w:rsid w:val="001626E6"/>
    <w:rsid w:val="00170B20"/>
    <w:rsid w:val="001972D3"/>
    <w:rsid w:val="001A0CFD"/>
    <w:rsid w:val="001A22FB"/>
    <w:rsid w:val="001B2DD7"/>
    <w:rsid w:val="001B606D"/>
    <w:rsid w:val="001C021E"/>
    <w:rsid w:val="001C0AEA"/>
    <w:rsid w:val="001E2A91"/>
    <w:rsid w:val="001E4168"/>
    <w:rsid w:val="001F1555"/>
    <w:rsid w:val="001F6703"/>
    <w:rsid w:val="00203B3C"/>
    <w:rsid w:val="0020669F"/>
    <w:rsid w:val="00255840"/>
    <w:rsid w:val="00256032"/>
    <w:rsid w:val="00257893"/>
    <w:rsid w:val="00257B52"/>
    <w:rsid w:val="00260F11"/>
    <w:rsid w:val="00273FD5"/>
    <w:rsid w:val="00275A4F"/>
    <w:rsid w:val="0028108B"/>
    <w:rsid w:val="00281B5E"/>
    <w:rsid w:val="00290370"/>
    <w:rsid w:val="002A1FD3"/>
    <w:rsid w:val="002A2545"/>
    <w:rsid w:val="002A2C8F"/>
    <w:rsid w:val="002A48D1"/>
    <w:rsid w:val="002A4E9D"/>
    <w:rsid w:val="002A7670"/>
    <w:rsid w:val="002D1083"/>
    <w:rsid w:val="002E14E6"/>
    <w:rsid w:val="002E25BB"/>
    <w:rsid w:val="002E5AC5"/>
    <w:rsid w:val="002F4784"/>
    <w:rsid w:val="002F6431"/>
    <w:rsid w:val="00311824"/>
    <w:rsid w:val="00323413"/>
    <w:rsid w:val="00325256"/>
    <w:rsid w:val="00327997"/>
    <w:rsid w:val="00330D32"/>
    <w:rsid w:val="00332765"/>
    <w:rsid w:val="00333E03"/>
    <w:rsid w:val="003611F0"/>
    <w:rsid w:val="003616FD"/>
    <w:rsid w:val="00363576"/>
    <w:rsid w:val="00363B73"/>
    <w:rsid w:val="00364A90"/>
    <w:rsid w:val="00366E12"/>
    <w:rsid w:val="00367B33"/>
    <w:rsid w:val="00372A24"/>
    <w:rsid w:val="003737C8"/>
    <w:rsid w:val="0037646D"/>
    <w:rsid w:val="003839BE"/>
    <w:rsid w:val="00385E46"/>
    <w:rsid w:val="003863E6"/>
    <w:rsid w:val="003973E6"/>
    <w:rsid w:val="003B296A"/>
    <w:rsid w:val="003C1B90"/>
    <w:rsid w:val="003C5546"/>
    <w:rsid w:val="003D0C0C"/>
    <w:rsid w:val="003D176B"/>
    <w:rsid w:val="003F1486"/>
    <w:rsid w:val="003F29BC"/>
    <w:rsid w:val="0040212B"/>
    <w:rsid w:val="0040249C"/>
    <w:rsid w:val="004070A6"/>
    <w:rsid w:val="00415CA8"/>
    <w:rsid w:val="00422645"/>
    <w:rsid w:val="00423607"/>
    <w:rsid w:val="0042417B"/>
    <w:rsid w:val="004254A5"/>
    <w:rsid w:val="0045063E"/>
    <w:rsid w:val="00452ABA"/>
    <w:rsid w:val="00461ABF"/>
    <w:rsid w:val="0046602B"/>
    <w:rsid w:val="00477877"/>
    <w:rsid w:val="00480806"/>
    <w:rsid w:val="00486577"/>
    <w:rsid w:val="004A0951"/>
    <w:rsid w:val="004A51C5"/>
    <w:rsid w:val="004A7BAA"/>
    <w:rsid w:val="004B577C"/>
    <w:rsid w:val="004C179A"/>
    <w:rsid w:val="004D416E"/>
    <w:rsid w:val="004D48F9"/>
    <w:rsid w:val="004E4B02"/>
    <w:rsid w:val="004E6A6F"/>
    <w:rsid w:val="004E6A84"/>
    <w:rsid w:val="004E6CF0"/>
    <w:rsid w:val="004F445C"/>
    <w:rsid w:val="00500592"/>
    <w:rsid w:val="00505BF0"/>
    <w:rsid w:val="00512E76"/>
    <w:rsid w:val="0051307A"/>
    <w:rsid w:val="00541CAF"/>
    <w:rsid w:val="00543495"/>
    <w:rsid w:val="00544751"/>
    <w:rsid w:val="00571C23"/>
    <w:rsid w:val="00573629"/>
    <w:rsid w:val="00573C3B"/>
    <w:rsid w:val="00584BED"/>
    <w:rsid w:val="005867CE"/>
    <w:rsid w:val="005960AB"/>
    <w:rsid w:val="005B123D"/>
    <w:rsid w:val="005C4B93"/>
    <w:rsid w:val="005C4E05"/>
    <w:rsid w:val="005C4EE7"/>
    <w:rsid w:val="005C6152"/>
    <w:rsid w:val="005C62ED"/>
    <w:rsid w:val="005C6B45"/>
    <w:rsid w:val="005D3541"/>
    <w:rsid w:val="005D7500"/>
    <w:rsid w:val="005E2F93"/>
    <w:rsid w:val="005E53D5"/>
    <w:rsid w:val="005F061D"/>
    <w:rsid w:val="005F4C8A"/>
    <w:rsid w:val="00601C34"/>
    <w:rsid w:val="00602896"/>
    <w:rsid w:val="00605D79"/>
    <w:rsid w:val="00607286"/>
    <w:rsid w:val="00611053"/>
    <w:rsid w:val="00616E25"/>
    <w:rsid w:val="00617073"/>
    <w:rsid w:val="00617C25"/>
    <w:rsid w:val="0062088A"/>
    <w:rsid w:val="006214B5"/>
    <w:rsid w:val="0062192A"/>
    <w:rsid w:val="00622B16"/>
    <w:rsid w:val="0063078A"/>
    <w:rsid w:val="006402DF"/>
    <w:rsid w:val="006503AF"/>
    <w:rsid w:val="00651E40"/>
    <w:rsid w:val="00655516"/>
    <w:rsid w:val="0066229D"/>
    <w:rsid w:val="00664A5C"/>
    <w:rsid w:val="00664F88"/>
    <w:rsid w:val="0067157D"/>
    <w:rsid w:val="0067598E"/>
    <w:rsid w:val="00677C80"/>
    <w:rsid w:val="00686540"/>
    <w:rsid w:val="00692604"/>
    <w:rsid w:val="00696FD7"/>
    <w:rsid w:val="006A5E3A"/>
    <w:rsid w:val="006B3BF2"/>
    <w:rsid w:val="006C4851"/>
    <w:rsid w:val="006C4A8C"/>
    <w:rsid w:val="006D189E"/>
    <w:rsid w:val="006D78E6"/>
    <w:rsid w:val="006E0084"/>
    <w:rsid w:val="006E043B"/>
    <w:rsid w:val="006E1253"/>
    <w:rsid w:val="006E1D07"/>
    <w:rsid w:val="006F0C35"/>
    <w:rsid w:val="006F21B4"/>
    <w:rsid w:val="00700009"/>
    <w:rsid w:val="007003F3"/>
    <w:rsid w:val="00703CF9"/>
    <w:rsid w:val="00711B90"/>
    <w:rsid w:val="00713D35"/>
    <w:rsid w:val="007140D8"/>
    <w:rsid w:val="0072159E"/>
    <w:rsid w:val="00724A60"/>
    <w:rsid w:val="007259F5"/>
    <w:rsid w:val="00726750"/>
    <w:rsid w:val="007427FB"/>
    <w:rsid w:val="00752144"/>
    <w:rsid w:val="00756B75"/>
    <w:rsid w:val="007579E3"/>
    <w:rsid w:val="0076299A"/>
    <w:rsid w:val="0077006D"/>
    <w:rsid w:val="00773ED0"/>
    <w:rsid w:val="00781E0F"/>
    <w:rsid w:val="0078737D"/>
    <w:rsid w:val="007B7B01"/>
    <w:rsid w:val="007C1241"/>
    <w:rsid w:val="007D2607"/>
    <w:rsid w:val="007D7B62"/>
    <w:rsid w:val="007E1CFD"/>
    <w:rsid w:val="007E39B9"/>
    <w:rsid w:val="007E742B"/>
    <w:rsid w:val="007E7B9C"/>
    <w:rsid w:val="007E7E4C"/>
    <w:rsid w:val="007F3D5A"/>
    <w:rsid w:val="008013C2"/>
    <w:rsid w:val="00814CBF"/>
    <w:rsid w:val="00825270"/>
    <w:rsid w:val="008305FD"/>
    <w:rsid w:val="008402BD"/>
    <w:rsid w:val="00841FFF"/>
    <w:rsid w:val="008613D7"/>
    <w:rsid w:val="008640AE"/>
    <w:rsid w:val="008663DD"/>
    <w:rsid w:val="00873F06"/>
    <w:rsid w:val="008752CE"/>
    <w:rsid w:val="008916D8"/>
    <w:rsid w:val="00892BAB"/>
    <w:rsid w:val="008A47DE"/>
    <w:rsid w:val="008B1956"/>
    <w:rsid w:val="008C6D66"/>
    <w:rsid w:val="008C6E50"/>
    <w:rsid w:val="008D55B8"/>
    <w:rsid w:val="008D6185"/>
    <w:rsid w:val="008E0173"/>
    <w:rsid w:val="008E0B72"/>
    <w:rsid w:val="008E774F"/>
    <w:rsid w:val="00910AEC"/>
    <w:rsid w:val="009128F1"/>
    <w:rsid w:val="009201DE"/>
    <w:rsid w:val="00920B8C"/>
    <w:rsid w:val="00943EDD"/>
    <w:rsid w:val="009475FB"/>
    <w:rsid w:val="009654BC"/>
    <w:rsid w:val="00985B63"/>
    <w:rsid w:val="009A21BF"/>
    <w:rsid w:val="009A3E08"/>
    <w:rsid w:val="009A7CCE"/>
    <w:rsid w:val="009B3155"/>
    <w:rsid w:val="009B4B54"/>
    <w:rsid w:val="009C7E52"/>
    <w:rsid w:val="009D5660"/>
    <w:rsid w:val="009D5B8F"/>
    <w:rsid w:val="009E4602"/>
    <w:rsid w:val="009F0BAD"/>
    <w:rsid w:val="009F628E"/>
    <w:rsid w:val="00A00324"/>
    <w:rsid w:val="00A06215"/>
    <w:rsid w:val="00A06EFC"/>
    <w:rsid w:val="00A145C8"/>
    <w:rsid w:val="00A17F88"/>
    <w:rsid w:val="00A22766"/>
    <w:rsid w:val="00A22FDD"/>
    <w:rsid w:val="00A36ECD"/>
    <w:rsid w:val="00A463BA"/>
    <w:rsid w:val="00A47CFB"/>
    <w:rsid w:val="00A500A7"/>
    <w:rsid w:val="00A5129E"/>
    <w:rsid w:val="00A51A93"/>
    <w:rsid w:val="00A630BF"/>
    <w:rsid w:val="00A642AF"/>
    <w:rsid w:val="00A7087A"/>
    <w:rsid w:val="00A70C1B"/>
    <w:rsid w:val="00A742D8"/>
    <w:rsid w:val="00A80462"/>
    <w:rsid w:val="00A86106"/>
    <w:rsid w:val="00AA6C44"/>
    <w:rsid w:val="00AC5850"/>
    <w:rsid w:val="00AD6074"/>
    <w:rsid w:val="00AF309B"/>
    <w:rsid w:val="00B01E69"/>
    <w:rsid w:val="00B1341E"/>
    <w:rsid w:val="00B4028F"/>
    <w:rsid w:val="00B44EE1"/>
    <w:rsid w:val="00B4615A"/>
    <w:rsid w:val="00B54501"/>
    <w:rsid w:val="00B664BE"/>
    <w:rsid w:val="00B72AEA"/>
    <w:rsid w:val="00B73E07"/>
    <w:rsid w:val="00B75B30"/>
    <w:rsid w:val="00B85DB3"/>
    <w:rsid w:val="00B87368"/>
    <w:rsid w:val="00B94FAB"/>
    <w:rsid w:val="00B958A3"/>
    <w:rsid w:val="00B9652E"/>
    <w:rsid w:val="00BA1D47"/>
    <w:rsid w:val="00BA321D"/>
    <w:rsid w:val="00BA3AEB"/>
    <w:rsid w:val="00BB4485"/>
    <w:rsid w:val="00BB68BB"/>
    <w:rsid w:val="00BC0C17"/>
    <w:rsid w:val="00BD43A3"/>
    <w:rsid w:val="00BE25A3"/>
    <w:rsid w:val="00BE2DC5"/>
    <w:rsid w:val="00BE529F"/>
    <w:rsid w:val="00BF58AC"/>
    <w:rsid w:val="00BF6C89"/>
    <w:rsid w:val="00C02F1C"/>
    <w:rsid w:val="00C07BC9"/>
    <w:rsid w:val="00C1055B"/>
    <w:rsid w:val="00C25290"/>
    <w:rsid w:val="00C266BB"/>
    <w:rsid w:val="00C326DF"/>
    <w:rsid w:val="00C469E8"/>
    <w:rsid w:val="00C47D99"/>
    <w:rsid w:val="00C50BA8"/>
    <w:rsid w:val="00C536DE"/>
    <w:rsid w:val="00C62F45"/>
    <w:rsid w:val="00C62F70"/>
    <w:rsid w:val="00C95092"/>
    <w:rsid w:val="00CA6D50"/>
    <w:rsid w:val="00CD0EDB"/>
    <w:rsid w:val="00CD1619"/>
    <w:rsid w:val="00CD42A3"/>
    <w:rsid w:val="00CE153C"/>
    <w:rsid w:val="00CE1998"/>
    <w:rsid w:val="00CE19DD"/>
    <w:rsid w:val="00CE7E65"/>
    <w:rsid w:val="00CF6262"/>
    <w:rsid w:val="00D20C05"/>
    <w:rsid w:val="00D20D6E"/>
    <w:rsid w:val="00D35096"/>
    <w:rsid w:val="00D368EF"/>
    <w:rsid w:val="00D40D34"/>
    <w:rsid w:val="00D41DFE"/>
    <w:rsid w:val="00D57BCF"/>
    <w:rsid w:val="00D614C7"/>
    <w:rsid w:val="00D65905"/>
    <w:rsid w:val="00D66083"/>
    <w:rsid w:val="00D722A7"/>
    <w:rsid w:val="00D72437"/>
    <w:rsid w:val="00D8552E"/>
    <w:rsid w:val="00DB05D3"/>
    <w:rsid w:val="00DB2823"/>
    <w:rsid w:val="00DB4333"/>
    <w:rsid w:val="00DC10AD"/>
    <w:rsid w:val="00DC650A"/>
    <w:rsid w:val="00DD293B"/>
    <w:rsid w:val="00DD6D10"/>
    <w:rsid w:val="00DE113E"/>
    <w:rsid w:val="00DE2680"/>
    <w:rsid w:val="00DE2C6E"/>
    <w:rsid w:val="00DF5CB3"/>
    <w:rsid w:val="00DF5DC0"/>
    <w:rsid w:val="00E00E27"/>
    <w:rsid w:val="00E010B2"/>
    <w:rsid w:val="00E02192"/>
    <w:rsid w:val="00E1671A"/>
    <w:rsid w:val="00E17B30"/>
    <w:rsid w:val="00E21587"/>
    <w:rsid w:val="00E22997"/>
    <w:rsid w:val="00E25898"/>
    <w:rsid w:val="00E3540B"/>
    <w:rsid w:val="00E5262D"/>
    <w:rsid w:val="00E54502"/>
    <w:rsid w:val="00E5640A"/>
    <w:rsid w:val="00E56841"/>
    <w:rsid w:val="00E6216E"/>
    <w:rsid w:val="00E648D4"/>
    <w:rsid w:val="00E71E85"/>
    <w:rsid w:val="00E87C45"/>
    <w:rsid w:val="00E91468"/>
    <w:rsid w:val="00E9166B"/>
    <w:rsid w:val="00EB7AAE"/>
    <w:rsid w:val="00EC2B15"/>
    <w:rsid w:val="00EE60AF"/>
    <w:rsid w:val="00EE616B"/>
    <w:rsid w:val="00EF5397"/>
    <w:rsid w:val="00EF5660"/>
    <w:rsid w:val="00EF5CC8"/>
    <w:rsid w:val="00F05DE4"/>
    <w:rsid w:val="00F125DE"/>
    <w:rsid w:val="00F170E5"/>
    <w:rsid w:val="00F209F3"/>
    <w:rsid w:val="00F36057"/>
    <w:rsid w:val="00F5156C"/>
    <w:rsid w:val="00F56C9A"/>
    <w:rsid w:val="00F62720"/>
    <w:rsid w:val="00F650E0"/>
    <w:rsid w:val="00F844ED"/>
    <w:rsid w:val="00F94763"/>
    <w:rsid w:val="00F97D49"/>
    <w:rsid w:val="00F97E34"/>
    <w:rsid w:val="00FA3EAE"/>
    <w:rsid w:val="00FC22D1"/>
    <w:rsid w:val="00FD16C5"/>
    <w:rsid w:val="00FD455A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9D865"/>
  <w15:chartTrackingRefBased/>
  <w15:docId w15:val="{A887B829-F06F-49D7-850A-D6C77B18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8916D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3020</TotalTime>
  <Pages>10</Pages>
  <Words>3945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332</cp:revision>
  <dcterms:created xsi:type="dcterms:W3CDTF">2024-03-11T14:35:00Z</dcterms:created>
  <dcterms:modified xsi:type="dcterms:W3CDTF">2024-04-12T13:04:00Z</dcterms:modified>
</cp:coreProperties>
</file>