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9C" w:rsidRDefault="00AE498D">
      <w:pPr>
        <w:pStyle w:val="NormalnyWeb"/>
      </w:pPr>
      <w:r>
        <w:rPr>
          <w:b/>
          <w:bCs/>
        </w:rPr>
        <w:t>Rada Miejska w Serocku</w:t>
      </w:r>
      <w:r>
        <w:br/>
        <w:t>Komisja Skarg, Wniosków i Petycji</w:t>
      </w:r>
    </w:p>
    <w:p w:rsidR="00294A9C" w:rsidRDefault="00AE498D">
      <w:pPr>
        <w:pStyle w:val="NormalnyWeb"/>
        <w:jc w:val="center"/>
      </w:pPr>
      <w:r>
        <w:rPr>
          <w:b/>
          <w:bCs/>
          <w:sz w:val="36"/>
          <w:szCs w:val="36"/>
        </w:rPr>
        <w:t>Protokół nr</w:t>
      </w:r>
      <w:r w:rsidR="001B5060">
        <w:rPr>
          <w:b/>
          <w:bCs/>
          <w:sz w:val="36"/>
          <w:szCs w:val="36"/>
        </w:rPr>
        <w:t xml:space="preserve"> </w:t>
      </w:r>
      <w:r w:rsidR="0094307D">
        <w:rPr>
          <w:b/>
          <w:bCs/>
          <w:sz w:val="36"/>
          <w:szCs w:val="36"/>
        </w:rPr>
        <w:t>3</w:t>
      </w:r>
      <w:r w:rsidR="001B5060">
        <w:rPr>
          <w:b/>
          <w:bCs/>
          <w:sz w:val="36"/>
          <w:szCs w:val="36"/>
        </w:rPr>
        <w:t>/2023</w:t>
      </w:r>
      <w:r>
        <w:rPr>
          <w:b/>
          <w:bCs/>
          <w:sz w:val="36"/>
          <w:szCs w:val="36"/>
        </w:rPr>
        <w:t xml:space="preserve"> </w:t>
      </w:r>
    </w:p>
    <w:p w:rsidR="00294A9C" w:rsidRDefault="00AE498D">
      <w:pPr>
        <w:pStyle w:val="NormalnyWeb"/>
      </w:pPr>
      <w:r>
        <w:t xml:space="preserve">Posiedzenie w dniu 22 maja 2023 </w:t>
      </w:r>
      <w:r>
        <w:br/>
        <w:t>Obrady rozpoczęto 22 maja 2023 o godz. 14:00, a zakończono o godz. 15:09 tego samego dnia.</w:t>
      </w:r>
    </w:p>
    <w:p w:rsidR="00294A9C" w:rsidRDefault="00AE498D">
      <w:pPr>
        <w:pStyle w:val="NormalnyWeb"/>
      </w:pPr>
      <w:r>
        <w:t>W posiedzeniu wzięło udział 5 członków.</w:t>
      </w:r>
    </w:p>
    <w:p w:rsidR="00294A9C" w:rsidRDefault="00AE498D">
      <w:pPr>
        <w:pStyle w:val="NormalnyWeb"/>
      </w:pPr>
      <w:r>
        <w:t>Obecni:</w:t>
      </w:r>
    </w:p>
    <w:p w:rsidR="00294A9C" w:rsidRDefault="00AE498D">
      <w:pPr>
        <w:pStyle w:val="NormalnyWeb"/>
      </w:pPr>
      <w:r>
        <w:t>1. Krzysztof Bońkowski</w:t>
      </w:r>
      <w:r>
        <w:br/>
        <w:t xml:space="preserve">2. </w:t>
      </w:r>
      <w:r>
        <w:rPr>
          <w:strike/>
        </w:rPr>
        <w:t>Bożena Kalinowska</w:t>
      </w:r>
      <w:r>
        <w:br/>
        <w:t xml:space="preserve">3. </w:t>
      </w:r>
      <w:r>
        <w:rPr>
          <w:strike/>
        </w:rPr>
        <w:t>Teresa Krzyczkowska</w:t>
      </w:r>
      <w:r>
        <w:br/>
        <w:t>4. Sławomir Osiwała</w:t>
      </w:r>
      <w:r>
        <w:br/>
        <w:t>5. Aneta Rogucka</w:t>
      </w:r>
      <w:r>
        <w:br/>
        <w:t>6. Wiesław Winnicki</w:t>
      </w:r>
      <w:r>
        <w:br/>
        <w:t>7. Krzysztof Zakolski</w:t>
      </w:r>
    </w:p>
    <w:p w:rsidR="001B5060" w:rsidRDefault="001B5060" w:rsidP="001B5060">
      <w:pPr>
        <w:pStyle w:val="Bezodstpw"/>
      </w:pPr>
      <w:r>
        <w:t>Dodatkowo w posiedzeniu udział wzięli:</w:t>
      </w:r>
    </w:p>
    <w:p w:rsidR="001B5060" w:rsidRDefault="007505A3" w:rsidP="001B5060">
      <w:pPr>
        <w:pStyle w:val="Bezodstpw"/>
      </w:pPr>
      <w:r>
        <w:t>1</w:t>
      </w:r>
      <w:r w:rsidR="001B5060">
        <w:t>. Marek Bąbolski – Zastępca Burmistrza Miasta i Gminy Serock</w:t>
      </w:r>
    </w:p>
    <w:p w:rsidR="001B5060" w:rsidRDefault="007505A3" w:rsidP="001B5060">
      <w:pPr>
        <w:pStyle w:val="Bezodstpw"/>
      </w:pPr>
      <w:r>
        <w:t>2</w:t>
      </w:r>
      <w:r w:rsidR="001B5060">
        <w:t>. Rafał Karpiński – Sekretarz Miasta i Gminy Serock</w:t>
      </w:r>
    </w:p>
    <w:p w:rsidR="001B5060" w:rsidRDefault="007505A3" w:rsidP="001B5060">
      <w:pPr>
        <w:pStyle w:val="Bezodstpw"/>
      </w:pPr>
      <w:r>
        <w:t>3</w:t>
      </w:r>
      <w:r w:rsidR="001B5060">
        <w:t>. Monika Ordak – Skarbnik Miasta i Gminy Serock</w:t>
      </w:r>
    </w:p>
    <w:p w:rsidR="001B5060" w:rsidRDefault="007505A3" w:rsidP="001B5060">
      <w:pPr>
        <w:pStyle w:val="Bezodstpw"/>
      </w:pPr>
      <w:r>
        <w:t>4</w:t>
      </w:r>
      <w:r w:rsidR="001B5060">
        <w:t>. Jakub Szymański – Kierownik Referatu GP</w:t>
      </w:r>
    </w:p>
    <w:p w:rsidR="007505A3" w:rsidRDefault="007505A3" w:rsidP="001B5060">
      <w:pPr>
        <w:pStyle w:val="Bezodstpw"/>
      </w:pPr>
      <w:r w:rsidRPr="007505A3">
        <w:t>5. Edyta Frączak-Szatkowska - Radca Prawny</w:t>
      </w:r>
    </w:p>
    <w:p w:rsidR="007505A3" w:rsidRPr="007505A3" w:rsidRDefault="007505A3" w:rsidP="001B5060">
      <w:pPr>
        <w:pStyle w:val="Bezodstpw"/>
        <w:rPr>
          <w:i/>
        </w:rPr>
      </w:pPr>
      <w:r w:rsidRPr="007505A3">
        <w:rPr>
          <w:i/>
        </w:rPr>
        <w:t xml:space="preserve">Goście </w:t>
      </w:r>
    </w:p>
    <w:p w:rsidR="001B5060" w:rsidRDefault="001B5060" w:rsidP="001B5060">
      <w:pPr>
        <w:pStyle w:val="NormalnyWeb"/>
        <w:spacing w:before="0" w:beforeAutospacing="0" w:after="0" w:afterAutospacing="0"/>
        <w:rPr>
          <w:b/>
        </w:rPr>
      </w:pPr>
    </w:p>
    <w:p w:rsidR="001B5060" w:rsidRDefault="001B5060" w:rsidP="001B5060">
      <w:pPr>
        <w:pStyle w:val="NormalnyWeb"/>
        <w:spacing w:before="0" w:beforeAutospacing="0" w:after="0" w:afterAutospacing="0"/>
        <w:rPr>
          <w:b/>
        </w:rPr>
      </w:pPr>
    </w:p>
    <w:p w:rsidR="007505A3" w:rsidRDefault="00AE498D" w:rsidP="001B5060">
      <w:pPr>
        <w:pStyle w:val="NormalnyWeb"/>
        <w:spacing w:before="0" w:beforeAutospacing="0" w:after="0" w:afterAutospacing="0"/>
      </w:pPr>
      <w:r w:rsidRPr="001B5060">
        <w:rPr>
          <w:b/>
        </w:rPr>
        <w:t>1. Otwarcie posiedzenia i przedstawienie porządku obrad.</w:t>
      </w:r>
      <w:r>
        <w:br/>
      </w:r>
    </w:p>
    <w:p w:rsidR="00600A04" w:rsidRDefault="00384909" w:rsidP="00600A04">
      <w:pPr>
        <w:pStyle w:val="NormalnyWeb"/>
        <w:spacing w:before="0" w:beforeAutospacing="0" w:after="0" w:afterAutospacing="0"/>
        <w:jc w:val="both"/>
        <w:rPr>
          <w:b/>
          <w:bCs/>
          <w:u w:val="single"/>
        </w:rPr>
      </w:pPr>
      <w:r w:rsidRPr="00384909">
        <w:t xml:space="preserve">Przewodniczący </w:t>
      </w:r>
      <w:r>
        <w:t>Komisji</w:t>
      </w:r>
      <w:r w:rsidRPr="00384909">
        <w:t xml:space="preserve"> Krzysztof Zakolski otworzył posiedzenie Komisji, powitał wszystkich zebranych, sprawdził kworum i stwierdził, </w:t>
      </w:r>
      <w:r w:rsidR="007505A3">
        <w:t xml:space="preserve">że w posiedzeniu bierze udział </w:t>
      </w:r>
      <w:r w:rsidRPr="00384909">
        <w:t xml:space="preserve">5 </w:t>
      </w:r>
      <w:r w:rsidR="00E13038">
        <w:t>R</w:t>
      </w:r>
      <w:r w:rsidRPr="00384909">
        <w:t>adnych</w:t>
      </w:r>
      <w:r w:rsidR="007505A3">
        <w:t>,</w:t>
      </w:r>
      <w:r w:rsidRPr="00384909">
        <w:t xml:space="preserve"> co stanowi kworum</w:t>
      </w:r>
      <w:r w:rsidR="007505A3">
        <w:t>,</w:t>
      </w:r>
      <w:r w:rsidRPr="00384909">
        <w:t xml:space="preserve"> przy którym Rada może podejmować prawomocne decyzje. Przewodniczący </w:t>
      </w:r>
      <w:r w:rsidR="007505A3">
        <w:t xml:space="preserve">Komisji </w:t>
      </w:r>
      <w:r w:rsidRPr="00384909">
        <w:t>przedstawił porządek obrad</w:t>
      </w:r>
      <w:r w:rsidR="007505A3">
        <w:t>,</w:t>
      </w:r>
      <w:r w:rsidRPr="00384909">
        <w:t xml:space="preserve"> do którego nie zgłoszono uwag.</w:t>
      </w:r>
      <w:r w:rsidR="00AE498D">
        <w:br/>
      </w:r>
    </w:p>
    <w:p w:rsidR="007505A3" w:rsidRDefault="00AE498D" w:rsidP="001B5060">
      <w:pPr>
        <w:pStyle w:val="NormalnyWeb"/>
        <w:spacing w:before="0" w:beforeAutospacing="0" w:after="0" w:afterAutospacing="0"/>
      </w:pPr>
      <w:r>
        <w:rPr>
          <w:b/>
          <w:bCs/>
          <w:u w:val="single"/>
        </w:rPr>
        <w:t>Głosowano w sprawie:</w:t>
      </w:r>
      <w:r>
        <w:br/>
      </w:r>
      <w:r w:rsidR="00E03C4B">
        <w:t>przyjęcie</w:t>
      </w:r>
      <w:r w:rsidR="007505A3">
        <w:t xml:space="preserve"> porządku obrad.</w:t>
      </w:r>
      <w:r>
        <w:br/>
      </w:r>
      <w:r>
        <w:br/>
      </w:r>
      <w:r>
        <w:rPr>
          <w:rStyle w:val="Pogrubienie"/>
          <w:u w:val="single"/>
        </w:rPr>
        <w:t>Wyniki głosowania</w:t>
      </w:r>
      <w:r>
        <w:br/>
        <w:t>ZA: 5, PRZECIW: 0, WSTRZYMUJĘ SIĘ: 0, BRAK GŁOSU: 0, NIEOBECNI: 2</w:t>
      </w:r>
      <w:r>
        <w:br/>
      </w:r>
      <w:r>
        <w:br/>
      </w:r>
      <w:r>
        <w:rPr>
          <w:u w:val="single"/>
        </w:rPr>
        <w:t>Wyniki imienne:</w:t>
      </w:r>
      <w:r>
        <w:br/>
        <w:t>ZA (5)</w:t>
      </w:r>
      <w:r>
        <w:br/>
        <w:t>Krzysztof Bońkowski, Sławomir Osiwała, Aneta Rogucka, Wiesław Winnicki, Krzysztof Zakolski</w:t>
      </w:r>
      <w:r>
        <w:br/>
        <w:t>NIEOBECNI (2)</w:t>
      </w:r>
      <w:r>
        <w:br/>
        <w:t>Bożena Kalinowska, Teresa Krzyczkowska</w:t>
      </w:r>
    </w:p>
    <w:p w:rsidR="00600A04" w:rsidRDefault="00600A04" w:rsidP="00070E07">
      <w:pPr>
        <w:pStyle w:val="NormalnyWeb"/>
        <w:spacing w:before="0" w:beforeAutospacing="0" w:after="0" w:afterAutospacing="0"/>
        <w:rPr>
          <w:b/>
        </w:rPr>
      </w:pPr>
    </w:p>
    <w:p w:rsidR="00070E07" w:rsidRDefault="00AE498D" w:rsidP="00070E07">
      <w:pPr>
        <w:pStyle w:val="NormalnyWeb"/>
        <w:spacing w:before="0" w:beforeAutospacing="0" w:after="0" w:afterAutospacing="0"/>
        <w:rPr>
          <w:b/>
        </w:rPr>
      </w:pPr>
      <w:r w:rsidRPr="007505A3">
        <w:rPr>
          <w:b/>
        </w:rPr>
        <w:lastRenderedPageBreak/>
        <w:t>2. Rozpatrzenie skargi na działalność Burmistrza Miasta i Gminy Serock.</w:t>
      </w:r>
    </w:p>
    <w:p w:rsidR="007505A3" w:rsidRDefault="00AE498D" w:rsidP="00070E07">
      <w:pPr>
        <w:pStyle w:val="NormalnyWeb"/>
        <w:spacing w:before="0" w:beforeAutospacing="0" w:after="0" w:afterAutospacing="0"/>
        <w:jc w:val="both"/>
      </w:pPr>
      <w:r>
        <w:br/>
      </w:r>
      <w:r w:rsidR="007505A3" w:rsidRPr="007505A3">
        <w:t>Przewodniczący Komisji Krzysztof Zakolski</w:t>
      </w:r>
      <w:r w:rsidR="007505A3">
        <w:t xml:space="preserve"> poinformował, że skarga była już omawiana </w:t>
      </w:r>
      <w:r w:rsidR="00600A04">
        <w:br/>
      </w:r>
      <w:r w:rsidR="007505A3">
        <w:t>i wskazał na zredagowane stanowisko Komisji. Zapytał Radnych o uwagi i wnioski do przedstawionej propozycji. Otworzył dyskusję w sprawie r</w:t>
      </w:r>
      <w:r w:rsidR="007505A3" w:rsidRPr="007505A3">
        <w:t>ozpatrzeni</w:t>
      </w:r>
      <w:r w:rsidR="007505A3">
        <w:t>a</w:t>
      </w:r>
      <w:r w:rsidR="007505A3" w:rsidRPr="007505A3">
        <w:t xml:space="preserve"> skargi na działalność Burmistrza Miasta i Gminy Serock</w:t>
      </w:r>
      <w:r w:rsidR="007505A3">
        <w:t>.</w:t>
      </w:r>
      <w:r w:rsidR="00070E07">
        <w:t xml:space="preserve"> Wskazał, że temat jest znany, materia została omówiona </w:t>
      </w:r>
      <w:r w:rsidR="00600A04">
        <w:br/>
      </w:r>
      <w:r w:rsidR="00070E07">
        <w:t xml:space="preserve">i </w:t>
      </w:r>
      <w:r w:rsidR="00600A04">
        <w:t xml:space="preserve">wobec braku uwag i zapytań </w:t>
      </w:r>
      <w:r w:rsidR="00070E07">
        <w:t>zamykając dyskusję, poprosił o przeprowadzenie glosowania.</w:t>
      </w:r>
    </w:p>
    <w:p w:rsidR="007505A3" w:rsidRDefault="007505A3" w:rsidP="001B5060">
      <w:pPr>
        <w:pStyle w:val="NormalnyWeb"/>
        <w:spacing w:before="0" w:beforeAutospacing="0" w:after="0" w:afterAutospacing="0"/>
      </w:pPr>
    </w:p>
    <w:p w:rsidR="00600A04" w:rsidRDefault="00AE498D" w:rsidP="001B5060">
      <w:pPr>
        <w:pStyle w:val="NormalnyWeb"/>
        <w:spacing w:before="0" w:beforeAutospacing="0" w:after="0" w:afterAutospacing="0"/>
      </w:pPr>
      <w:r>
        <w:rPr>
          <w:b/>
          <w:bCs/>
          <w:u w:val="single"/>
        </w:rPr>
        <w:t>Głosowano w sprawie:</w:t>
      </w:r>
      <w:r w:rsidR="00A110FA">
        <w:br/>
        <w:t>P</w:t>
      </w:r>
      <w:r>
        <w:t xml:space="preserve">rzyjęcie stanowiska Komisji. </w:t>
      </w:r>
      <w:r>
        <w:br/>
      </w:r>
      <w:r>
        <w:br/>
      </w:r>
      <w:r>
        <w:rPr>
          <w:rStyle w:val="Pogrubienie"/>
          <w:u w:val="single"/>
        </w:rPr>
        <w:t>Wyniki głosowania</w:t>
      </w:r>
      <w:r>
        <w:br/>
        <w:t>ZA: 4, PRZECIW: 0, WSTRZYMUJĘ SIĘ: 1, BRAK GŁOSU: 0, NIEOBECNI: 2</w:t>
      </w:r>
      <w:r>
        <w:br/>
      </w:r>
      <w:r>
        <w:br/>
      </w:r>
      <w:r>
        <w:rPr>
          <w:u w:val="single"/>
        </w:rPr>
        <w:t>Wyniki imienne:</w:t>
      </w:r>
      <w:r>
        <w:br/>
        <w:t>ZA (4)</w:t>
      </w:r>
      <w:r>
        <w:br/>
        <w:t>Sławomir Osiwała, Aneta Rogucka, Wiesław Winnicki, Krzysztof Zakolski</w:t>
      </w:r>
      <w:r>
        <w:br/>
        <w:t>WSTRZYMUJĘ SIĘ (1)</w:t>
      </w:r>
      <w:r>
        <w:br/>
        <w:t>Krzysztof Bońkowski</w:t>
      </w:r>
      <w:r>
        <w:br/>
        <w:t>NIEOBECNI (2)</w:t>
      </w:r>
      <w:r>
        <w:br/>
        <w:t>Bożena Kalinowska, Teresa Krzyczkowska</w:t>
      </w:r>
      <w:r>
        <w:br/>
      </w:r>
    </w:p>
    <w:p w:rsidR="00070E07" w:rsidRDefault="00070E07" w:rsidP="00600A04">
      <w:pPr>
        <w:pStyle w:val="NormalnyWeb"/>
        <w:spacing w:before="0" w:beforeAutospacing="0" w:after="0" w:afterAutospacing="0"/>
        <w:jc w:val="both"/>
      </w:pPr>
      <w:r w:rsidRPr="00070E07">
        <w:t>Przewodniczący Komisji Krzysztof Zakolski</w:t>
      </w:r>
      <w:r>
        <w:t xml:space="preserve"> wobec zapytania Gościa z sali</w:t>
      </w:r>
      <w:r w:rsidR="00277A22">
        <w:t>,</w:t>
      </w:r>
      <w:r>
        <w:t xml:space="preserve"> co </w:t>
      </w:r>
      <w:r w:rsidR="00277A22">
        <w:t xml:space="preserve">można rozumieć przez </w:t>
      </w:r>
      <w:r>
        <w:t xml:space="preserve">przyjęcie stanowiska Komisji wyjaśnił, że </w:t>
      </w:r>
      <w:r w:rsidR="00277A22">
        <w:t xml:space="preserve">wypracowana wcześniej propozycja odpowiedzi wskazuje, że skarga jest bezzasadna. Wyjaśnił, że udzieli głosu zainteresowanemu w punkcie </w:t>
      </w:r>
      <w:r w:rsidR="00E13038">
        <w:t>„</w:t>
      </w:r>
      <w:r w:rsidR="00277A22">
        <w:t>sprawy różne</w:t>
      </w:r>
      <w:r w:rsidR="00E13038">
        <w:t>”</w:t>
      </w:r>
      <w:r w:rsidR="00277A22">
        <w:t>.</w:t>
      </w:r>
    </w:p>
    <w:p w:rsidR="00600A04" w:rsidRDefault="00600A04" w:rsidP="001B5060">
      <w:pPr>
        <w:pStyle w:val="NormalnyWeb"/>
        <w:spacing w:before="0" w:beforeAutospacing="0" w:after="0" w:afterAutospacing="0"/>
      </w:pPr>
    </w:p>
    <w:p w:rsidR="00277A22" w:rsidRDefault="00AE498D" w:rsidP="00E13038">
      <w:pPr>
        <w:pStyle w:val="NormalnyWeb"/>
        <w:spacing w:before="0" w:beforeAutospacing="0" w:after="0" w:afterAutospacing="0"/>
        <w:jc w:val="both"/>
      </w:pPr>
      <w:r w:rsidRPr="007505A3">
        <w:rPr>
          <w:b/>
        </w:rPr>
        <w:t>3. Zaopiniowanie Sprawozdania z wykonania budżetu Miasta i Gminy Serock za rok 2022.</w:t>
      </w:r>
      <w:r>
        <w:br/>
      </w:r>
      <w:r>
        <w:br/>
      </w:r>
      <w:r w:rsidR="00277A22" w:rsidRPr="00277A22">
        <w:t>Zastępca Burmistrza</w:t>
      </w:r>
      <w:r w:rsidR="00277A22">
        <w:t xml:space="preserve"> </w:t>
      </w:r>
      <w:r w:rsidR="00277A22" w:rsidRPr="00277A22">
        <w:t>Marek Bąbolski</w:t>
      </w:r>
      <w:r w:rsidR="00600A04">
        <w:t xml:space="preserve"> poprosił Panią Skarbnik, aby w  szczegółach omówiła Sprawozdanie i wskazał, że oczywiście są do dyspozycji i udzielą wszelkich wyjaśnień </w:t>
      </w:r>
      <w:r w:rsidR="00E13038">
        <w:br/>
      </w:r>
      <w:r w:rsidR="00600A04">
        <w:t>w przedmiotowym temacie.</w:t>
      </w:r>
    </w:p>
    <w:p w:rsidR="00600A04" w:rsidRDefault="00600A04" w:rsidP="001B5060">
      <w:pPr>
        <w:pStyle w:val="NormalnyWeb"/>
        <w:spacing w:before="0" w:beforeAutospacing="0" w:after="0" w:afterAutospacing="0"/>
      </w:pPr>
    </w:p>
    <w:p w:rsidR="00277A22" w:rsidRDefault="00600A04" w:rsidP="00874395">
      <w:pPr>
        <w:pStyle w:val="NormalnyWeb"/>
        <w:spacing w:before="0" w:beforeAutospacing="0" w:after="0" w:afterAutospacing="0"/>
        <w:jc w:val="both"/>
      </w:pPr>
      <w:r>
        <w:t xml:space="preserve">Radny </w:t>
      </w:r>
      <w:r w:rsidRPr="00600A04">
        <w:t>Sławomir Osiwała</w:t>
      </w:r>
      <w:r w:rsidR="00874395">
        <w:t xml:space="preserve"> przypominając, że trwają obrady </w:t>
      </w:r>
      <w:r w:rsidR="00A110FA">
        <w:t>Komisji</w:t>
      </w:r>
      <w:r w:rsidR="00874395" w:rsidRPr="00874395">
        <w:t xml:space="preserve"> Skarg, Wniosków i Petycji</w:t>
      </w:r>
      <w:r w:rsidR="00874395">
        <w:t xml:space="preserve"> zaproponował w kwestii formalnej, aby nie omawiać szczegółowo po raz kolejny </w:t>
      </w:r>
      <w:r w:rsidR="00874395" w:rsidRPr="00874395">
        <w:t>Sprawozdania z wykonania budżetu Miasta i Gminy Serock za rok 2022</w:t>
      </w:r>
      <w:r w:rsidR="00874395">
        <w:t xml:space="preserve">. Wskazał, że ewentualnie można byłoby skupić się na udzieleniu wyjaśnień w przypadku pojawienia się pytań i wątpliwości </w:t>
      </w:r>
      <w:r w:rsidR="00E13038">
        <w:br/>
      </w:r>
      <w:r w:rsidR="00874395">
        <w:t>w zakresie</w:t>
      </w:r>
      <w:r w:rsidR="00874395" w:rsidRPr="00874395">
        <w:t xml:space="preserve"> wykonania budżetu</w:t>
      </w:r>
      <w:r w:rsidR="00874395">
        <w:t>. Stwierdził, że nie należy raczej wchodzić w kompetencje Komisji Rewizyjnej, która na najbliższym posiedzeniu tj. za godzinę</w:t>
      </w:r>
      <w:r w:rsidR="00E13038">
        <w:t>,</w:t>
      </w:r>
      <w:r w:rsidR="00874395">
        <w:t xml:space="preserve"> będzie szczegółowo omawiać Sprawozdanie.</w:t>
      </w:r>
    </w:p>
    <w:p w:rsidR="00874395" w:rsidRDefault="00874395" w:rsidP="001B5060">
      <w:pPr>
        <w:pStyle w:val="NormalnyWeb"/>
        <w:spacing w:before="0" w:beforeAutospacing="0" w:after="0" w:afterAutospacing="0"/>
      </w:pPr>
    </w:p>
    <w:p w:rsidR="000F7D1D" w:rsidRDefault="00277A22" w:rsidP="000F7D1D">
      <w:pPr>
        <w:pStyle w:val="NormalnyWeb"/>
        <w:spacing w:before="0" w:beforeAutospacing="0" w:after="0" w:afterAutospacing="0"/>
        <w:jc w:val="both"/>
      </w:pPr>
      <w:r w:rsidRPr="00277A22">
        <w:t>Przewodniczący Komisji Krzysztof Zakolski</w:t>
      </w:r>
      <w:r w:rsidR="000F7D1D">
        <w:t xml:space="preserve"> zapytał Radnych o uwagi, wnioski, czy pytania do przedstawionego wcześniej przez Panią Skarbnik </w:t>
      </w:r>
      <w:r w:rsidR="000F7D1D" w:rsidRPr="000F7D1D">
        <w:t>Sprawozdania z wykonania budżetu Miasta i Gminy Serock za rok 2022</w:t>
      </w:r>
      <w:r w:rsidR="000F7D1D">
        <w:t>.</w:t>
      </w:r>
    </w:p>
    <w:p w:rsidR="000F7D1D" w:rsidRDefault="000F7D1D" w:rsidP="000F7D1D">
      <w:pPr>
        <w:pStyle w:val="NormalnyWeb"/>
        <w:spacing w:before="0" w:beforeAutospacing="0" w:after="0" w:afterAutospacing="0"/>
      </w:pPr>
    </w:p>
    <w:p w:rsidR="000F7D1D" w:rsidRDefault="000F7D1D" w:rsidP="000F7D1D">
      <w:pPr>
        <w:pStyle w:val="NormalnyWeb"/>
        <w:spacing w:before="0" w:beforeAutospacing="0" w:after="0" w:afterAutospacing="0"/>
        <w:jc w:val="both"/>
      </w:pPr>
      <w:r w:rsidRPr="000F7D1D">
        <w:t>Radny Sławomir Osiwała</w:t>
      </w:r>
      <w:r>
        <w:t xml:space="preserve"> zapytał, czy były jakieś uwagi zgłoszone przez nadzór finansowy nad realizacją budżetu, czy wpłynęły np. skargi podmiotów zewnętrznych do uchwalanego budżetu i jego realizacji w trakcie roku i zapytał o działania urzędu w przypadku </w:t>
      </w:r>
      <w:r w:rsidR="001D7333">
        <w:t>wystąpienia</w:t>
      </w:r>
      <w:r>
        <w:t xml:space="preserve"> uwag, czy skarg.</w:t>
      </w:r>
    </w:p>
    <w:p w:rsidR="001D7333" w:rsidRDefault="001D7333" w:rsidP="001D7333">
      <w:pPr>
        <w:pStyle w:val="NormalnyWeb"/>
        <w:spacing w:before="0" w:beforeAutospacing="0" w:after="0" w:afterAutospacing="0"/>
        <w:jc w:val="both"/>
      </w:pPr>
      <w:r w:rsidRPr="001D7333">
        <w:lastRenderedPageBreak/>
        <w:t>Pani Skarbnik Monika Ordak</w:t>
      </w:r>
      <w:r>
        <w:t xml:space="preserve"> wypowiadając się w kwestii nadzoru prowadzonego przez Regionalną Izbę Obrachunkową oraz Wojewodę Mazowieckiego w sprawach finansowych gminy wyjaśniła, że zgodnie z procedurami istnieje obowiązek przekazywania w odpowiednich terminach dokumentów tj. sprawozdań z budżetu, zarządzeń Burmistrza, czy też uchwał Rady Miejskiej. Podała, że żadne skargi, uwagi, czy też naruszenia przepisów prawno-finansowych nie wpłynęły, wobec czego gmina nie podejmowała żadnych </w:t>
      </w:r>
      <w:r w:rsidR="00B6387E">
        <w:t>kro</w:t>
      </w:r>
      <w:r>
        <w:t>ków, żeby wyjaśniać te kwestie.</w:t>
      </w:r>
    </w:p>
    <w:p w:rsidR="001D7333" w:rsidRDefault="001D7333" w:rsidP="000F7D1D">
      <w:pPr>
        <w:pStyle w:val="NormalnyWeb"/>
        <w:spacing w:before="0" w:beforeAutospacing="0" w:after="0" w:afterAutospacing="0"/>
      </w:pPr>
      <w:r>
        <w:t xml:space="preserve"> </w:t>
      </w:r>
    </w:p>
    <w:p w:rsidR="00DD02C2" w:rsidRDefault="00AE498D" w:rsidP="00902D0B">
      <w:pPr>
        <w:pStyle w:val="NormalnyWeb"/>
        <w:spacing w:before="0" w:beforeAutospacing="0" w:after="0" w:afterAutospacing="0"/>
      </w:pPr>
      <w:r w:rsidRPr="001D7333">
        <w:rPr>
          <w:b/>
        </w:rPr>
        <w:t>4. Sprawy różne.</w:t>
      </w:r>
      <w:r w:rsidR="00A110FA">
        <w:br/>
      </w:r>
    </w:p>
    <w:p w:rsidR="0020560E" w:rsidRDefault="00902D0B" w:rsidP="002C6308">
      <w:pPr>
        <w:pStyle w:val="NormalnyWeb"/>
        <w:spacing w:before="0" w:beforeAutospacing="0" w:after="0" w:afterAutospacing="0"/>
        <w:jc w:val="both"/>
      </w:pPr>
      <w:r>
        <w:t xml:space="preserve">Pan Skarżący z przykrością stwierdził, że nie było sensu zapraszania ich na dzisiejsze posiedzenie, Radni przegłosowali stanowisko i przed głosowaniem nie udzielono im głosu, ponadto nie </w:t>
      </w:r>
      <w:r w:rsidR="00DD02C2">
        <w:t xml:space="preserve">dostali propozycji stanowiska Komisji, </w:t>
      </w:r>
      <w:r w:rsidR="00E13038">
        <w:t>a</w:t>
      </w:r>
      <w:r w:rsidR="00DD02C2">
        <w:t xml:space="preserve"> to stanowisko jako materiały na Komisję, mogło zostać skarżącym również przekazane. Dodał, że wówczas można byłoby się odnieść do powyższego, żeby dyskusja była żywa, tymczasem materiału nie dostali. Stwierdził, że wobec czego </w:t>
      </w:r>
      <w:r w:rsidR="00E13038">
        <w:t>teraz</w:t>
      </w:r>
      <w:r w:rsidR="00DD02C2">
        <w:t xml:space="preserve">, </w:t>
      </w:r>
      <w:r w:rsidR="00E13038">
        <w:t>po</w:t>
      </w:r>
      <w:r w:rsidR="00DD02C2">
        <w:t xml:space="preserve"> przyję</w:t>
      </w:r>
      <w:r w:rsidR="00E13038">
        <w:t>ciu</w:t>
      </w:r>
      <w:r w:rsidR="00DD02C2">
        <w:t xml:space="preserve"> projekt</w:t>
      </w:r>
      <w:r w:rsidR="00E13038">
        <w:t>u</w:t>
      </w:r>
      <w:r w:rsidR="00DD02C2">
        <w:t xml:space="preserve"> przez Radnych, skarżący </w:t>
      </w:r>
      <w:r w:rsidR="00E13038">
        <w:t xml:space="preserve">zapewne </w:t>
      </w:r>
      <w:r w:rsidR="00DD02C2">
        <w:t xml:space="preserve">niezwłocznie otrzymają uchwałę Rady wraz z uzasadnieniem, aby </w:t>
      </w:r>
      <w:r w:rsidR="00E13038">
        <w:t xml:space="preserve">móc </w:t>
      </w:r>
      <w:r w:rsidR="00DD02C2">
        <w:t>następnie razem z prawnikami przygotować się do sesji i przedstawić argumenty. Powiedział dalej, że odnies</w:t>
      </w:r>
      <w:r w:rsidR="00AB57AD">
        <w:t xml:space="preserve">ie się do pisma pana Burmistrza, wystosowanego do Przewodniczącego Komisji Skarg i Wniosków w kwestii dwóch kontrowersyjnych spraw - ważnych i fundamentalnych. </w:t>
      </w:r>
      <w:r w:rsidR="005E4989">
        <w:t>Wskaz</w:t>
      </w:r>
      <w:r w:rsidR="00E77AA7">
        <w:t>ał następnie</w:t>
      </w:r>
      <w:r w:rsidR="005E4989">
        <w:t xml:space="preserve"> na </w:t>
      </w:r>
      <w:r w:rsidR="00AB57AD">
        <w:t>treść pisma</w:t>
      </w:r>
      <w:r w:rsidR="00E77AA7">
        <w:t>: „</w:t>
      </w:r>
      <w:r w:rsidR="00AB57AD">
        <w:t>zgodnie z art.</w:t>
      </w:r>
      <w:r w:rsidR="005E4989">
        <w:t xml:space="preserve"> 30 </w:t>
      </w:r>
      <w:r w:rsidR="00AB57AD">
        <w:t xml:space="preserve">ustawy o </w:t>
      </w:r>
      <w:r w:rsidR="005E4989">
        <w:t>samorządzie</w:t>
      </w:r>
      <w:r w:rsidR="00AB57AD">
        <w:t xml:space="preserve"> gminnym</w:t>
      </w:r>
      <w:r w:rsidR="005E4989">
        <w:t xml:space="preserve"> zarządzanie mieniem komunalnym należy do zadań burmistrza, w myśl art. </w:t>
      </w:r>
      <w:r w:rsidR="00E77AA7">
        <w:t>3</w:t>
      </w:r>
      <w:r w:rsidR="005E4989">
        <w:t>1</w:t>
      </w:r>
      <w:r w:rsidR="00E77AA7">
        <w:t xml:space="preserve"> burmistrz kieruje bieżącymi sprawami gminy i reprezentuje ją na zewnątrz, przepisy te pozostają w ścisłym związku z art. 25 ustawy o gospodarce nieruchomościami, zgodnie z którym, gminnym zasobem nieruchomości gospodaruje burmistrz”. Wyjaśnił, że w powyższym piśmie </w:t>
      </w:r>
      <w:r w:rsidR="00E13038">
        <w:t>B</w:t>
      </w:r>
      <w:r w:rsidR="00E77AA7">
        <w:t xml:space="preserve">urmistrz mówi, że </w:t>
      </w:r>
      <w:r w:rsidR="00E13038">
        <w:t>jako burmistrz</w:t>
      </w:r>
      <w:r w:rsidR="00E77AA7">
        <w:t xml:space="preserve"> dysponuje tym mieniem i może decydować jak chce. </w:t>
      </w:r>
      <w:r w:rsidR="00E13038" w:rsidRPr="00E13038">
        <w:t xml:space="preserve">Pan Skarżący </w:t>
      </w:r>
      <w:r w:rsidR="00E77AA7">
        <w:t xml:space="preserve">Zgodził się następnie z faktem, </w:t>
      </w:r>
      <w:r w:rsidR="00E13038">
        <w:br/>
      </w:r>
      <w:r w:rsidR="00E77AA7">
        <w:t xml:space="preserve">że mieniem komunalnym dysponuje Pan </w:t>
      </w:r>
      <w:r w:rsidR="00206E46">
        <w:t xml:space="preserve">Burmistrz, ale wskazał na jedną rzecz i zauważył, </w:t>
      </w:r>
      <w:r w:rsidR="00E13038">
        <w:br/>
      </w:r>
      <w:r w:rsidR="00206E46">
        <w:t>że omawiana nieruchomość nie stanowiła mienia komunalnego, ona dopiero miała stanowić to mienie</w:t>
      </w:r>
      <w:r w:rsidR="002C6308">
        <w:t>. Stwierdził, że</w:t>
      </w:r>
      <w:r w:rsidR="00206E46">
        <w:t xml:space="preserve"> wówczas, gdyby została przyjęta na</w:t>
      </w:r>
      <w:r w:rsidR="00E13038">
        <w:t xml:space="preserve"> mienie komunalne, czyli gdyby B</w:t>
      </w:r>
      <w:r w:rsidR="00206E46">
        <w:t>urmistr</w:t>
      </w:r>
      <w:r w:rsidR="002C6308">
        <w:t>z skorzystał z prawa pierwokupu, miałby prawo do wolności</w:t>
      </w:r>
      <w:r w:rsidR="00206E46">
        <w:t>.</w:t>
      </w:r>
      <w:r w:rsidR="002C6308">
        <w:t xml:space="preserve"> </w:t>
      </w:r>
      <w:r w:rsidR="00E13038">
        <w:t>Skarżący, kontynuując p</w:t>
      </w:r>
      <w:r w:rsidR="002C6308">
        <w:t xml:space="preserve">owiedział, że chyba wszyscy się zgodzą, że zakup nieruchomości przekracza zakres zwykłego zarządu, wobec czego Pan Burmistrz był zobowiązany zapytać o to Radnych i Rada jednoznacznie wyraziła zgodę na zakup, a wręcz nakazała powyższe zgodnie z zapisem „kupuje się” za daną kwotę. Wskazał, że Rada Miasta wyraziła jednoznacznie swoją opinię w sprawie tego, co ma zrobić Burmistrz. Zapytał dalej, czy Burmistrz mógł nie wykonać powyższego </w:t>
      </w:r>
      <w:r w:rsidR="00E13038">
        <w:br/>
      </w:r>
      <w:r w:rsidR="002C6308">
        <w:t xml:space="preserve">i powiedział, że zdaniem </w:t>
      </w:r>
      <w:r w:rsidR="00571E05">
        <w:t>S</w:t>
      </w:r>
      <w:r w:rsidR="002C6308">
        <w:t>karżących – nie i dodał, że zostanie to udowodnione na innym etapie</w:t>
      </w:r>
      <w:r w:rsidR="00571E05">
        <w:t>, jeśli do niego dojdzie, a wszystko wskazuje, że tak będzie</w:t>
      </w:r>
      <w:r w:rsidR="002C6308">
        <w:t xml:space="preserve">. </w:t>
      </w:r>
      <w:r w:rsidR="00571E05">
        <w:t xml:space="preserve">Wyjaśnił, że Skarżący zarzucają Panu Burmistrzowi przekroczenie swoich uprawnień i jest to sprawa jednoznaczna dla zaineresowanych, którzy liczyli, że błędy, które zostały popełnione i pięknie były opisywane </w:t>
      </w:r>
      <w:r w:rsidR="00CE267C">
        <w:t>podczas przyjmowania uchwały o prawie pierwokupu</w:t>
      </w:r>
      <w:r w:rsidR="00CB7D9A">
        <w:t>,</w:t>
      </w:r>
      <w:r w:rsidR="00CE267C">
        <w:t xml:space="preserve"> mówiące o wartości tych terenów dla mieszkańców pod względem przyrodniczym i powyższe jest uzasadnione ze względu na interes społeczny, czyli kwestie służebności itp., jednak z tego nic nie wyszło. P</w:t>
      </w:r>
      <w:r w:rsidR="00CB7D9A">
        <w:t>an Skarżący p</w:t>
      </w:r>
      <w:r w:rsidR="00CE267C">
        <w:t>odał</w:t>
      </w:r>
      <w:r w:rsidR="00CB7D9A">
        <w:t xml:space="preserve"> też</w:t>
      </w:r>
      <w:r w:rsidR="00CE267C">
        <w:t xml:space="preserve">, że wystąpił do </w:t>
      </w:r>
      <w:r w:rsidR="004C6AB7">
        <w:t xml:space="preserve">urzędu z prośbą i chyba pan Szymański podpisał informację publiczną mówiącą, że negocjacje odbywały się w formie ustnej. Zapytał więc, czy poważny urząd może negocjować z kimś na tzw. „twarz”? </w:t>
      </w:r>
      <w:r w:rsidR="00EF25F3">
        <w:t>W</w:t>
      </w:r>
      <w:r w:rsidR="004C6AB7">
        <w:t xml:space="preserve">yraził opinię, że chyba nie i podał, że efekt negocjacji jest widoczny. </w:t>
      </w:r>
      <w:r w:rsidR="00EF25F3">
        <w:t xml:space="preserve">Powiedział, że przyszedł pan F. i przedstawił to, co on chciał, bez ustaleń </w:t>
      </w:r>
      <w:r w:rsidR="00CB7D9A">
        <w:br/>
      </w:r>
      <w:r w:rsidR="00EF25F3">
        <w:t xml:space="preserve">z jednej i drugiej strony o tym, co będzie zrobione, bez protokołu uzgodnień. Wskazał, że była dyskusja, nie uzyskał też informacji, kto negocjował w imieniu Pana Burmistrza i jakie były inne ustalenia. </w:t>
      </w:r>
      <w:r w:rsidR="00CB7D9A">
        <w:t>Kontynuując p</w:t>
      </w:r>
      <w:r w:rsidR="00EF25F3">
        <w:t>odał, że efekt</w:t>
      </w:r>
      <w:r w:rsidR="00CB7D9A">
        <w:t>y</w:t>
      </w:r>
      <w:r w:rsidR="00EF25F3">
        <w:t xml:space="preserve"> tych ustaleń znane są obecnym i z oświadczenia notarialnego przyniesionego przez pana F. do urzędu wynika, że wyszło wielkie nieporozumienie. Wyjaśnił, że dojście do wody po skarpie </w:t>
      </w:r>
      <w:r w:rsidR="001565E6">
        <w:t xml:space="preserve">z różnicą </w:t>
      </w:r>
      <w:r w:rsidR="00EF25F3">
        <w:t xml:space="preserve">ok. 5-7 m było nieprozumieniem i dodał, że Pan Burmistrz widział powyższe w trakcie wizji lokalnej. </w:t>
      </w:r>
      <w:r w:rsidR="001565E6">
        <w:t>P</w:t>
      </w:r>
      <w:r w:rsidR="00CB7D9A">
        <w:t>an Skarżący p</w:t>
      </w:r>
      <w:r w:rsidR="001565E6">
        <w:t>owiedział następnie, że Pan F. porozwalał skarpy i nikomu nie ustanowił skutecznej służebności do dzisiaj, mimo wizji lokalnej i pięknej mowy Pana F. Dodał, że młodzi nie mają szacunku do innych, nie ma służebności, skrzynki nie zostały postawione i wjazdy nie są naprawione. Podał, że Pan F. przestraszył się jedynie Wód Polskich, które zostały powiadomione przez Skarżących, którzy to z</w:t>
      </w:r>
      <w:r w:rsidR="00CB7D9A">
        <w:t>głosili</w:t>
      </w:r>
      <w:r w:rsidR="001565E6">
        <w:t xml:space="preserve"> jako pierwsi. Powiedział, że Wody zareagowały jako jedyne na swoim terenie, według Skarżących pozorne działania z urzęd</w:t>
      </w:r>
      <w:r w:rsidR="00CB7D9A">
        <w:t>u nie doprowadziły do niczego. Pan Skarżący z</w:t>
      </w:r>
      <w:r w:rsidR="001565E6">
        <w:t xml:space="preserve">wracając się </w:t>
      </w:r>
      <w:r w:rsidR="0020560E">
        <w:t>do Radnych powiedział, że u</w:t>
      </w:r>
      <w:r w:rsidR="001565E6">
        <w:t xml:space="preserve">znają </w:t>
      </w:r>
      <w:r w:rsidR="00CB7D9A">
        <w:t xml:space="preserve">oni </w:t>
      </w:r>
      <w:r w:rsidR="0020560E">
        <w:t>skargę</w:t>
      </w:r>
      <w:r w:rsidR="001565E6">
        <w:t xml:space="preserve"> za </w:t>
      </w:r>
      <w:r w:rsidR="0020560E">
        <w:t xml:space="preserve">bezzasadną w sytuacji, gdy Burmistrz mając wszystkie karty do godnego reprezentowania mieszkańców i zabezpieczenia ich interesów, nie zrobił tego. </w:t>
      </w:r>
      <w:r w:rsidR="002E3646">
        <w:t>Podał, że intencją Skarżących było to, aby ten, kto popełnił błąd, przyznał się do niego i naprawił go. Stwierdził, że nic się nie dzieje w tym zakresie, było spotkanie w terenie, z którego Skarżący mieli otrzymać protokół z ustaleń i mimo upłynięcia długiego czasu, protokołu nie ma. Ponownie stwierdził, że Burmistrz posiada</w:t>
      </w:r>
      <w:r w:rsidR="00105489">
        <w:t>ł</w:t>
      </w:r>
      <w:r w:rsidR="002E3646">
        <w:t xml:space="preserve"> wszystki</w:t>
      </w:r>
      <w:r w:rsidR="00105489">
        <w:t>e</w:t>
      </w:r>
      <w:r w:rsidR="002E3646">
        <w:t xml:space="preserve"> atut</w:t>
      </w:r>
      <w:r w:rsidR="00105489">
        <w:t>y</w:t>
      </w:r>
      <w:r w:rsidR="002E3646">
        <w:t xml:space="preserve"> do godnego reprezentowania </w:t>
      </w:r>
      <w:r w:rsidR="00CB7D9A">
        <w:br/>
      </w:r>
      <w:r w:rsidR="002E3646">
        <w:t>i zabezpieczenia interesów mieszkańców, co jest podstawowym obowiązkiem Burmistrza</w:t>
      </w:r>
      <w:r w:rsidR="00105489">
        <w:t>,</w:t>
      </w:r>
      <w:r w:rsidR="002E3646">
        <w:t xml:space="preserve"> </w:t>
      </w:r>
      <w:r w:rsidR="00105489">
        <w:t>jak również podstawowym obowiązkiem jest wykonanie uchwały Rady, a nie negocjowanie tematu. P</w:t>
      </w:r>
      <w:r w:rsidR="00CB7D9A">
        <w:t>an Skarżący p</w:t>
      </w:r>
      <w:r w:rsidR="00105489">
        <w:t xml:space="preserve">odkreślił, że Rada nie upoważniała Burmistrza do negocjowania, tylko do wykonania uchwały. </w:t>
      </w:r>
      <w:r w:rsidR="0071675A">
        <w:t>Podał, że rozumie kwestię, że gdyby powyższe było w interesie miasta, Burmistrz nie wystąpiłby do Rady i sprawy by nie było, a jeżeli wystąpił do Rady i uznał za słuszne, że powyższe należy zrobić w interesie mieszkańców, a nie wykonał tego, to nie można mówić, że Pan Burmistrz nie zrobił błędu. Dodając, że każdy może popełnić błąd, stwierdził, że uznając skargę za zasadną, nikt nie zrobi krzywdy Panu Burmistrzowi, zostanie jedynie zasygnalizowane, że w ten sposób nie można podchodzić do sprawy. Zaznaczył, że generalnie nie należy dać się oszukać i przypomniał, że na spotkaniu był Pan Zastępca Burmistrza oraz Pan Szymański, którzy widzieli sposób rozmowy z Panem F. Wyraził zdziwienie, że można dać się ograć</w:t>
      </w:r>
      <w:r w:rsidR="003A74FE">
        <w:t xml:space="preserve"> tego typ</w:t>
      </w:r>
      <w:r w:rsidR="0071675A">
        <w:t>u człowiekowi</w:t>
      </w:r>
      <w:r w:rsidR="003A74FE">
        <w:t>, stwierdził, że jest to niedopuszczalne, a dla mieszkańców jest to bardzo bolesne.</w:t>
      </w:r>
      <w:r w:rsidR="0071675A">
        <w:t xml:space="preserve"> </w:t>
      </w:r>
      <w:r w:rsidR="003A74FE">
        <w:t>Zapytał się o odc</w:t>
      </w:r>
      <w:r w:rsidR="00CB7D9A">
        <w:t xml:space="preserve">zucia Radnych w sytuacji, gdyby </w:t>
      </w:r>
      <w:r w:rsidR="003A74FE">
        <w:t xml:space="preserve">spod ich bramy zniknęła skrzynka gazowa i została ustawiona 100 m </w:t>
      </w:r>
      <w:r w:rsidR="00CB7D9A">
        <w:t xml:space="preserve">dalej </w:t>
      </w:r>
      <w:r w:rsidR="003A74FE">
        <w:t>u sąsiada, albo gdyby wjeżdżali danym wjazdem od ponad 40</w:t>
      </w:r>
      <w:r w:rsidR="00CB7D9A">
        <w:t xml:space="preserve"> -</w:t>
      </w:r>
      <w:r w:rsidR="003A74FE">
        <w:t xml:space="preserve"> 50 lat i nagle wjazdu nie ma. </w:t>
      </w:r>
      <w:r w:rsidR="00157FCB">
        <w:t xml:space="preserve">Ponownie powiedział, że nie chodzi o dokuczanie komukolwiek, ale obecnie Skarżący są zdesperowani i będą dochodzić swoich praw wszędzie, łącznie </w:t>
      </w:r>
      <w:r w:rsidR="001D588A">
        <w:t xml:space="preserve">z rozpatrzeniem, czy Pan Burmistrz nie przekroczył swoich uprawnień </w:t>
      </w:r>
      <w:r w:rsidR="00CB7D9A">
        <w:t>w zakresie</w:t>
      </w:r>
      <w:r w:rsidR="001D588A">
        <w:t xml:space="preserve"> art. 231 KK. Ponownie podkreślił, że nie chcieli i nie chcą robić powyższego, ale jest sytuacja, że nie widać efektu błędu, a uznanie skargi za bezzasadną – nie przez wszystkich – jest dla Skarżących dziwne, mimo, że znali stosunki i układy polityczne. </w:t>
      </w:r>
    </w:p>
    <w:p w:rsidR="00105489" w:rsidRDefault="00105489" w:rsidP="002C6308">
      <w:pPr>
        <w:pStyle w:val="NormalnyWeb"/>
        <w:spacing w:before="0" w:beforeAutospacing="0" w:after="0" w:afterAutospacing="0"/>
        <w:jc w:val="both"/>
      </w:pPr>
    </w:p>
    <w:p w:rsidR="001D588A" w:rsidRDefault="00B309B5" w:rsidP="002C6308">
      <w:pPr>
        <w:pStyle w:val="NormalnyWeb"/>
        <w:spacing w:before="0" w:beforeAutospacing="0" w:after="0" w:afterAutospacing="0"/>
        <w:jc w:val="both"/>
      </w:pPr>
      <w:r w:rsidRPr="00B309B5">
        <w:t>Przewodniczący Komisji Krzysztof Zakolski</w:t>
      </w:r>
      <w:r>
        <w:t xml:space="preserve"> odnosząc się do przedmówcy wyjaśnił, że nie zapraszał, ale prosił o powiadomienie, wobec czego Pan Skarżący był poinformowany</w:t>
      </w:r>
      <w:r w:rsidR="00CB7D9A">
        <w:t>.</w:t>
      </w:r>
      <w:r>
        <w:t xml:space="preserve"> </w:t>
      </w:r>
    </w:p>
    <w:p w:rsidR="001D588A" w:rsidRDefault="001D588A" w:rsidP="002C6308">
      <w:pPr>
        <w:pStyle w:val="NormalnyWeb"/>
        <w:spacing w:before="0" w:beforeAutospacing="0" w:after="0" w:afterAutospacing="0"/>
        <w:jc w:val="both"/>
      </w:pPr>
    </w:p>
    <w:p w:rsidR="00B309B5" w:rsidRDefault="00B309B5" w:rsidP="002C6308">
      <w:pPr>
        <w:pStyle w:val="NormalnyWeb"/>
        <w:spacing w:before="0" w:beforeAutospacing="0" w:after="0" w:afterAutospacing="0"/>
        <w:jc w:val="both"/>
      </w:pPr>
      <w:r w:rsidRPr="00B309B5">
        <w:t>Pan Skarżący</w:t>
      </w:r>
      <w:r>
        <w:t xml:space="preserve"> powiedział, że mieszkańcy traktowani są jak margines.</w:t>
      </w:r>
    </w:p>
    <w:p w:rsidR="00B309B5" w:rsidRDefault="00B309B5" w:rsidP="002C6308">
      <w:pPr>
        <w:pStyle w:val="NormalnyWeb"/>
        <w:spacing w:before="0" w:beforeAutospacing="0" w:after="0" w:afterAutospacing="0"/>
        <w:jc w:val="both"/>
      </w:pPr>
    </w:p>
    <w:p w:rsidR="00B309B5" w:rsidRDefault="00B309B5" w:rsidP="002C6308">
      <w:pPr>
        <w:pStyle w:val="NormalnyWeb"/>
        <w:spacing w:before="0" w:beforeAutospacing="0" w:after="0" w:afterAutospacing="0"/>
        <w:jc w:val="both"/>
      </w:pPr>
      <w:r w:rsidRPr="00B309B5">
        <w:t xml:space="preserve">Radny Sławomir Osiwała </w:t>
      </w:r>
      <w:r>
        <w:t xml:space="preserve">wyjaśniając, że Pan Skarżący jest nie mniej doświadczonym Radnym i wiele czasu poświęcił jako samorządowiec, powiedział, że nie chciałby, aby przedmówca odczuł, że jest pouczany. Podał, że nie zgadza się z pewnymi opiniami i zaznaczył, że Rada rozpatruje skargi na </w:t>
      </w:r>
      <w:r w:rsidR="00A41A21">
        <w:t>działania Burmistrza</w:t>
      </w:r>
      <w:r>
        <w:t xml:space="preserve"> i nie jest to kompetencja Komisji</w:t>
      </w:r>
      <w:r w:rsidR="00A41A21">
        <w:t xml:space="preserve">, wobec czego stanowisko Komisji jest jedynie pewnym etapem rozstrzygania </w:t>
      </w:r>
      <w:r w:rsidR="005D5670">
        <w:t xml:space="preserve">w procedurze skargowej. Przypomniał, że z polecenia Przewodniczącego, czyli Rady, Komisja miała obowiązek dogłębnie zbadać sprawę i jego zdaniem Komisja zrobiła to, na ile dokumenty </w:t>
      </w:r>
      <w:r w:rsidR="003636A1">
        <w:t>i wystąpienia</w:t>
      </w:r>
      <w:r w:rsidR="005D5670">
        <w:t xml:space="preserve"> </w:t>
      </w:r>
      <w:r w:rsidR="00CB7D9A">
        <w:br/>
      </w:r>
      <w:r w:rsidR="005D5670">
        <w:t>w trakcie posiedzenia</w:t>
      </w:r>
      <w:r w:rsidR="003636A1">
        <w:t>,</w:t>
      </w:r>
      <w:r w:rsidR="005D5670">
        <w:t xml:space="preserve"> pozwoliły</w:t>
      </w:r>
      <w:r w:rsidR="003636A1">
        <w:t>. Dodał, że na pewno nie było rolą Komisji rozstrzyganie, kto ma racje w sporze, który się toczy i dotyczy działań Pana F. w stosunku do określonych czynności, które wykonał na danym terenie. Stwierdził jako Radny, że dokonano z wielką rzetelnością i sumiennością sprawdzenia sytuacji, m.in. poprzez wysłuchanie jednej ze stron – osób niezadowolonych i drugiej, która miała obowiązek, czy też prawo do wyjaśnienia swojego stanowiska. Poprosił, aby nie wymuszać na Komisji określonych działań i dodał, że rozstrzygnięto sprawę na pewnym etapie według własnych kompetencji. Przypomniał, że Rada otrzymała skargę, z której treści wynikało, że dotyczyła ona działania Burmistrza polegającego na niewykonaniu uchwały Rady Miejskiej oraz braku właściwego nadzoru na działaniem swoich pracowników, w szczególności kierownika referatu. Wskazał, że w powyższych dwóch aspektach stanowisko Komisji nie mogło być inne</w:t>
      </w:r>
      <w:r w:rsidR="00F13A94">
        <w:t xml:space="preserve">, ze względu na inne podejście prawne w odróżnieniu do stanowiska wyrażonego w skardze. </w:t>
      </w:r>
      <w:r w:rsidR="00451B81">
        <w:t>Pan Radny z</w:t>
      </w:r>
      <w:r w:rsidR="00F13A94">
        <w:t xml:space="preserve">auważył, że można dyskutować i mieć różne poglądy na temat interpretacji, ale dodał, że sam nie jest prawnikiem, więc miał prawo zdecydować, po której stronie jest racja. Wyraził opinię, że nie było działań Burmistrza, które wymagałyby interwencji Rady Miejskiej, wobec czego wyraził stanowisko, iż nie zgadza się, że Burmistrz naruszył prawo. Podkreślił, że Burmistrz mógł wykonać pewne czynności, </w:t>
      </w:r>
      <w:r w:rsidR="00451B81">
        <w:br/>
      </w:r>
      <w:r w:rsidR="00F13A94">
        <w:t xml:space="preserve">a nie wykonując ich, na pewno nie naruszył uchwały nr 330. Wyrażając się jako wieloletni radny i wskazując, że Pan Skarżący również jest taką osobą, podkreślił, że Rada nie ma kompetencji rozkazodawczo – wykonawczych wobec Burmistrza. Dodał, że Burmistrz </w:t>
      </w:r>
      <w:r w:rsidR="00CB164B">
        <w:t>realizu</w:t>
      </w:r>
      <w:r w:rsidR="00F13A94">
        <w:t>je uchwały Rady i podlega ocenie Rady. P</w:t>
      </w:r>
      <w:r w:rsidR="00451B81">
        <w:t>an Radny Sławomir Osiwała p</w:t>
      </w:r>
      <w:r w:rsidR="00F13A94">
        <w:t xml:space="preserve">onownie przypomniał, że stanowisko Komisji jest etapem, a skargę będzie rozpatrywać Rada Miejska,  która jest do tego upoważniona. Wskazał, że dzisiaj na posiedzeniu jest 5 Radnych, Rada liczy 15 osób i zauważył, że nie zna stanowiska pozostałych Radnych, wobec czego </w:t>
      </w:r>
      <w:r w:rsidR="00A4030E">
        <w:t xml:space="preserve">stwierdził, że </w:t>
      </w:r>
      <w:r w:rsidR="00F13A94">
        <w:t>sugerowanie pewnych opcji, czy też politycznych powiązań</w:t>
      </w:r>
      <w:r w:rsidR="00A4030E">
        <w:t xml:space="preserve"> i</w:t>
      </w:r>
      <w:r w:rsidR="00F13A94">
        <w:t xml:space="preserve"> sympatii na forum </w:t>
      </w:r>
      <w:r w:rsidR="00A4030E">
        <w:t>oficjalny</w:t>
      </w:r>
      <w:r w:rsidR="00CB164B">
        <w:t>m</w:t>
      </w:r>
      <w:r w:rsidR="00A4030E">
        <w:t>,</w:t>
      </w:r>
      <w:r w:rsidR="00CB164B">
        <w:t xml:space="preserve"> uważa za niestosowne. Wskazując, że powyższe jest jego </w:t>
      </w:r>
      <w:r w:rsidR="00451B81">
        <w:t xml:space="preserve">własnym </w:t>
      </w:r>
      <w:r w:rsidR="00CB164B">
        <w:t>zdaniem, którego</w:t>
      </w:r>
      <w:r w:rsidR="00AE22D8">
        <w:t xml:space="preserve"> </w:t>
      </w:r>
      <w:r w:rsidR="00CB164B">
        <w:t>będzie bronił, podkreślił, że uważa, że Burmistrz nie popełnił wykroczenia ani przestępstwa, a jeśli tak było, to ocenią to organy, dodał</w:t>
      </w:r>
      <w:r w:rsidR="00AE22D8">
        <w:t xml:space="preserve"> też</w:t>
      </w:r>
      <w:r w:rsidR="00CB164B">
        <w:t>, że sam nie jest prokuratorem ani sędzią w tej sprawie, ma tylko ocenić, czy zgodnie z kompetencjami Burmistrza, został</w:t>
      </w:r>
      <w:r w:rsidR="00AE22D8">
        <w:t>a</w:t>
      </w:r>
      <w:r w:rsidR="00CB164B">
        <w:t xml:space="preserve"> naruszona uchwała</w:t>
      </w:r>
      <w:r w:rsidR="00AE22D8">
        <w:t xml:space="preserve">, co nie nastąpiło, jego zdaniem. Odnosząc się do uchwały nr 330 zgodził się, że aby Rada mogła wyrazić wolę na nabycie, należało przedstawić dobre argumenty, które są nadal aktualne. </w:t>
      </w:r>
      <w:r w:rsidR="000C425D">
        <w:t>Podkreślił</w:t>
      </w:r>
      <w:r w:rsidR="00AE22D8">
        <w:t xml:space="preserve">, że </w:t>
      </w:r>
      <w:r w:rsidR="000C425D">
        <w:t>podjęta</w:t>
      </w:r>
      <w:r w:rsidR="00AE22D8">
        <w:t xml:space="preserve"> uchwała dawała możliwość realizacji, czyli praktycznego działania </w:t>
      </w:r>
      <w:r w:rsidR="00546C70">
        <w:t xml:space="preserve">- </w:t>
      </w:r>
      <w:r w:rsidR="00E2462D">
        <w:t xml:space="preserve">do </w:t>
      </w:r>
      <w:r w:rsidR="00546C70">
        <w:t>t</w:t>
      </w:r>
      <w:r w:rsidR="00E2462D">
        <w:t xml:space="preserve">ego upoważniony jest </w:t>
      </w:r>
      <w:r w:rsidR="00546C70">
        <w:t xml:space="preserve">wyłącznie </w:t>
      </w:r>
      <w:r w:rsidR="00E2462D">
        <w:t>organ wykonawczy w gminie</w:t>
      </w:r>
      <w:r w:rsidR="00546C70">
        <w:t xml:space="preserve">, organ uchwałodawczy podejmując uchwałę wyraża wolę, która nie jest nakazem do wykonania. Wskazał, że istnieją też pewne uchwały, które innymi przepisami prawa obligują organ wykonawczy do działania wynikającego z podjętej uchwały. Odnosząc się do kwestii prawa Burmistrza do ingerencji </w:t>
      </w:r>
      <w:r w:rsidR="00451B81">
        <w:br/>
      </w:r>
      <w:r w:rsidR="00546C70">
        <w:t>w sprawy wspólnot gruntowych,</w:t>
      </w:r>
      <w:r w:rsidR="00451B81">
        <w:t xml:space="preserve"> </w:t>
      </w:r>
      <w:r w:rsidR="00546C70">
        <w:t xml:space="preserve">wskazał, że nie zna przepisu, który </w:t>
      </w:r>
      <w:r w:rsidR="00C81E02">
        <w:t xml:space="preserve">jednoznacznie </w:t>
      </w:r>
      <w:r w:rsidR="00546C70">
        <w:t xml:space="preserve">nakazywałby </w:t>
      </w:r>
      <w:r w:rsidR="00C81E02">
        <w:t xml:space="preserve">Burmistrzowi ingerencję w te sprawy. Poprosił </w:t>
      </w:r>
      <w:r w:rsidR="00752C72">
        <w:t xml:space="preserve">więc </w:t>
      </w:r>
      <w:r w:rsidR="00C81E02">
        <w:t xml:space="preserve">o przedstawienie takich przepisów, jeśli takie funkcjonują i powiedział, że wówczas weźmie powyższe pod uwagę </w:t>
      </w:r>
      <w:r w:rsidR="00451B81">
        <w:br/>
      </w:r>
      <w:r w:rsidR="00C81E02">
        <w:t xml:space="preserve">i zweryfikuje swoje stanowisko do czasu sesji. </w:t>
      </w:r>
    </w:p>
    <w:p w:rsidR="00B309B5" w:rsidRDefault="00B309B5" w:rsidP="002C6308">
      <w:pPr>
        <w:pStyle w:val="NormalnyWeb"/>
        <w:spacing w:before="0" w:beforeAutospacing="0" w:after="0" w:afterAutospacing="0"/>
        <w:jc w:val="both"/>
      </w:pPr>
    </w:p>
    <w:p w:rsidR="00B309B5" w:rsidRDefault="00CB164B" w:rsidP="002C6308">
      <w:pPr>
        <w:pStyle w:val="NormalnyWeb"/>
        <w:spacing w:before="0" w:beforeAutospacing="0" w:after="0" w:afterAutospacing="0"/>
        <w:jc w:val="both"/>
      </w:pPr>
      <w:r w:rsidRPr="00CB164B">
        <w:t>Pan Skarżący</w:t>
      </w:r>
      <w:r w:rsidR="00752C72">
        <w:t xml:space="preserve"> odnosząc się do przedmówcy wskazał, że nie oczekiwał i nikomu nie sugerował, aby podjąć uchwałę</w:t>
      </w:r>
      <w:r w:rsidR="008C66C2">
        <w:t xml:space="preserve"> i</w:t>
      </w:r>
      <w:r w:rsidR="00752C72">
        <w:t xml:space="preserve"> </w:t>
      </w:r>
      <w:r w:rsidR="00464B54">
        <w:t>w</w:t>
      </w:r>
      <w:r w:rsidR="00752C72">
        <w:t xml:space="preserve">yraził </w:t>
      </w:r>
      <w:r w:rsidR="00464B54">
        <w:t xml:space="preserve">następnie </w:t>
      </w:r>
      <w:r w:rsidR="00752C72">
        <w:t>zdziwienie</w:t>
      </w:r>
      <w:r w:rsidR="00464B54">
        <w:t xml:space="preserve"> wobec zajętego stanowiska Radnych</w:t>
      </w:r>
      <w:r w:rsidR="00752C72">
        <w:t xml:space="preserve">. </w:t>
      </w:r>
      <w:r w:rsidR="00464B54">
        <w:t>Odnosząc się do istniejących układów, zauważył, że zawsze tak jest, a mówiąc o swojej działalności w samorządzie, zauważył, że szuka się</w:t>
      </w:r>
      <w:r w:rsidR="00451B81">
        <w:t xml:space="preserve"> w</w:t>
      </w:r>
      <w:r w:rsidR="00464B54">
        <w:t xml:space="preserve"> </w:t>
      </w:r>
      <w:r w:rsidR="008C66C2">
        <w:t xml:space="preserve">danej </w:t>
      </w:r>
      <w:r w:rsidR="00464B54">
        <w:t>sytuacji</w:t>
      </w:r>
      <w:r w:rsidR="008C66C2">
        <w:t xml:space="preserve"> </w:t>
      </w:r>
      <w:r w:rsidR="00464B54">
        <w:t xml:space="preserve">dogłębnego wyjaśnienia sprawy bez urażenia kogokolwiek i zdaje sobie sprawę, że Radni szukają różnych argumentów z obydwu stron, żeby dobrze </w:t>
      </w:r>
      <w:r w:rsidR="008C66C2">
        <w:t>rozpatrzeć</w:t>
      </w:r>
      <w:r w:rsidR="00464B54">
        <w:t xml:space="preserve"> sprawę. </w:t>
      </w:r>
      <w:r w:rsidR="00D8760D">
        <w:t xml:space="preserve">Wskazując na cechę dobrego samorządowca powiedział, że na końcu powinno być pytanie, gdzie są ludzie w całej sprawie i stwierdził, że w omawianej sprawie ludzie są, ale na lodzie. Zwracając się do przedmówcy, według którego niewykonanie uchwały jest ok, wyraził zdziwienie wobec powyższego, ponieważ pierwszym </w:t>
      </w:r>
      <w:r w:rsidR="00451B81">
        <w:br/>
      </w:r>
      <w:r w:rsidR="00D8760D">
        <w:t>i podstawowym obowiązkiem burmistrz</w:t>
      </w:r>
      <w:r w:rsidR="00135EAA">
        <w:t>a</w:t>
      </w:r>
      <w:r w:rsidR="00D8760D">
        <w:t xml:space="preserve">, wójta, prezydenta jest wykonywanie uchwał rady. </w:t>
      </w:r>
      <w:r w:rsidR="00135EAA">
        <w:t xml:space="preserve">Zauważył, że w uchwale Radnych jest wyraźnie zapisane: „wykonanie uchwały powierza się Burmistrzowi”, wobec czego zapewne dojdzie jeszcze do spotkania, na którym ktoś będzie musiał wycofać się ze swoich słów. Mówiąc o skarżeniu braku nadzoru nad pracownikami, wskazał na </w:t>
      </w:r>
      <w:r w:rsidR="00B05E19">
        <w:t>negocjacje w sprawie bardzo istotnej dla mieszkańców, które były prowadzone przez</w:t>
      </w:r>
      <w:r w:rsidR="001F0645">
        <w:t xml:space="preserve"> pracownika, </w:t>
      </w:r>
      <w:r w:rsidR="00B05E19">
        <w:t>zost</w:t>
      </w:r>
      <w:r w:rsidR="001F0645">
        <w:t>ały zapisane bardzo niechlujnie i w żaden sposób niewykonane, ponadto zdewastowano</w:t>
      </w:r>
      <w:r w:rsidR="00374300">
        <w:t xml:space="preserve"> </w:t>
      </w:r>
      <w:r w:rsidR="001F0645">
        <w:t>przedmiotową nieruchomość utrudniaj</w:t>
      </w:r>
      <w:r w:rsidR="00374300">
        <w:t xml:space="preserve">ąc życie mieszkańcom. </w:t>
      </w:r>
      <w:r w:rsidR="001F0645">
        <w:t>Wobec powyższego zapytał, czy taki nadzór nad pracownikami jest prawidłowy?</w:t>
      </w:r>
      <w:r w:rsidR="00135EAA">
        <w:t xml:space="preserve"> </w:t>
      </w:r>
    </w:p>
    <w:p w:rsidR="00135EAA" w:rsidRDefault="00135EAA" w:rsidP="002C6308">
      <w:pPr>
        <w:pStyle w:val="NormalnyWeb"/>
        <w:spacing w:before="0" w:beforeAutospacing="0" w:after="0" w:afterAutospacing="0"/>
        <w:jc w:val="both"/>
      </w:pPr>
    </w:p>
    <w:p w:rsidR="00777852" w:rsidRDefault="001F0645" w:rsidP="002C6308">
      <w:pPr>
        <w:pStyle w:val="NormalnyWeb"/>
        <w:spacing w:before="0" w:beforeAutospacing="0" w:after="0" w:afterAutospacing="0"/>
        <w:jc w:val="both"/>
      </w:pPr>
      <w:r w:rsidRPr="001F0645">
        <w:t>Radny Sławomir Osiwała</w:t>
      </w:r>
      <w:r>
        <w:t xml:space="preserve"> poprosił o zakończenie takiej formy dyskusji, ponieważ może ona trwać nieskończenie, wychodzą kolejne sprawy, jest np. </w:t>
      </w:r>
      <w:r w:rsidR="00777852">
        <w:t xml:space="preserve">przedstawiana </w:t>
      </w:r>
      <w:r>
        <w:t xml:space="preserve">korespondencja między Skarżącym a Burmistrzem, o której Radni nie mają i nie muszą mieć wiedzy. Zauważył, że Rada nie kontroluje pism wysyłanych przez organ wykonawczy do mieszkańców. Poprosił też o wskazanie, gdzie w skardze jest </w:t>
      </w:r>
      <w:r w:rsidR="00777852">
        <w:t xml:space="preserve">zapisany </w:t>
      </w:r>
      <w:r>
        <w:t>zarzut do niechlujnego wykonania negocjacji</w:t>
      </w:r>
      <w:r w:rsidR="00CD0BFF">
        <w:t xml:space="preserve"> </w:t>
      </w:r>
      <w:r w:rsidR="00374300">
        <w:br/>
      </w:r>
      <w:r w:rsidR="00CD0BFF">
        <w:t>i przypomniał, że Radny ma odnieść się do skargi</w:t>
      </w:r>
      <w:r w:rsidR="00777852">
        <w:t>.</w:t>
      </w:r>
    </w:p>
    <w:p w:rsidR="00777852" w:rsidRDefault="00777852" w:rsidP="002C6308">
      <w:pPr>
        <w:pStyle w:val="NormalnyWeb"/>
        <w:spacing w:before="0" w:beforeAutospacing="0" w:after="0" w:afterAutospacing="0"/>
        <w:jc w:val="both"/>
      </w:pPr>
    </w:p>
    <w:p w:rsidR="00CD0BFF" w:rsidRDefault="00777852" w:rsidP="002C6308">
      <w:pPr>
        <w:pStyle w:val="NormalnyWeb"/>
        <w:spacing w:before="0" w:beforeAutospacing="0" w:after="0" w:afterAutospacing="0"/>
        <w:jc w:val="both"/>
      </w:pPr>
      <w:r w:rsidRPr="00777852">
        <w:t>Pan Skarżący</w:t>
      </w:r>
      <w:r>
        <w:t xml:space="preserve"> ponownie podkreślił, że celem nadrzędnym Burmistrza jest dbanie o interes społeczny i jeśli pracownicy dobierani przez Pana Burmistrza nie zrobili powyższego, wówczas skarga nie jest skierowana wobec pracownika, tylko na Pana Burmistrza. Odnosząc się do uwagi przedmówcy o </w:t>
      </w:r>
      <w:r w:rsidR="00FC465A">
        <w:t>wskazanie przepisów dotyczących</w:t>
      </w:r>
      <w:r>
        <w:t xml:space="preserve"> ingerowania w działania wspólnoty</w:t>
      </w:r>
      <w:r w:rsidR="00FC465A">
        <w:t xml:space="preserve">, podał, że Burmistrz na podstawie ustawy o działalności wspólnot gruntowych </w:t>
      </w:r>
      <w:r w:rsidR="00B81F6D">
        <w:t>– art. 2</w:t>
      </w:r>
      <w:r w:rsidR="00E87F09">
        <w:t>3</w:t>
      </w:r>
      <w:r w:rsidR="00B81F6D">
        <w:t xml:space="preserve"> </w:t>
      </w:r>
      <w:r w:rsidR="00374300">
        <w:t>-</w:t>
      </w:r>
      <w:r w:rsidR="00B81F6D">
        <w:t xml:space="preserve">prowadzi nadzór, o czym Burmistrz miał wiedzę, ponieważ dostał pismo, że jest uprawniony do wykonania prawa pierwokupu. Wskazał, że nie chodziło o to, czy Burmistrz sprawdzał, co jest robione, natomiast był to element jego obowiązków, czy uchwała została dobrze podjęta </w:t>
      </w:r>
      <w:r w:rsidR="00374300">
        <w:br/>
      </w:r>
      <w:r w:rsidR="00B81F6D">
        <w:t>i czy skorzysta z prawa pierwokupu.</w:t>
      </w:r>
      <w:r w:rsidR="008918CA">
        <w:t xml:space="preserve"> Zauważył, że Burmistrz chciał skorzystać z tego prawa, skierował do Radnych propozycje w tej sprawie, następnie nie skorzystał z powyższego. </w:t>
      </w:r>
      <w:r w:rsidR="00374300">
        <w:t>Skarżący s</w:t>
      </w:r>
      <w:r w:rsidR="008918CA">
        <w:t xml:space="preserve">twierdził, że Burmistrz postąpił jak postąpił, </w:t>
      </w:r>
      <w:r w:rsidR="00374300">
        <w:t xml:space="preserve">podał też, że </w:t>
      </w:r>
      <w:r w:rsidR="008918CA">
        <w:t>nie chce dalej ciągnąć sprawy, zostało więc ostatnie spotkanie na sesji.</w:t>
      </w:r>
      <w:r w:rsidR="00B81F6D">
        <w:t xml:space="preserve">  </w:t>
      </w:r>
    </w:p>
    <w:p w:rsidR="00CD0BFF" w:rsidRDefault="00CD0BFF" w:rsidP="002C6308">
      <w:pPr>
        <w:pStyle w:val="NormalnyWeb"/>
        <w:spacing w:before="0" w:beforeAutospacing="0" w:after="0" w:afterAutospacing="0"/>
        <w:jc w:val="both"/>
      </w:pPr>
    </w:p>
    <w:p w:rsidR="0058070B" w:rsidRDefault="008918CA" w:rsidP="002C6308">
      <w:pPr>
        <w:pStyle w:val="NormalnyWeb"/>
        <w:spacing w:before="0" w:beforeAutospacing="0" w:after="0" w:afterAutospacing="0"/>
        <w:jc w:val="both"/>
      </w:pPr>
      <w:r w:rsidRPr="008918CA">
        <w:t>Radny Sławomir Osiwała</w:t>
      </w:r>
      <w:r w:rsidR="00E87F09">
        <w:t xml:space="preserve"> podał, że chciałby odnieść się do ostatniego punktu wypowiedzi przedmówcy w kwestii naruszenia przez Burmistrza art. 23 ustawy o z</w:t>
      </w:r>
      <w:r w:rsidR="00E87F09" w:rsidRPr="00E87F09">
        <w:t>agospodarowani</w:t>
      </w:r>
      <w:r w:rsidR="00E87F09">
        <w:t>u</w:t>
      </w:r>
      <w:r w:rsidR="00E87F09" w:rsidRPr="00E87F09">
        <w:t xml:space="preserve"> wspólnot gruntowych</w:t>
      </w:r>
      <w:r w:rsidR="00E87F09">
        <w:t xml:space="preserve"> jako brak nadzoru nad wspólnotą gruntową, która dokonywała zbycia gruntu. Poprosił więc o pokazanie, że Burmistrz z tytułu nadzoru ma prawo ingerowania </w:t>
      </w:r>
      <w:r w:rsidR="00374300">
        <w:br/>
      </w:r>
      <w:r w:rsidR="00E87F09">
        <w:t xml:space="preserve">w trakcie dokonywania przez wspólnoty gruntowe zbycia swojego gruntu, poprosił o wskazanie konkretnego zapisu w tej kwestii. Podał, że sam nie znalazł takiego przepisu. </w:t>
      </w:r>
    </w:p>
    <w:p w:rsidR="008918CA" w:rsidRDefault="008918CA" w:rsidP="002C6308">
      <w:pPr>
        <w:pStyle w:val="NormalnyWeb"/>
        <w:spacing w:before="0" w:beforeAutospacing="0" w:after="0" w:afterAutospacing="0"/>
        <w:jc w:val="both"/>
      </w:pPr>
    </w:p>
    <w:p w:rsidR="008918CA" w:rsidRDefault="00E87F09" w:rsidP="002C6308">
      <w:pPr>
        <w:pStyle w:val="NormalnyWeb"/>
        <w:spacing w:before="0" w:beforeAutospacing="0" w:after="0" w:afterAutospacing="0"/>
        <w:jc w:val="both"/>
      </w:pPr>
      <w:r w:rsidRPr="00E87F09">
        <w:t>Pan Skarżący</w:t>
      </w:r>
      <w:r>
        <w:t xml:space="preserve"> poprosił o pokazanie przepisu, który mówi o tym, że Burmistrz nie ma prawa ingerencji. Dodał, że wskazał na możliwość nadzoru prowadzonego przez Burmistrza i podał, że rozumie powyższe jako wiedzę Burmistrza nad tym, co się dzieje. </w:t>
      </w:r>
    </w:p>
    <w:p w:rsidR="008918CA" w:rsidRDefault="008918CA" w:rsidP="002C6308">
      <w:pPr>
        <w:pStyle w:val="NormalnyWeb"/>
        <w:spacing w:before="0" w:beforeAutospacing="0" w:after="0" w:afterAutospacing="0"/>
        <w:jc w:val="both"/>
      </w:pPr>
    </w:p>
    <w:p w:rsidR="000F3B2D" w:rsidRDefault="00347BC9" w:rsidP="002C6308">
      <w:pPr>
        <w:pStyle w:val="NormalnyWeb"/>
        <w:spacing w:before="0" w:beforeAutospacing="0" w:after="0" w:afterAutospacing="0"/>
        <w:jc w:val="both"/>
      </w:pPr>
      <w:r w:rsidRPr="00347BC9">
        <w:t>Przewodniczący Komisji Krzysztof Zakolski</w:t>
      </w:r>
      <w:r>
        <w:t xml:space="preserve"> poprosił Panią Mecenas o rozstrzygnięcie, czy Burmistrz był zobowiązany do wykonania przedmiotowej uchwały, czy mógł, czy nie musiał t</w:t>
      </w:r>
      <w:r w:rsidR="00374300">
        <w:t>ego</w:t>
      </w:r>
      <w:r>
        <w:t xml:space="preserve"> zrobić. </w:t>
      </w:r>
    </w:p>
    <w:p w:rsidR="000F3B2D" w:rsidRDefault="000F3B2D" w:rsidP="002C6308">
      <w:pPr>
        <w:pStyle w:val="NormalnyWeb"/>
        <w:spacing w:before="0" w:beforeAutospacing="0" w:after="0" w:afterAutospacing="0"/>
        <w:jc w:val="both"/>
      </w:pPr>
    </w:p>
    <w:p w:rsidR="00630E23" w:rsidRDefault="00347BC9" w:rsidP="002C6308">
      <w:pPr>
        <w:pStyle w:val="NormalnyWeb"/>
        <w:spacing w:before="0" w:beforeAutospacing="0" w:after="0" w:afterAutospacing="0"/>
        <w:jc w:val="both"/>
      </w:pPr>
      <w:r>
        <w:t xml:space="preserve">Radca Prawny </w:t>
      </w:r>
      <w:r w:rsidRPr="00347BC9">
        <w:t>Edyta Frączak-Szatkowska</w:t>
      </w:r>
      <w:r>
        <w:t xml:space="preserve"> </w:t>
      </w:r>
      <w:r w:rsidR="00630E23">
        <w:t>w</w:t>
      </w:r>
      <w:r w:rsidR="00382710">
        <w:t>yjaśniła, że u</w:t>
      </w:r>
      <w:r>
        <w:t xml:space="preserve">chwały dotyczące </w:t>
      </w:r>
      <w:r w:rsidR="0039416A">
        <w:t xml:space="preserve">mienia i zarządu mieniem i wyrażenia zgody Rady dla Burmistrza ograniczają się do </w:t>
      </w:r>
      <w:r w:rsidR="00382710">
        <w:t xml:space="preserve">wyrażenia zgody, natomiast wykonanie uchwały i zakup nieruchomości </w:t>
      </w:r>
      <w:r w:rsidR="00630E23">
        <w:t>oraz</w:t>
      </w:r>
      <w:r w:rsidR="00382710">
        <w:t xml:space="preserve"> skorzystani</w:t>
      </w:r>
      <w:r w:rsidR="00630E23">
        <w:t>e</w:t>
      </w:r>
      <w:r w:rsidR="00382710">
        <w:t xml:space="preserve"> z prawa pierwokupu należała do wyłącznej kompetencji Burmistrza. Podała, że rola Rady, zgodnie z ustawą o samorządzie gminnym, polegała tylko na wyrażeniu zgody na nabycie, co nie może być absolutnie rozumiane jako nakazanie nabycia nieruchomości. Wyjaśniła, że organy gminy – rada gminy </w:t>
      </w:r>
      <w:r w:rsidR="00374300">
        <w:br/>
      </w:r>
      <w:r w:rsidR="00382710">
        <w:t>i burmistrz, działają w zakresie i na podstawie przepisów prawa, wobec czego nie można wskazywać dodatkowych kompetencji dotyczących nabywania nieruchomości oraz nadzoru nad wspólnotami gruntowymi</w:t>
      </w:r>
      <w:r w:rsidR="00630E23">
        <w:t>.</w:t>
      </w:r>
    </w:p>
    <w:p w:rsidR="00374300" w:rsidRDefault="00374300" w:rsidP="002C6308">
      <w:pPr>
        <w:pStyle w:val="NormalnyWeb"/>
        <w:spacing w:before="0" w:beforeAutospacing="0" w:after="0" w:afterAutospacing="0"/>
        <w:jc w:val="both"/>
      </w:pPr>
    </w:p>
    <w:p w:rsidR="003A0442" w:rsidRDefault="00630E23" w:rsidP="0020107F">
      <w:pPr>
        <w:pStyle w:val="NormalnyWeb"/>
        <w:spacing w:before="0" w:beforeAutospacing="0" w:after="0" w:afterAutospacing="0"/>
        <w:jc w:val="both"/>
      </w:pPr>
      <w:r w:rsidRPr="00630E23">
        <w:t>Pan Skarżący</w:t>
      </w:r>
      <w:r>
        <w:t xml:space="preserve"> wskazał, że w jednej z podobnych spraw wypowiedział się Sąd Najwyższy </w:t>
      </w:r>
      <w:r w:rsidR="00374300">
        <w:br/>
      </w:r>
      <w:r>
        <w:t xml:space="preserve">i stwierdził, że to może być odpowiedzią, kto ma rację. </w:t>
      </w:r>
      <w:r w:rsidR="008024B0">
        <w:t>Podając, że może przedstawić sygnaturę sprawy, z</w:t>
      </w:r>
      <w:r>
        <w:t xml:space="preserve">acytował następnie: „Trzeba też podkreślić, że art. 18 ust. 2 pkt </w:t>
      </w:r>
      <w:r w:rsidR="008024B0">
        <w:t xml:space="preserve">9 ustawy </w:t>
      </w:r>
      <w:r w:rsidR="00374300">
        <w:br/>
      </w:r>
      <w:r w:rsidR="008024B0">
        <w:t xml:space="preserve">o samorządzie gminnym </w:t>
      </w:r>
      <w:r>
        <w:t xml:space="preserve">uprawniający radę gminy do podejmowania uchwał w sprawach majątkowych gminy, przekraczających zakres zwykłego zarządu, stanowi wyjątek od generalnej zasady wyrażonej  w art. 30 </w:t>
      </w:r>
      <w:r w:rsidR="001A7006">
        <w:t>ust. 2 pkt 3</w:t>
      </w:r>
      <w:r>
        <w:t xml:space="preserve"> </w:t>
      </w:r>
      <w:r w:rsidR="003A0442">
        <w:t>ww.</w:t>
      </w:r>
      <w:r w:rsidR="001A7006">
        <w:t xml:space="preserve"> ustawy stanowiącej, iż to wójt </w:t>
      </w:r>
      <w:r w:rsidR="003A0442">
        <w:t xml:space="preserve">gminy (burmistrz albo prezydent </w:t>
      </w:r>
      <w:r w:rsidR="001A7006">
        <w:t>miasta</w:t>
      </w:r>
      <w:r w:rsidR="003A0442">
        <w:t>)</w:t>
      </w:r>
      <w:r w:rsidR="003A0442" w:rsidRPr="003A0442">
        <w:t xml:space="preserve"> </w:t>
      </w:r>
      <w:r w:rsidR="003A0442">
        <w:t xml:space="preserve">gospodaruje mieniem komunalnym”. Stwierdził, że wobec powyższego dla skarżących sprawa jest jednoznaczna i wszystko byłoby w porządku, gdyby nieruchomość należała do gminy i </w:t>
      </w:r>
      <w:r w:rsidR="008024B0">
        <w:t xml:space="preserve">Burmistrz </w:t>
      </w:r>
      <w:r w:rsidR="003A0442">
        <w:t>zarządzałby tą nieruchomośc</w:t>
      </w:r>
      <w:r w:rsidR="0020107F">
        <w:t xml:space="preserve">ią, następnie podał, że Pan Burmistrz i Rada nie mają prawa do określenia sposobu wykonania, czyli np. kiedy </w:t>
      </w:r>
      <w:r w:rsidR="00374300">
        <w:br/>
      </w:r>
      <w:r w:rsidR="0020107F">
        <w:t xml:space="preserve">i gdzie nastąpi zakup. Podkreślił, że wola została wyrażona i zacytował zapisy przedmiotowej uchwały </w:t>
      </w:r>
      <w:r w:rsidR="0020107F" w:rsidRPr="0020107F">
        <w:t>§ 1.</w:t>
      </w:r>
      <w:r w:rsidR="0020107F">
        <w:t xml:space="preserve">: „Wyraża się zgodę na wykonanie prawa pierwokupu przysługującego Miastu </w:t>
      </w:r>
      <w:r w:rsidR="00374300">
        <w:br/>
      </w:r>
      <w:r w:rsidR="0020107F">
        <w:t>i Gminie Serock do niezabudowanej działki … Nabycie nieruchomości następuje za kwotę ustaloną w opisanej w ust. 1 warunkowej umowie sprzedaży w wysokości 90 000,00 zł”, powiedział</w:t>
      </w:r>
      <w:r w:rsidR="008024B0">
        <w:t xml:space="preserve"> też</w:t>
      </w:r>
      <w:r w:rsidR="0020107F">
        <w:t xml:space="preserve">, że zostało wskazane źródło dochodu, a uchwałę przygotował Pan Burmistrz. Zapytał, czy chodziło o wzmocnienie stanowiska negocjacyjnego i wskazując na efekt powyższego, czyli oświadczenie - świstek, przyniesiony przez Pana F., to stwierdził, </w:t>
      </w:r>
      <w:r w:rsidR="00374300">
        <w:br/>
      </w:r>
      <w:r w:rsidR="0020107F">
        <w:t xml:space="preserve">że powyższe kompromituje pracowników, którzy negocjowali dane warunki. Stwierdził, </w:t>
      </w:r>
      <w:r w:rsidR="00374300">
        <w:br/>
      </w:r>
      <w:r w:rsidR="0020107F">
        <w:t xml:space="preserve">że następna sprawa dla skarżących jest oczywista - </w:t>
      </w:r>
      <w:r w:rsidR="008024B0" w:rsidRPr="008024B0">
        <w:t xml:space="preserve">§ </w:t>
      </w:r>
      <w:r w:rsidR="008024B0">
        <w:t>2</w:t>
      </w:r>
      <w:r w:rsidR="008024B0" w:rsidRPr="008024B0">
        <w:t>.</w:t>
      </w:r>
      <w:r w:rsidR="008024B0">
        <w:t xml:space="preserve"> uchwały:</w:t>
      </w:r>
      <w:r w:rsidR="008024B0" w:rsidRPr="008024B0">
        <w:t xml:space="preserve"> </w:t>
      </w:r>
      <w:r w:rsidR="008024B0">
        <w:t>„</w:t>
      </w:r>
      <w:r w:rsidR="008024B0" w:rsidRPr="008024B0">
        <w:t>Wykonanie uchwały powierza się Bur</w:t>
      </w:r>
      <w:r w:rsidR="008024B0">
        <w:t xml:space="preserve">mistrzowi Miasta i Gminy Serock” i wskazał, że </w:t>
      </w:r>
      <w:r w:rsidR="00374300">
        <w:t xml:space="preserve">oznacza to, że </w:t>
      </w:r>
      <w:r w:rsidR="008024B0">
        <w:t>powierza się nabycie nieruchomości.</w:t>
      </w:r>
    </w:p>
    <w:p w:rsidR="008024B0" w:rsidRDefault="008024B0" w:rsidP="002C6308">
      <w:pPr>
        <w:pStyle w:val="NormalnyWeb"/>
        <w:spacing w:before="0" w:beforeAutospacing="0" w:after="0" w:afterAutospacing="0"/>
        <w:jc w:val="both"/>
      </w:pPr>
    </w:p>
    <w:p w:rsidR="008024B0" w:rsidRDefault="008024B0" w:rsidP="002C6308">
      <w:pPr>
        <w:pStyle w:val="NormalnyWeb"/>
        <w:spacing w:before="0" w:beforeAutospacing="0" w:after="0" w:afterAutospacing="0"/>
        <w:jc w:val="both"/>
      </w:pPr>
      <w:r>
        <w:t xml:space="preserve">Gość </w:t>
      </w:r>
      <w:r w:rsidR="00374300">
        <w:t xml:space="preserve">z sali </w:t>
      </w:r>
      <w:r w:rsidR="00E23509">
        <w:t xml:space="preserve">powiedział, że chciałby podziękować </w:t>
      </w:r>
      <w:r w:rsidR="00B478A7">
        <w:t xml:space="preserve">Panu Radnemu, że w swojej wypowiedzi ładnie określił przedmówcę w kwestii bycia prawnikiem i odniósł się też do wyrażenia się Radnego w sprawie Pana F. </w:t>
      </w:r>
      <w:r w:rsidR="00374300">
        <w:t>Gość m</w:t>
      </w:r>
      <w:r w:rsidR="00B478A7">
        <w:t xml:space="preserve">ówiąc na jakiej ulicy mieszka, powiedział, </w:t>
      </w:r>
      <w:r w:rsidR="00374300">
        <w:br/>
      </w:r>
      <w:r w:rsidR="00B478A7">
        <w:t xml:space="preserve">że wspomnianego Pana traktuje jako hochsztaplera, który niszczy wszystko, a Państwo Radni są zadowoleni, że tak się dzieje. Wypowiadając się jako mieszkaniec, podał, że </w:t>
      </w:r>
      <w:r w:rsidR="00374300">
        <w:t xml:space="preserve">ten człowiek </w:t>
      </w:r>
      <w:r w:rsidR="00B478A7">
        <w:t>3 lata gnębi mieszkańców i ich niszczy</w:t>
      </w:r>
      <w:r w:rsidR="0010556B">
        <w:t xml:space="preserve">, m.in. samowolnie przestawił o ok. 30-40 m sąsiadowi skrzynkę gazową i podał, że na miejsce przyjechała Straż Miejska, która stwierdziła, że nie zajmuje się takimi sprawami bezpieczeństwa. Wskazał, że Straż przyjechała również </w:t>
      </w:r>
      <w:r w:rsidR="00374300">
        <w:br/>
      </w:r>
      <w:r w:rsidR="0010556B">
        <w:t xml:space="preserve">w sytuacji, gdy Pan F. zrzucał płyty i wówczas Straż miała sporządzić notatkę. Powiedział, </w:t>
      </w:r>
      <w:r w:rsidR="00374300">
        <w:br/>
      </w:r>
      <w:r w:rsidR="0010556B">
        <w:t xml:space="preserve">że Pan F. zniszczył 3 wjazdy na posesję, wyciął też nielegalnie kilkanaście starych drzew </w:t>
      </w:r>
      <w:r w:rsidR="00374300">
        <w:br/>
      </w:r>
      <w:r w:rsidR="0010556B">
        <w:t>i podał, że podczas w</w:t>
      </w:r>
      <w:r w:rsidR="00A66919">
        <w:t>izji lokalnej Pan Burmistrz zapytał pracownika, czy była zgoda</w:t>
      </w:r>
      <w:r w:rsidR="0010556B">
        <w:t xml:space="preserve"> na tę wycinkę i skarżący nie otrzymali odpowiedzi. </w:t>
      </w:r>
      <w:r w:rsidR="00374300">
        <w:t>Gość z sali p</w:t>
      </w:r>
      <w:r w:rsidR="00A66919">
        <w:t xml:space="preserve">odał, że mówiono, że zgody nie było i powyższe miało zostać sprawdzone. Podkreślił, że Skarżący czekają na protokół z wizji lokalnej, ponieważ nie otrzymali powyższego. Podał, że pracownik – Pan Szymański negocjacje z Panem F. prowadził  ustnie i jedynie upominał go, że Pan F. miał postąpić w inny sposób. Zapytał się, czy takie działanie urzędnika jest prawidłowe? Powiedział dalej, że Pan F. niszczy ul. Łabędziową i przypomniał, że wskazany grunt jest obszarem archeologicznym, </w:t>
      </w:r>
      <w:r w:rsidR="00D80185">
        <w:t>więc</w:t>
      </w:r>
      <w:r w:rsidR="00A66919">
        <w:t xml:space="preserve">, aby </w:t>
      </w:r>
      <w:r w:rsidR="00D80185">
        <w:t>móc kopać w gruncie, należy mieć zgodę archeologa,</w:t>
      </w:r>
      <w:r w:rsidR="00A66919">
        <w:t xml:space="preserve"> </w:t>
      </w:r>
      <w:r w:rsidR="00D80185">
        <w:t>wobec czego zapytał, czy Pan F. przedstawił taką zgodę. Wskazał, że Pan F. obecnie nawozi to, co zniszczył i okazało się również, że nielegalnie wykopał sobie szambo, zniszczył też gniazda łabędzi</w:t>
      </w:r>
      <w:r w:rsidR="00841D64">
        <w:t xml:space="preserve"> i naturalny krajobraz. Przypominając wizję lokalną i rozmowy Pana F. z Panem Burmistrzem, podał, </w:t>
      </w:r>
      <w:r w:rsidR="00374300">
        <w:br/>
        <w:t xml:space="preserve">że Pan F. mówił, że </w:t>
      </w:r>
      <w:r w:rsidR="00841D64">
        <w:t>kupił wszystko</w:t>
      </w:r>
      <w:r w:rsidR="00374300">
        <w:t xml:space="preserve"> tak</w:t>
      </w:r>
      <w:r w:rsidR="00841D64">
        <w:t xml:space="preserve"> jak jest, a na pytanie o używanie koparki, powiedział, że robi to firma, a po okazaniu zdjęć Pan F. przypomniał sobie, że sam kopał. Zapytał następnie, czy władza gminy uważa powyższe za legalne i zgodne przede wszystkim z przyzwoitością. Zaprosił następnie do wyjazdu w teren w celu sprawdzenia, co się dzieje i zobaczeniu m.in. tego, jak Pan F. po zniszczeniu nabrzeża rzeki Narew, obecnie nawozi z powrotem ziemię samochodami ciężarowymi. Mówiąc, że zapewne Radny powie, że jest to prywatna droga, wskazał, że wjazd</w:t>
      </w:r>
      <w:r w:rsidR="00901162">
        <w:t>, czyli droga gminna,</w:t>
      </w:r>
      <w:r w:rsidR="00841D64">
        <w:t xml:space="preserve"> na ul. Łabędziową jest zniszczony. </w:t>
      </w:r>
      <w:r w:rsidR="00901162">
        <w:t xml:space="preserve">Przypomniał, </w:t>
      </w:r>
      <w:r w:rsidR="00374300">
        <w:br/>
      </w:r>
      <w:r w:rsidR="00901162">
        <w:t>że ustalono, że Pan F. miał naprawić wjazdy, ale nie podano, do kiedy powyższe ma być zrobione, kiedy ma zostać wykopane szambo, nie podano żadnego terminu i powiedział, że ten człowiek już 3 lata maltretuje i niszczy mieszkańców. Wypowiedział się, że jego zdaniem jest to gangster, który robi, co chce</w:t>
      </w:r>
      <w:r w:rsidR="00713BA5">
        <w:t xml:space="preserve">, mając nadzieję, że np. Wody Polskie zatwierdzą jego działanie. Wskazał, że Wody Polskie nie usankcjonowały tych działań i chyba sprawa jest w sądzie, podczas gdy Radni siedzą i zastanawiają się, czy Pan Burmistrz zrobił dobrze, czy też nie. Zaproponował, aby Radni pomyśleli </w:t>
      </w:r>
      <w:r w:rsidR="00E33D63">
        <w:t xml:space="preserve">choć </w:t>
      </w:r>
      <w:r w:rsidR="00713BA5">
        <w:t>raz nie o Burmistrzu, tylko o mieszkańcach, zaproponował zastanowienie się</w:t>
      </w:r>
      <w:r w:rsidR="00E33D63">
        <w:t xml:space="preserve"> nad tym.</w:t>
      </w:r>
    </w:p>
    <w:p w:rsidR="00901162" w:rsidRDefault="00901162" w:rsidP="002C6308">
      <w:pPr>
        <w:pStyle w:val="NormalnyWeb"/>
        <w:spacing w:before="0" w:beforeAutospacing="0" w:after="0" w:afterAutospacing="0"/>
        <w:jc w:val="both"/>
      </w:pPr>
    </w:p>
    <w:p w:rsidR="00901162" w:rsidRDefault="00713BA5" w:rsidP="002C6308">
      <w:pPr>
        <w:pStyle w:val="NormalnyWeb"/>
        <w:spacing w:before="0" w:beforeAutospacing="0" w:after="0" w:afterAutospacing="0"/>
        <w:jc w:val="both"/>
      </w:pPr>
      <w:r w:rsidRPr="00713BA5">
        <w:t>Radny Sławomir Osiwała</w:t>
      </w:r>
      <w:r>
        <w:t xml:space="preserve"> powiedział, że zdaje sobie sprawę z emocji przedmówcy i wyjaśnił, że używa wyrażenia „Pan F.”, ponieważ tego Pana nie ma na posiedzeniu Komisji, wobec czego, nie wie, czy mówiąc inaczej nie naruszyłby jego dóbr osobistych. Wskazał, że był </w:t>
      </w:r>
      <w:r w:rsidR="00E33D63">
        <w:br/>
      </w:r>
      <w:r>
        <w:t>w terenie</w:t>
      </w:r>
      <w:r w:rsidR="00452667">
        <w:t>, a</w:t>
      </w:r>
      <w:r>
        <w:t xml:space="preserve"> wobec stwierdzenia,</w:t>
      </w:r>
      <w:r w:rsidR="00452667">
        <w:t xml:space="preserve"> że mieszkańcy</w:t>
      </w:r>
      <w:r>
        <w:t xml:space="preserve"> są </w:t>
      </w:r>
      <w:r w:rsidR="00452667">
        <w:t>gnębieni</w:t>
      </w:r>
      <w:r>
        <w:t xml:space="preserve"> od 3 lat, </w:t>
      </w:r>
      <w:r w:rsidR="00452667">
        <w:t xml:space="preserve">zauważył, że rozpatrywana jest skarga, wobec czego nie jest w stanie sprawdzać wszystkich inwestorów, czy wykonuje czynności zgodnie z prawem i ku zadowoleniu  sąsiadów. Stwierdził, że być może powinien </w:t>
      </w:r>
      <w:r w:rsidR="00E33D63">
        <w:br/>
      </w:r>
      <w:r w:rsidR="00452667">
        <w:t xml:space="preserve">w ten sposób działać. </w:t>
      </w:r>
      <w:r w:rsidR="00E33D63">
        <w:t>Radny p</w:t>
      </w:r>
      <w:r w:rsidR="00452667">
        <w:t xml:space="preserve">rzypomniał ponownie swoje wyjaśnienia dotyczące pracy Komisji w trybie skargowym i podał, że radni nie rozstrzygają, czy ktoś działa prawidłowo </w:t>
      </w:r>
      <w:r w:rsidR="00E33D63">
        <w:br/>
      </w:r>
      <w:r w:rsidR="00452667">
        <w:t xml:space="preserve">i czy ktoś jest zadowolony z tych działań, tylko Komisja ma obowiązek odnieść się do pisemnie złożonej skargi, tylko i wyłącznie w odniesieniu do zarzutów zawartych w skardze. Podkreślił, że Komisja wypracowała dzisiaj stanowisko dotyczące skargi, a nie odnosi się do opisanej przez przedmówcę sytuacji. Zauważył, że nie jest to ustosunkowanie się do pracy pracownika i jego sposobu rozmowy. Podkreślił, że </w:t>
      </w:r>
      <w:r w:rsidR="00DE0686">
        <w:t xml:space="preserve">zapewne </w:t>
      </w:r>
      <w:r w:rsidR="00452667">
        <w:t>zachowałby się podobnie jak Skarżący i nie zgodził</w:t>
      </w:r>
      <w:r w:rsidR="00971135">
        <w:t>by</w:t>
      </w:r>
      <w:r w:rsidR="00452667">
        <w:t xml:space="preserve"> się na naruszenie skarpy, przy której mieszka, </w:t>
      </w:r>
      <w:r w:rsidR="00971135">
        <w:t xml:space="preserve">nie zgodziłby się, </w:t>
      </w:r>
      <w:r w:rsidR="00452667">
        <w:t xml:space="preserve">że ktoś niszczy </w:t>
      </w:r>
      <w:r w:rsidR="00971135">
        <w:t>środowisko</w:t>
      </w:r>
      <w:r w:rsidR="00452667">
        <w:t xml:space="preserve"> naturalne </w:t>
      </w:r>
      <w:r w:rsidR="00971135">
        <w:t>i, że dotychczasowa droga dojazdowa</w:t>
      </w:r>
      <w:r w:rsidR="00452667">
        <w:t xml:space="preserve"> </w:t>
      </w:r>
      <w:r w:rsidR="00971135">
        <w:t xml:space="preserve">do posesji stała się terenem zabudowy. Poprosił przedmówcę, żeby nie wymagał od radnych, aby </w:t>
      </w:r>
      <w:r w:rsidR="00DE0686">
        <w:t xml:space="preserve">sprawdzali wszystkie podobne sprawy bez zgłoszenia. Powiedział jednoznacznie, że Państwo zgłosili konkretny zarzut, a Komisja ma konkretne kompetencje – odnieść się do skargi, a nie </w:t>
      </w:r>
      <w:r w:rsidR="00C00AD0">
        <w:t xml:space="preserve">określić działania danej osoby. </w:t>
      </w:r>
      <w:r w:rsidR="00025C6D">
        <w:t>Zauważył</w:t>
      </w:r>
      <w:r w:rsidR="00C00AD0">
        <w:t xml:space="preserve">, że od powyższego </w:t>
      </w:r>
      <w:r w:rsidR="00025C6D">
        <w:t>są</w:t>
      </w:r>
      <w:r w:rsidR="00C00AD0">
        <w:t xml:space="preserve"> </w:t>
      </w:r>
      <w:r w:rsidR="00025C6D">
        <w:t xml:space="preserve">określone służby, które reagują po zgłoszeniu mieszkańców, np. Wody Polskie, które są odpowiedzialne za utrzymanie, czy naruszanie określonych stanów, które zareagowały i sprawa jest w sądzie i wobec powyższego poprosił Gościa, aby nie wymagał od Radnego, aby ten był prokuratorem. </w:t>
      </w:r>
    </w:p>
    <w:p w:rsidR="00E23509" w:rsidRDefault="00E23509" w:rsidP="002C6308">
      <w:pPr>
        <w:pStyle w:val="NormalnyWeb"/>
        <w:spacing w:before="0" w:beforeAutospacing="0" w:after="0" w:afterAutospacing="0"/>
        <w:jc w:val="both"/>
      </w:pPr>
    </w:p>
    <w:p w:rsidR="00E23509" w:rsidRDefault="00025C6D" w:rsidP="002C6308">
      <w:pPr>
        <w:pStyle w:val="NormalnyWeb"/>
        <w:spacing w:before="0" w:beforeAutospacing="0" w:after="0" w:afterAutospacing="0"/>
        <w:jc w:val="both"/>
      </w:pPr>
      <w:r>
        <w:t xml:space="preserve">Gość dodał, że </w:t>
      </w:r>
      <w:r w:rsidR="006311A0">
        <w:t>np. strażnicy</w:t>
      </w:r>
      <w:r>
        <w:t xml:space="preserve"> miejscy </w:t>
      </w:r>
      <w:r w:rsidR="006311A0">
        <w:t xml:space="preserve">nic nie zrobili. </w:t>
      </w:r>
    </w:p>
    <w:p w:rsidR="00E23509" w:rsidRDefault="00E23509" w:rsidP="002C6308">
      <w:pPr>
        <w:pStyle w:val="NormalnyWeb"/>
        <w:spacing w:before="0" w:beforeAutospacing="0" w:after="0" w:afterAutospacing="0"/>
        <w:jc w:val="both"/>
      </w:pPr>
    </w:p>
    <w:p w:rsidR="00E23509" w:rsidRDefault="006311A0" w:rsidP="002C6308">
      <w:pPr>
        <w:pStyle w:val="NormalnyWeb"/>
        <w:spacing w:before="0" w:beforeAutospacing="0" w:after="0" w:afterAutospacing="0"/>
        <w:jc w:val="both"/>
      </w:pPr>
      <w:r w:rsidRPr="00713BA5">
        <w:t>Radny Sławomir Osiwała</w:t>
      </w:r>
      <w:r>
        <w:t xml:space="preserve"> odpowiedział, że jeśli przedmówca napisze skargę na działanie funkcjonariusza, czy pracownika Straży Miejskiej, wówczas nastąpi odniesienie się do tej sprawy. A tymczasem dzisiaj Radni odnoszą się do skargi złożonej na piśmie przez Państwa Skarżących z konkretnymi zarzutami. </w:t>
      </w:r>
    </w:p>
    <w:p w:rsidR="006311A0" w:rsidRDefault="006311A0" w:rsidP="002C6308">
      <w:pPr>
        <w:pStyle w:val="NormalnyWeb"/>
        <w:spacing w:before="0" w:beforeAutospacing="0" w:after="0" w:afterAutospacing="0"/>
        <w:jc w:val="both"/>
      </w:pPr>
    </w:p>
    <w:p w:rsidR="006311A0" w:rsidRDefault="006311A0" w:rsidP="002C6308">
      <w:pPr>
        <w:pStyle w:val="NormalnyWeb"/>
        <w:spacing w:before="0" w:beforeAutospacing="0" w:after="0" w:afterAutospacing="0"/>
        <w:jc w:val="both"/>
      </w:pPr>
      <w:r w:rsidRPr="006311A0">
        <w:t>Zastępca Burmistrza Marek Bąbolski odpowiedział, że</w:t>
      </w:r>
      <w:r>
        <w:t xml:space="preserve"> odniesie się do tematu spotkania, </w:t>
      </w:r>
      <w:r w:rsidR="00E33D63">
        <w:br/>
      </w:r>
      <w:r>
        <w:t xml:space="preserve">w którym uczestniczył i do kwestii sporządzenia protokołu. Wyjaśnił, że mówił wówczas </w:t>
      </w:r>
      <w:r w:rsidR="00E33D63">
        <w:br/>
      </w:r>
      <w:r>
        <w:t xml:space="preserve">o przygotowaniu pisma, w którym miało nastąpić odniesienie się do konkretnych zarzutów pod kątem zakresu działań, które można zrealizować </w:t>
      </w:r>
      <w:r w:rsidR="007A2F89">
        <w:t xml:space="preserve">i w obszarze jurysdykcji gminy. Poinformował, że oczekiwano na opinię gazowni na temat sytuacji przyłącza gazowego </w:t>
      </w:r>
      <w:r w:rsidR="00E33D63">
        <w:br/>
      </w:r>
      <w:r w:rsidR="007A2F89">
        <w:t xml:space="preserve">i otrzymano powyższe, wobec czego przygotowano pismo wyjaśniające i obecnie znajduje się ono w </w:t>
      </w:r>
      <w:r w:rsidR="005619AA">
        <w:t>dziale prawnym w</w:t>
      </w:r>
      <w:r w:rsidR="007A2F89">
        <w:t xml:space="preserve"> kontroli </w:t>
      </w:r>
      <w:r w:rsidR="005619AA">
        <w:t>i po podpisaniu zostanie dostarczone do zainteresowanych zgodnie z ustaleniami. Podkreślił, że nikt niczego nie ukrywa i nikt nie zapomniał o sprawie. Odnosząc się do działalności Straży Miejskiej wskazał, że funkcjonując w świecie i w obszarze prawa jest wiadomo, że powyższe ograniczone jest odpowiednimi ustawami. Dodał, że niestety nie da się rozwiązać wszystkich spraw za mieszkańców, a będąc na terenie prywatnym, działanie Straży jest ograniczone i od reagowania w takich sytuacjach są inne służby, policja, sądy</w:t>
      </w:r>
      <w:r w:rsidR="005619AA" w:rsidRPr="005619AA">
        <w:t xml:space="preserve"> </w:t>
      </w:r>
      <w:r w:rsidR="005619AA">
        <w:t xml:space="preserve">czy też nadzór budowlany. Podkreślił, że działania będące w jurysdykcji gminy będą prowadzone i o tych działaniach zainteresowane osoby zostaną poinformowane. Dodał, </w:t>
      </w:r>
      <w:r w:rsidR="00E33D63">
        <w:br/>
      </w:r>
      <w:r w:rsidR="005619AA">
        <w:t xml:space="preserve">że gmina ma możliwość sprawdzania </w:t>
      </w:r>
      <w:r w:rsidR="00E50FBD">
        <w:t xml:space="preserve">działań z </w:t>
      </w:r>
      <w:r w:rsidR="005619AA">
        <w:t>własn</w:t>
      </w:r>
      <w:r w:rsidR="00E50FBD">
        <w:t xml:space="preserve">ego zakresu i sprawdzono np. kwestię wycinki drzew, która </w:t>
      </w:r>
      <w:r w:rsidR="00E33D63">
        <w:t xml:space="preserve">według jego wiedzy </w:t>
      </w:r>
      <w:r w:rsidR="00E50FBD">
        <w:t>została przeprowadzona legalnie</w:t>
      </w:r>
      <w:r w:rsidR="00930922">
        <w:t>. Wyjaśnił, że państwo Skarżący otrzymają informacje wyjaśniające temat drzew, przyłącza gazowego oraz znaku drogowego, będzie odniesienie do wszystkich spornych kwestii.</w:t>
      </w:r>
    </w:p>
    <w:p w:rsidR="00930922" w:rsidRDefault="00930922" w:rsidP="002C6308">
      <w:pPr>
        <w:pStyle w:val="NormalnyWeb"/>
        <w:spacing w:before="0" w:beforeAutospacing="0" w:after="0" w:afterAutospacing="0"/>
        <w:jc w:val="both"/>
      </w:pPr>
    </w:p>
    <w:p w:rsidR="007A2F89" w:rsidRDefault="004C0AD9" w:rsidP="002C6308">
      <w:pPr>
        <w:pStyle w:val="NormalnyWeb"/>
        <w:spacing w:before="0" w:beforeAutospacing="0" w:after="0" w:afterAutospacing="0"/>
        <w:jc w:val="both"/>
      </w:pPr>
      <w:r w:rsidRPr="004C0AD9">
        <w:t>Pan Skarżący</w:t>
      </w:r>
      <w:r>
        <w:t xml:space="preserve"> wskazał, że chciałby się odnieść do słów Burmistrza w kwestii sporządzenia protokołu i podał, że wszyscy będący na miejscu w liczbie 12- 15 osób jasno i wyraźnie słyszeli słowa Pana Szymańskiego, który powiedział, że będzie protokół, który Skarżący dostaną. Podał dale</w:t>
      </w:r>
      <w:r w:rsidR="00E33D63">
        <w:t>j</w:t>
      </w:r>
      <w:r>
        <w:t xml:space="preserve">, że wobec powyższego dzwonił do Pana Szymańskiego z zapytaniem, kiedy będzie protokół. Odnosząc się do zbierania danych do pisma, stwierdził, że podczas wizji lokalnej od razu można było ustalić pewne fakty, np. dotyczące ustawienia skrzynki gazowej i wyjaśnił, </w:t>
      </w:r>
      <w:r w:rsidR="00E33D63">
        <w:br/>
      </w:r>
      <w:r>
        <w:t xml:space="preserve">że jej właściciel </w:t>
      </w:r>
      <w:r w:rsidR="0077639C">
        <w:t xml:space="preserve">powiedział, że </w:t>
      </w:r>
      <w:r>
        <w:t xml:space="preserve">nie wyraził zgody na jej przestawienie, wobec czego skierował sprawę do sądu. </w:t>
      </w:r>
      <w:r w:rsidR="0077639C">
        <w:t xml:space="preserve">Podkreślił, aby nie zarzucać jego osobie, że oczekuje wobec urzędu realizacji czegoś ponad ustalenia, ponieważ oczekuje jedynie tego, do czego urząd sam </w:t>
      </w:r>
      <w:r w:rsidR="00E33D63">
        <w:t xml:space="preserve">się </w:t>
      </w:r>
      <w:r w:rsidR="0077639C">
        <w:t xml:space="preserve">zobowiązał. Zauważył, że po spotkaniu należałoby ustalenia przelać na papier, żeby wyznaczyć jakiś punkt odniesienia – czy coś w ogóle ustalono, jakie </w:t>
      </w:r>
      <w:r w:rsidR="00E33D63">
        <w:t xml:space="preserve">są </w:t>
      </w:r>
      <w:r w:rsidR="0077639C">
        <w:t xml:space="preserve">kierunki działania, ewentualne </w:t>
      </w:r>
      <w:r w:rsidR="00E33D63">
        <w:t xml:space="preserve">podać </w:t>
      </w:r>
      <w:r w:rsidR="0077639C">
        <w:t>terminy realizacji, a nie trzymać się jedynie słownych zapewnień Pana F., który mówił słowa typu: „wszytko zrobię”</w:t>
      </w:r>
      <w:r w:rsidR="00814779">
        <w:t xml:space="preserve">, stwierdził, że efektem jest to, że Pan F. zdecydowanie narusza stosunki wodne. </w:t>
      </w:r>
      <w:r w:rsidR="00E33D63">
        <w:t>Skarżący w</w:t>
      </w:r>
      <w:r w:rsidR="00814779">
        <w:t xml:space="preserve">yjaśniając </w:t>
      </w:r>
      <w:r w:rsidR="00E33D63">
        <w:t xml:space="preserve">następnie </w:t>
      </w:r>
      <w:r w:rsidR="00814779">
        <w:t xml:space="preserve">temat uporządkowania działki sąsiedniej, o co się zwracał, podał, że działka jest porządkowana i nawożona w taki sposób, że na kolejną działkę zaczyna spływać woda, krzaki leżą nieruszone, podczas gdy z urzędu otrzymał pismo, że działka będzie uporządkowana. Stwierdził, że można było sprzedać działkę, ale należało jasno zapisać </w:t>
      </w:r>
      <w:r w:rsidR="00D9767D">
        <w:t>uzgodnienia</w:t>
      </w:r>
      <w:r w:rsidR="00814779">
        <w:t>, a nie ustalać</w:t>
      </w:r>
      <w:r w:rsidR="00F565E0">
        <w:t xml:space="preserve"> je</w:t>
      </w:r>
      <w:r w:rsidR="00814779">
        <w:t xml:space="preserve"> jedynie ustnie. </w:t>
      </w:r>
      <w:r w:rsidR="00932F70">
        <w:t xml:space="preserve">Zwracając się do Radnych, zapytał ich, jak wobec powyższego mogą uważać, że </w:t>
      </w:r>
      <w:r w:rsidR="00E33D63">
        <w:t>S</w:t>
      </w:r>
      <w:r w:rsidR="00396537">
        <w:t xml:space="preserve">karżący </w:t>
      </w:r>
      <w:r w:rsidR="00932F70">
        <w:t xml:space="preserve">bezzasadnie </w:t>
      </w:r>
      <w:r w:rsidR="00E33D63">
        <w:t>piszą</w:t>
      </w:r>
      <w:r w:rsidR="00396537">
        <w:t xml:space="preserve"> o braku nadzoru nad działalnością pracowników.</w:t>
      </w:r>
    </w:p>
    <w:p w:rsidR="0077639C" w:rsidRDefault="0077639C" w:rsidP="002C6308">
      <w:pPr>
        <w:pStyle w:val="NormalnyWeb"/>
        <w:spacing w:before="0" w:beforeAutospacing="0" w:after="0" w:afterAutospacing="0"/>
        <w:jc w:val="both"/>
      </w:pPr>
    </w:p>
    <w:p w:rsidR="00B317E7" w:rsidRDefault="006311A0" w:rsidP="002C6308">
      <w:pPr>
        <w:pStyle w:val="NormalnyWeb"/>
        <w:spacing w:before="0" w:beforeAutospacing="0" w:after="0" w:afterAutospacing="0"/>
        <w:jc w:val="both"/>
      </w:pPr>
      <w:r w:rsidRPr="006311A0">
        <w:t>Gość</w:t>
      </w:r>
      <w:r>
        <w:t xml:space="preserve"> </w:t>
      </w:r>
      <w:r w:rsidR="00396537">
        <w:t xml:space="preserve">wskazując na nielegalne </w:t>
      </w:r>
      <w:r w:rsidR="002270E8">
        <w:t>przestawianie</w:t>
      </w:r>
      <w:r w:rsidR="00396537">
        <w:t xml:space="preserve"> skrzynki gazowej, która</w:t>
      </w:r>
      <w:r w:rsidR="002270E8">
        <w:t xml:space="preserve"> była nasączona w rurach gazem, zapytał o sytuację wybuchu powyższego </w:t>
      </w:r>
      <w:r w:rsidR="00B317E7">
        <w:t xml:space="preserve">i ewentualnego zabicia kilku osób i zapytał, co wówczas powiedzieliby Radni, czy to, że byłby to nieszczęśliwy wypadek? </w:t>
      </w:r>
    </w:p>
    <w:p w:rsidR="00396537" w:rsidRDefault="00B317E7" w:rsidP="002C6308">
      <w:pPr>
        <w:pStyle w:val="NormalnyWeb"/>
        <w:spacing w:before="0" w:beforeAutospacing="0" w:after="0" w:afterAutospacing="0"/>
        <w:jc w:val="both"/>
      </w:pPr>
      <w:bookmarkStart w:id="0" w:name="_GoBack"/>
      <w:bookmarkEnd w:id="0"/>
      <w:r>
        <w:t xml:space="preserve">Opowiedział też obecnym o zdarzeniu, które miało miejsce jesienią późną porą, gdy ktoś poprosił go o szpadel, bo podmywa skrzynkę gazową. Powiedział, że widział różne rzeczy, ale nienawidzi gangsterstwa i dodał, że zbyt długo pracował w kontroli w banku, żeby nie reagować na takie rzeczy, które są wg niego świństwem. </w:t>
      </w:r>
    </w:p>
    <w:p w:rsidR="00396537" w:rsidRDefault="00396537" w:rsidP="002C6308">
      <w:pPr>
        <w:pStyle w:val="NormalnyWeb"/>
        <w:spacing w:before="0" w:beforeAutospacing="0" w:after="0" w:afterAutospacing="0"/>
        <w:jc w:val="both"/>
      </w:pPr>
    </w:p>
    <w:p w:rsidR="00396537" w:rsidRDefault="00B317E7" w:rsidP="002C6308">
      <w:pPr>
        <w:pStyle w:val="NormalnyWeb"/>
        <w:spacing w:before="0" w:beforeAutospacing="0" w:after="0" w:afterAutospacing="0"/>
        <w:jc w:val="both"/>
      </w:pPr>
      <w:r w:rsidRPr="00B317E7">
        <w:t>Pan Skarżący</w:t>
      </w:r>
      <w:r>
        <w:t xml:space="preserve"> </w:t>
      </w:r>
      <w:r w:rsidR="00917DD2">
        <w:t xml:space="preserve">konkludując zwrócił się do państwa Radnych z prośbą o ich stanowisko </w:t>
      </w:r>
      <w:r w:rsidR="00925E50">
        <w:t xml:space="preserve">teraz zaakceptowane wraz z uzasadnieniem, ponieważ </w:t>
      </w:r>
      <w:r w:rsidR="00E33D63">
        <w:t>S</w:t>
      </w:r>
      <w:r w:rsidR="00925E50">
        <w:t xml:space="preserve">karżący chcą mieć czas do sesji Rady na ustosunkowanie się do powyższego. Zwracając się do Pana Szymańskiego i Pana Burmistrza </w:t>
      </w:r>
      <w:r w:rsidR="00E33D63">
        <w:br/>
      </w:r>
      <w:r w:rsidR="00925E50">
        <w:t>i przypominając, że spotkanie było ok</w:t>
      </w:r>
      <w:r w:rsidR="00E33D63">
        <w:t>oło</w:t>
      </w:r>
      <w:r w:rsidR="00925E50">
        <w:t xml:space="preserve"> miesiąc temu, poprosił o jakąś odpowiedź, czy </w:t>
      </w:r>
      <w:r w:rsidR="00E33D63">
        <w:br/>
      </w:r>
      <w:r w:rsidR="00925E50">
        <w:t xml:space="preserve">w formie pisma, czy protokołu tak, aby wiedzieć, jakie są ustalenia.   </w:t>
      </w:r>
    </w:p>
    <w:p w:rsidR="00396537" w:rsidRDefault="00396537" w:rsidP="002C6308">
      <w:pPr>
        <w:pStyle w:val="NormalnyWeb"/>
        <w:spacing w:before="0" w:beforeAutospacing="0" w:after="0" w:afterAutospacing="0"/>
        <w:jc w:val="both"/>
      </w:pPr>
    </w:p>
    <w:p w:rsidR="0058070B" w:rsidRDefault="00925E50" w:rsidP="002C6308">
      <w:pPr>
        <w:pStyle w:val="NormalnyWeb"/>
        <w:spacing w:before="0" w:beforeAutospacing="0" w:after="0" w:afterAutospacing="0"/>
        <w:jc w:val="both"/>
      </w:pPr>
      <w:r w:rsidRPr="00925E50">
        <w:t>Gość</w:t>
      </w:r>
      <w:r>
        <w:t xml:space="preserve"> poprosił też o podanie dokładnej ilości drzew, na które zostało wydane pozwolenie.</w:t>
      </w:r>
    </w:p>
    <w:p w:rsidR="00925E50" w:rsidRDefault="00925E50" w:rsidP="002C6308">
      <w:pPr>
        <w:pStyle w:val="NormalnyWeb"/>
        <w:spacing w:before="0" w:beforeAutospacing="0" w:after="0" w:afterAutospacing="0"/>
        <w:jc w:val="both"/>
      </w:pPr>
    </w:p>
    <w:p w:rsidR="00925E50" w:rsidRDefault="00925E50" w:rsidP="002C6308">
      <w:pPr>
        <w:pStyle w:val="NormalnyWeb"/>
        <w:spacing w:before="0" w:beforeAutospacing="0" w:after="0" w:afterAutospacing="0"/>
        <w:jc w:val="both"/>
      </w:pPr>
      <w:r w:rsidRPr="00925E50">
        <w:t>Zastępca Burmistrza Marek Bąbolski</w:t>
      </w:r>
      <w:r>
        <w:t xml:space="preserve"> wobec zapytania </w:t>
      </w:r>
      <w:r w:rsidRPr="00925E50">
        <w:t>Przewodnicząc</w:t>
      </w:r>
      <w:r>
        <w:t>ego</w:t>
      </w:r>
      <w:r w:rsidRPr="00925E50">
        <w:t xml:space="preserve"> Komisji Krzysztof</w:t>
      </w:r>
      <w:r>
        <w:t>a</w:t>
      </w:r>
      <w:r w:rsidRPr="00925E50">
        <w:t xml:space="preserve"> Zakolski</w:t>
      </w:r>
      <w:r>
        <w:t xml:space="preserve">ego o formę odpowiedzi, wyjaśnił, że nastąpi odniesienie się do konkretnych zarzutów, a wobec pytania z sali o termin powyższego, podał, że powyższe powinno wyjść z urzędu do końca tygodnia.  </w:t>
      </w:r>
    </w:p>
    <w:p w:rsidR="00925E50" w:rsidRDefault="00925E50" w:rsidP="002C6308">
      <w:pPr>
        <w:pStyle w:val="NormalnyWeb"/>
        <w:spacing w:before="0" w:beforeAutospacing="0" w:after="0" w:afterAutospacing="0"/>
        <w:jc w:val="both"/>
      </w:pPr>
    </w:p>
    <w:p w:rsidR="00E33D63" w:rsidRDefault="00E33D63" w:rsidP="002C6308">
      <w:pPr>
        <w:pStyle w:val="NormalnyWeb"/>
        <w:spacing w:before="0" w:beforeAutospacing="0" w:after="0" w:afterAutospacing="0"/>
        <w:jc w:val="both"/>
      </w:pPr>
    </w:p>
    <w:p w:rsidR="00FE5876" w:rsidRDefault="00AE498D" w:rsidP="00925E50">
      <w:pPr>
        <w:pStyle w:val="NormalnyWeb"/>
        <w:spacing w:before="0" w:beforeAutospacing="0" w:after="0" w:afterAutospacing="0"/>
        <w:jc w:val="both"/>
        <w:rPr>
          <w:b/>
        </w:rPr>
      </w:pPr>
      <w:r w:rsidRPr="00E33D63">
        <w:rPr>
          <w:b/>
        </w:rPr>
        <w:t>5. Zakończenie posiedzenia.</w:t>
      </w:r>
    </w:p>
    <w:p w:rsidR="00E33D63" w:rsidRPr="00E33D63" w:rsidRDefault="00E33D63" w:rsidP="00925E50">
      <w:pPr>
        <w:pStyle w:val="NormalnyWeb"/>
        <w:spacing w:before="0" w:beforeAutospacing="0" w:after="0" w:afterAutospacing="0"/>
        <w:jc w:val="both"/>
        <w:rPr>
          <w:b/>
        </w:rPr>
      </w:pPr>
    </w:p>
    <w:p w:rsidR="00925E50" w:rsidRDefault="00925E50" w:rsidP="00925E50">
      <w:pPr>
        <w:pStyle w:val="NormalnyWeb"/>
        <w:spacing w:before="0" w:beforeAutospacing="0" w:after="0" w:afterAutospacing="0"/>
        <w:jc w:val="both"/>
      </w:pPr>
      <w:r w:rsidRPr="00925E50">
        <w:t>Przewodniczący Komisji Krzysztof Zakolski stwierdził wyczerpanie porządku obrad i zamknął posiedzenie Komisji.</w:t>
      </w:r>
    </w:p>
    <w:p w:rsidR="00294A9C" w:rsidRDefault="00AE498D" w:rsidP="00925E50">
      <w:pPr>
        <w:pStyle w:val="NormalnyWeb"/>
        <w:spacing w:before="0" w:beforeAutospacing="0" w:after="0" w:afterAutospacing="0"/>
        <w:jc w:val="both"/>
      </w:pPr>
      <w:r>
        <w:br/>
      </w:r>
    </w:p>
    <w:p w:rsidR="00294A9C" w:rsidRDefault="00AE498D">
      <w:pPr>
        <w:pStyle w:val="NormalnyWeb"/>
      </w:pPr>
      <w:r>
        <w:t> </w:t>
      </w:r>
    </w:p>
    <w:p w:rsidR="00FE5876" w:rsidRDefault="00AE498D" w:rsidP="00FE5876">
      <w:pPr>
        <w:pStyle w:val="NormalnyWeb"/>
        <w:spacing w:before="0" w:beforeAutospacing="0" w:after="0" w:afterAutospacing="0"/>
        <w:jc w:val="center"/>
      </w:pPr>
      <w:r>
        <w:t>Przewodniczący</w:t>
      </w:r>
      <w:r w:rsidR="00FE5876">
        <w:t xml:space="preserve"> Komisji Skarg, </w:t>
      </w:r>
      <w:r w:rsidR="00FE5876" w:rsidRPr="00FE5876">
        <w:t>Wniosków i Petycji</w:t>
      </w:r>
    </w:p>
    <w:p w:rsidR="00294A9C" w:rsidRDefault="00FE5876" w:rsidP="00FE5876">
      <w:pPr>
        <w:pStyle w:val="NormalnyWeb"/>
        <w:spacing w:before="0" w:beforeAutospacing="0" w:after="0" w:afterAutospacing="0"/>
        <w:jc w:val="center"/>
      </w:pPr>
      <w:r>
        <w:t>Rady</w:t>
      </w:r>
      <w:r w:rsidR="00AE498D">
        <w:t xml:space="preserve"> Miejsk</w:t>
      </w:r>
      <w:r>
        <w:t>iej</w:t>
      </w:r>
      <w:r w:rsidR="00AE498D">
        <w:t xml:space="preserve"> w Serocku</w:t>
      </w:r>
    </w:p>
    <w:p w:rsidR="00294A9C" w:rsidRDefault="00FE5876">
      <w:pPr>
        <w:pStyle w:val="NormalnyWeb"/>
        <w:jc w:val="center"/>
      </w:pPr>
      <w:r w:rsidRPr="00FE5876">
        <w:t>Krzysztof Zakolski</w:t>
      </w:r>
      <w:r w:rsidR="00AE498D">
        <w:t> </w:t>
      </w:r>
    </w:p>
    <w:p w:rsidR="00FE5876" w:rsidRDefault="00AE498D">
      <w:pPr>
        <w:pStyle w:val="NormalnyWeb"/>
      </w:pPr>
      <w:r>
        <w:br/>
      </w:r>
    </w:p>
    <w:p w:rsidR="00294A9C" w:rsidRDefault="00AE498D">
      <w:pPr>
        <w:pStyle w:val="NormalnyWeb"/>
      </w:pPr>
      <w:r>
        <w:t>Przygotował(a): Anna Brus</w:t>
      </w:r>
    </w:p>
    <w:p w:rsidR="00294A9C" w:rsidRDefault="00A110FA">
      <w:pPr>
        <w:rPr>
          <w:rFonts w:eastAsia="Times New Roman"/>
        </w:rPr>
      </w:pPr>
      <w:r>
        <w:rPr>
          <w:rFonts w:eastAsia="Times New Roman"/>
        </w:rPr>
        <w:pict>
          <v:rect id="_x0000_i1025" style="width:0;height:1.5pt" o:hralign="center" o:hrstd="t" o:hr="t" fillcolor="#a0a0a0" stroked="f"/>
        </w:pict>
      </w:r>
    </w:p>
    <w:p w:rsidR="00294A9C" w:rsidRDefault="00AE498D">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294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8D"/>
    <w:rsid w:val="00025C6D"/>
    <w:rsid w:val="00070E07"/>
    <w:rsid w:val="000C425D"/>
    <w:rsid w:val="000E6662"/>
    <w:rsid w:val="000F3B2D"/>
    <w:rsid w:val="000F7D1D"/>
    <w:rsid w:val="00105489"/>
    <w:rsid w:val="0010556B"/>
    <w:rsid w:val="00135EAA"/>
    <w:rsid w:val="001565E6"/>
    <w:rsid w:val="00157FCB"/>
    <w:rsid w:val="001A7006"/>
    <w:rsid w:val="001B5060"/>
    <w:rsid w:val="001D588A"/>
    <w:rsid w:val="001D7333"/>
    <w:rsid w:val="001F0645"/>
    <w:rsid w:val="0020107F"/>
    <w:rsid w:val="0020560E"/>
    <w:rsid w:val="00206E46"/>
    <w:rsid w:val="002270E8"/>
    <w:rsid w:val="00277A22"/>
    <w:rsid w:val="00294A9C"/>
    <w:rsid w:val="002C6308"/>
    <w:rsid w:val="002E3646"/>
    <w:rsid w:val="00347BC9"/>
    <w:rsid w:val="00356E42"/>
    <w:rsid w:val="003636A1"/>
    <w:rsid w:val="00374300"/>
    <w:rsid w:val="00382710"/>
    <w:rsid w:val="00384909"/>
    <w:rsid w:val="0039416A"/>
    <w:rsid w:val="00396537"/>
    <w:rsid w:val="003A0442"/>
    <w:rsid w:val="003A74FE"/>
    <w:rsid w:val="00444DCF"/>
    <w:rsid w:val="00451B81"/>
    <w:rsid w:val="00452667"/>
    <w:rsid w:val="00464B54"/>
    <w:rsid w:val="004C0AD9"/>
    <w:rsid w:val="004C6AB7"/>
    <w:rsid w:val="00546C70"/>
    <w:rsid w:val="005619AA"/>
    <w:rsid w:val="00571E05"/>
    <w:rsid w:val="0058070B"/>
    <w:rsid w:val="005D5670"/>
    <w:rsid w:val="005E4989"/>
    <w:rsid w:val="00600A04"/>
    <w:rsid w:val="00630E23"/>
    <w:rsid w:val="006311A0"/>
    <w:rsid w:val="0064471B"/>
    <w:rsid w:val="00713BA5"/>
    <w:rsid w:val="0071675A"/>
    <w:rsid w:val="007505A3"/>
    <w:rsid w:val="00752C72"/>
    <w:rsid w:val="0076466C"/>
    <w:rsid w:val="0077639C"/>
    <w:rsid w:val="00777852"/>
    <w:rsid w:val="00793719"/>
    <w:rsid w:val="007A2F89"/>
    <w:rsid w:val="008024B0"/>
    <w:rsid w:val="00814779"/>
    <w:rsid w:val="00841D64"/>
    <w:rsid w:val="00874395"/>
    <w:rsid w:val="008918CA"/>
    <w:rsid w:val="008C66C2"/>
    <w:rsid w:val="008E7A2F"/>
    <w:rsid w:val="00901162"/>
    <w:rsid w:val="00902D0B"/>
    <w:rsid w:val="00917DD2"/>
    <w:rsid w:val="00925E50"/>
    <w:rsid w:val="00930922"/>
    <w:rsid w:val="00932F70"/>
    <w:rsid w:val="0094307D"/>
    <w:rsid w:val="00971135"/>
    <w:rsid w:val="00A110FA"/>
    <w:rsid w:val="00A4030E"/>
    <w:rsid w:val="00A41A21"/>
    <w:rsid w:val="00A66919"/>
    <w:rsid w:val="00AB57AD"/>
    <w:rsid w:val="00AE22D8"/>
    <w:rsid w:val="00AE498D"/>
    <w:rsid w:val="00B05E19"/>
    <w:rsid w:val="00B309B5"/>
    <w:rsid w:val="00B317E7"/>
    <w:rsid w:val="00B3216B"/>
    <w:rsid w:val="00B478A7"/>
    <w:rsid w:val="00B6387E"/>
    <w:rsid w:val="00B81F6D"/>
    <w:rsid w:val="00C00AD0"/>
    <w:rsid w:val="00C81E02"/>
    <w:rsid w:val="00CB164B"/>
    <w:rsid w:val="00CB7D9A"/>
    <w:rsid w:val="00CD0BFF"/>
    <w:rsid w:val="00CE267C"/>
    <w:rsid w:val="00D80185"/>
    <w:rsid w:val="00D8760D"/>
    <w:rsid w:val="00D9767D"/>
    <w:rsid w:val="00DD02C2"/>
    <w:rsid w:val="00DE0686"/>
    <w:rsid w:val="00E03C4B"/>
    <w:rsid w:val="00E13038"/>
    <w:rsid w:val="00E23509"/>
    <w:rsid w:val="00E2462D"/>
    <w:rsid w:val="00E33D63"/>
    <w:rsid w:val="00E50FBD"/>
    <w:rsid w:val="00E77AA7"/>
    <w:rsid w:val="00E87F09"/>
    <w:rsid w:val="00EF25F3"/>
    <w:rsid w:val="00F13A94"/>
    <w:rsid w:val="00F565E0"/>
    <w:rsid w:val="00FC465A"/>
    <w:rsid w:val="00FE5876"/>
    <w:rsid w:val="00FF7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887EFA8-6C11-4AB7-9AF9-A22B6518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1B506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2185</TotalTime>
  <Pages>10</Pages>
  <Words>4614</Words>
  <Characters>27604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Brus</dc:creator>
  <cp:keywords/>
  <dc:description/>
  <cp:lastModifiedBy>Biuro32</cp:lastModifiedBy>
  <cp:revision>28</cp:revision>
  <dcterms:created xsi:type="dcterms:W3CDTF">2024-01-12T10:31:00Z</dcterms:created>
  <dcterms:modified xsi:type="dcterms:W3CDTF">2024-01-24T14:39:00Z</dcterms:modified>
</cp:coreProperties>
</file>