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9F" w:rsidRDefault="00DF7E59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:rsidR="00876A9F" w:rsidRDefault="00DF7E59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1487C">
        <w:rPr>
          <w:b/>
          <w:bCs/>
          <w:sz w:val="36"/>
          <w:szCs w:val="36"/>
        </w:rPr>
        <w:t>12/2022</w:t>
      </w:r>
    </w:p>
    <w:p w:rsidR="0011487C" w:rsidRDefault="00DF7E59">
      <w:pPr>
        <w:pStyle w:val="NormalnyWeb"/>
      </w:pPr>
      <w:r>
        <w:t xml:space="preserve">12 Posiedzenie w dniu 12 grudnia 2022 </w:t>
      </w:r>
      <w:r>
        <w:br/>
        <w:t>Obrady rozpoczęto 12 grudnia 2022 o godz. 16:00, a zakończono o godz. 16:37 tego samego dnia.</w:t>
      </w:r>
      <w:r w:rsidR="0011487C">
        <w:t xml:space="preserve"> Komisja odbyła się w trybie zdalnym.</w:t>
      </w:r>
    </w:p>
    <w:p w:rsidR="00876A9F" w:rsidRDefault="00DF7E59">
      <w:pPr>
        <w:pStyle w:val="NormalnyWeb"/>
      </w:pPr>
      <w:r>
        <w:t>W posiedzeniu wzięło udział 6 członków.</w:t>
      </w:r>
    </w:p>
    <w:p w:rsidR="00876A9F" w:rsidRDefault="00DF7E59">
      <w:pPr>
        <w:pStyle w:val="NormalnyWeb"/>
      </w:pPr>
      <w:r>
        <w:t>Obecni:</w:t>
      </w:r>
    </w:p>
    <w:p w:rsidR="0011487C" w:rsidRDefault="00DF7E59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:rsidR="00E224C7" w:rsidRDefault="00DF7E59" w:rsidP="00E224C7">
      <w:pPr>
        <w:pStyle w:val="Standard"/>
      </w:pPr>
      <w:r w:rsidRPr="0011487C">
        <w:rPr>
          <w:b/>
        </w:rPr>
        <w:t>1. Otwarcie posiedzenia i przedstawienie porządku obrad.</w:t>
      </w:r>
      <w:r>
        <w:br/>
      </w:r>
      <w:r>
        <w:br/>
      </w:r>
      <w:r w:rsidR="0011487C">
        <w:t>Przewodniczący Komisji Sławomir Osiwała otworzył posiedzenie komisji, powitał wszystkich zebranych oraz sprawdził kworum. Przewodniczący Komisji przedstawił porządek obrad do którego nie zgłoszono uwag.</w:t>
      </w:r>
      <w:r w:rsidR="0011487C">
        <w:br/>
      </w:r>
      <w:r>
        <w:br/>
      </w:r>
      <w:r w:rsidRPr="0011487C">
        <w:rPr>
          <w:b/>
        </w:rPr>
        <w:t>2. Przyjęcie planu pracy Komisji Rewizyjnej na rok 2023.</w:t>
      </w:r>
      <w:r w:rsidRPr="0011487C">
        <w:rPr>
          <w:b/>
        </w:rPr>
        <w:br/>
      </w:r>
      <w:r>
        <w:br/>
      </w:r>
      <w:r w:rsidR="0011487C">
        <w:t xml:space="preserve">Przewodniczący Komisji Sławomir Osiwała </w:t>
      </w:r>
      <w:r w:rsidR="004C3B3A">
        <w:t>przedstawił propozycję planu pracy Komisji Rewizyjnej na rok 2023r.</w:t>
      </w:r>
      <w:r w:rsidR="00E224C7">
        <w:br/>
        <w:t xml:space="preserve">Plan pracy stanowi załącznik do protokołu. </w:t>
      </w:r>
    </w:p>
    <w:p w:rsidR="001340D8" w:rsidRDefault="00DF7E59" w:rsidP="00E224C7">
      <w:pPr>
        <w:pStyle w:val="Standard"/>
      </w:pPr>
      <w:r>
        <w:br/>
      </w:r>
      <w:r>
        <w:rPr>
          <w:b/>
          <w:bCs/>
          <w:u w:val="single"/>
        </w:rPr>
        <w:t>Głosowano w sprawie:</w:t>
      </w:r>
      <w:r>
        <w:br/>
        <w:t>Przyjęcie planu pracy K</w:t>
      </w:r>
      <w:r w:rsidR="0011487C">
        <w:t>omisji Rewizyjnej na rok 2023.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Teresa Krzyczkowska, Sławomir Osiwała, Aneta Rogucka, Wiesław Winnicki, Krzysztof Zakolski</w:t>
      </w:r>
      <w:r>
        <w:br/>
        <w:t>N</w:t>
      </w:r>
      <w:r w:rsidR="00E224C7">
        <w:t>IEOBECNI (1)</w:t>
      </w:r>
      <w:r w:rsidR="00E224C7">
        <w:br/>
        <w:t>Gabriela Książyk</w:t>
      </w:r>
      <w:r w:rsidR="00E224C7">
        <w:br/>
      </w:r>
      <w:r>
        <w:br/>
      </w:r>
      <w:r w:rsidRPr="0011487C">
        <w:rPr>
          <w:b/>
        </w:rPr>
        <w:t>3. Sprawy różne.</w:t>
      </w:r>
      <w:r w:rsidR="00E224C7">
        <w:br/>
      </w:r>
      <w:r w:rsidR="00E224C7">
        <w:br/>
      </w:r>
      <w:r w:rsidR="00357F1D">
        <w:t xml:space="preserve">Nie zgłoszono. </w:t>
      </w:r>
      <w:bookmarkStart w:id="0" w:name="_GoBack"/>
      <w:bookmarkEnd w:id="0"/>
      <w:r w:rsidR="00451813">
        <w:t xml:space="preserve"> </w:t>
      </w:r>
      <w:r w:rsidR="00E224C7">
        <w:br/>
      </w:r>
    </w:p>
    <w:p w:rsidR="00876A9F" w:rsidRDefault="00DF7E59" w:rsidP="00E224C7">
      <w:pPr>
        <w:pStyle w:val="Standard"/>
      </w:pPr>
      <w:r>
        <w:br/>
      </w:r>
      <w:r w:rsidRPr="0011487C">
        <w:rPr>
          <w:b/>
        </w:rPr>
        <w:lastRenderedPageBreak/>
        <w:t>4. Zakończenie posiedzenia.</w:t>
      </w:r>
      <w:r>
        <w:br/>
      </w:r>
      <w:r>
        <w:br/>
      </w:r>
      <w:r w:rsidR="0011487C">
        <w:t xml:space="preserve">Przewodniczący Komisji Sławomir Osiwała stwierdził wyczerpanie porządku obrad i zakończył posiedzenie. </w:t>
      </w:r>
      <w:r>
        <w:br/>
      </w:r>
    </w:p>
    <w:p w:rsidR="00876A9F" w:rsidRDefault="00DF7E59">
      <w:pPr>
        <w:pStyle w:val="NormalnyWeb"/>
      </w:pPr>
      <w:r>
        <w:t> </w:t>
      </w:r>
    </w:p>
    <w:p w:rsidR="00876A9F" w:rsidRDefault="00DF7E59">
      <w:pPr>
        <w:pStyle w:val="NormalnyWeb"/>
        <w:jc w:val="center"/>
      </w:pPr>
      <w:r>
        <w:t>Przewodniczący</w:t>
      </w:r>
      <w:r>
        <w:br/>
      </w:r>
      <w:r w:rsidR="0011487C">
        <w:t>Komisji Rewizyjnej</w:t>
      </w:r>
    </w:p>
    <w:p w:rsidR="0011487C" w:rsidRDefault="0011487C">
      <w:pPr>
        <w:pStyle w:val="NormalnyWeb"/>
        <w:jc w:val="center"/>
      </w:pPr>
      <w:r>
        <w:t>Sławomir Osiwała</w:t>
      </w:r>
    </w:p>
    <w:p w:rsidR="00876A9F" w:rsidRDefault="00DF7E59">
      <w:pPr>
        <w:pStyle w:val="NormalnyWeb"/>
        <w:jc w:val="center"/>
      </w:pPr>
      <w:r>
        <w:t> </w:t>
      </w:r>
    </w:p>
    <w:p w:rsidR="00876A9F" w:rsidRDefault="00DF7E59">
      <w:pPr>
        <w:pStyle w:val="NormalnyWeb"/>
      </w:pPr>
      <w:r>
        <w:br/>
        <w:t>Przygotował(a): Patrycja Seroka</w:t>
      </w:r>
    </w:p>
    <w:p w:rsidR="00876A9F" w:rsidRDefault="00357F1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DF7E59" w:rsidRDefault="00DF7E59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DF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A5"/>
    <w:rsid w:val="0011487C"/>
    <w:rsid w:val="001340D8"/>
    <w:rsid w:val="00357F1D"/>
    <w:rsid w:val="00451813"/>
    <w:rsid w:val="004C3B3A"/>
    <w:rsid w:val="007960E0"/>
    <w:rsid w:val="00876A9F"/>
    <w:rsid w:val="00B8129A"/>
    <w:rsid w:val="00DF7E59"/>
    <w:rsid w:val="00E224C7"/>
    <w:rsid w:val="00E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8FA36-1323-46B7-B02C-EA5E77DA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customStyle="1" w:styleId="Standard">
    <w:name w:val="Standard"/>
    <w:rsid w:val="00E224C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24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16</cp:revision>
  <dcterms:created xsi:type="dcterms:W3CDTF">2023-11-30T11:04:00Z</dcterms:created>
  <dcterms:modified xsi:type="dcterms:W3CDTF">2023-12-07T13:26:00Z</dcterms:modified>
</cp:coreProperties>
</file>