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6E52" w14:textId="77777777" w:rsidR="00AA76B8" w:rsidRDefault="00AA76B8">
      <w:pPr>
        <w:pStyle w:val="NormalnyWeb"/>
      </w:pPr>
      <w:r>
        <w:rPr>
          <w:b/>
          <w:bCs/>
        </w:rPr>
        <w:t>Rada Miejska w Serocku</w:t>
      </w:r>
      <w:r>
        <w:br/>
        <w:t>Komisja Rewizyjna</w:t>
      </w:r>
    </w:p>
    <w:p w14:paraId="585D01E0" w14:textId="3EAD6E5E" w:rsidR="00AA76B8" w:rsidRDefault="00AA76B8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F06D26">
        <w:rPr>
          <w:b/>
          <w:bCs/>
          <w:sz w:val="36"/>
          <w:szCs w:val="36"/>
        </w:rPr>
        <w:t>7/2022</w:t>
      </w:r>
    </w:p>
    <w:p w14:paraId="031DD029" w14:textId="77777777" w:rsidR="00AA76B8" w:rsidRDefault="00AA76B8">
      <w:pPr>
        <w:pStyle w:val="NormalnyWeb"/>
      </w:pPr>
      <w:r>
        <w:t xml:space="preserve">7 Posiedzenie w dniu 21 lipca 2022 </w:t>
      </w:r>
      <w:r>
        <w:br/>
        <w:t>Obrady rozpoczęto 21 lipca 2022 o godz. 14:30, a zakończono o godz. 15:40 tego samego dnia.</w:t>
      </w:r>
    </w:p>
    <w:p w14:paraId="29C769F2" w14:textId="77777777" w:rsidR="00AA76B8" w:rsidRDefault="00AA76B8">
      <w:pPr>
        <w:pStyle w:val="NormalnyWeb"/>
      </w:pPr>
      <w:r>
        <w:t>W posiedzeniu wzięło udział 6 członków.</w:t>
      </w:r>
    </w:p>
    <w:p w14:paraId="62383378" w14:textId="77777777" w:rsidR="00AA76B8" w:rsidRDefault="00AA76B8">
      <w:pPr>
        <w:pStyle w:val="NormalnyWeb"/>
      </w:pPr>
      <w:r>
        <w:t>Obecni:</w:t>
      </w:r>
    </w:p>
    <w:p w14:paraId="211B692C" w14:textId="77777777" w:rsidR="00AA76B8" w:rsidRDefault="00AA76B8">
      <w:pPr>
        <w:pStyle w:val="NormalnyWeb"/>
      </w:pPr>
      <w:r>
        <w:t>1. Teresa Krzyczkowska</w:t>
      </w:r>
      <w:r>
        <w:br/>
        <w:t>2. Gabriela Książyk</w:t>
      </w:r>
      <w:r>
        <w:br/>
        <w:t>3. Sławomir Osiwała</w:t>
      </w:r>
      <w:r>
        <w:br/>
        <w:t>4. Aneta Rogucka</w:t>
      </w:r>
      <w:r>
        <w:br/>
        <w:t>5. Wiesław Winnicki</w:t>
      </w:r>
      <w:r>
        <w:br/>
        <w:t>6. Krzysztof Zakolski</w:t>
      </w:r>
    </w:p>
    <w:p w14:paraId="659DBF9F" w14:textId="77777777" w:rsidR="00F57244" w:rsidRDefault="00F57244" w:rsidP="00F57244">
      <w:pPr>
        <w:pStyle w:val="Bezodstpw"/>
      </w:pPr>
      <w:r>
        <w:t>Dodatkowo w posiedzeniu udział wzięli:</w:t>
      </w:r>
    </w:p>
    <w:p w14:paraId="6FCD2235" w14:textId="77777777" w:rsidR="00F57244" w:rsidRDefault="00F57244" w:rsidP="00F57244">
      <w:pPr>
        <w:pStyle w:val="Bezodstpw"/>
      </w:pPr>
      <w:r>
        <w:t>1. Rafał Karpiński – Sekretarz Miasta i Gminy Serock</w:t>
      </w:r>
    </w:p>
    <w:p w14:paraId="2BA6459D" w14:textId="049172E5" w:rsidR="00F57244" w:rsidRDefault="00F57244" w:rsidP="00F57244">
      <w:pPr>
        <w:pStyle w:val="Bezodstpw"/>
      </w:pPr>
      <w:r>
        <w:t xml:space="preserve">2. </w:t>
      </w:r>
      <w:r w:rsidR="00C42E52" w:rsidRPr="00C42E52">
        <w:t xml:space="preserve">Agnieszka Woźniakowska </w:t>
      </w:r>
      <w:r>
        <w:t xml:space="preserve">– Kierownik Referatu </w:t>
      </w:r>
      <w:r w:rsidR="00C42E52" w:rsidRPr="00C42E52">
        <w:t>Promocji i Wizerunku</w:t>
      </w:r>
    </w:p>
    <w:p w14:paraId="7B6482AB" w14:textId="77777777" w:rsidR="007D68A3" w:rsidRDefault="007D68A3" w:rsidP="007D68A3">
      <w:pPr>
        <w:pStyle w:val="NormalnyWeb"/>
        <w:spacing w:before="0" w:beforeAutospacing="0" w:after="0" w:afterAutospacing="0"/>
        <w:rPr>
          <w:b/>
          <w:bCs/>
        </w:rPr>
      </w:pPr>
    </w:p>
    <w:p w14:paraId="1FF0F9C5" w14:textId="77777777" w:rsidR="00396D25" w:rsidRDefault="00396D25" w:rsidP="007D68A3">
      <w:pPr>
        <w:pStyle w:val="NormalnyWeb"/>
        <w:spacing w:before="0" w:beforeAutospacing="0" w:after="0" w:afterAutospacing="0"/>
        <w:rPr>
          <w:b/>
          <w:bCs/>
        </w:rPr>
      </w:pPr>
    </w:p>
    <w:p w14:paraId="225FE32C" w14:textId="2E42775F" w:rsidR="007D68A3" w:rsidRDefault="00AA76B8" w:rsidP="007D68A3">
      <w:pPr>
        <w:pStyle w:val="NormalnyWeb"/>
        <w:spacing w:before="0" w:beforeAutospacing="0" w:after="0" w:afterAutospacing="0"/>
      </w:pPr>
      <w:r w:rsidRPr="00600C45">
        <w:rPr>
          <w:b/>
          <w:bCs/>
        </w:rPr>
        <w:t>1. Otwarcie posiedzenia i przedstawienie porządku obrad.</w:t>
      </w:r>
      <w:r w:rsidRPr="00600C45">
        <w:rPr>
          <w:b/>
          <w:bCs/>
        </w:rPr>
        <w:br/>
      </w:r>
      <w:r>
        <w:br/>
      </w:r>
      <w:r w:rsidR="007D68A3" w:rsidRPr="007D68A3">
        <w:t xml:space="preserve">Przewodniczący Komisji Sławomir Osiwała otworzył posiedzenie komisji, powitał wszystkich zebranych, poinformował, że w komisji bierze udział </w:t>
      </w:r>
      <w:r w:rsidR="005579E5">
        <w:t>4</w:t>
      </w:r>
      <w:r w:rsidR="007D68A3" w:rsidRPr="007D68A3">
        <w:t xml:space="preserve"> radnych</w:t>
      </w:r>
      <w:r w:rsidR="00396D25">
        <w:t xml:space="preserve"> co stanowi kworum</w:t>
      </w:r>
      <w:r w:rsidR="007D68A3" w:rsidRPr="007D68A3">
        <w:t xml:space="preserve"> oraz przedstawił porządek obrad:</w:t>
      </w:r>
      <w:r>
        <w:br/>
      </w:r>
      <w:r>
        <w:br/>
      </w:r>
      <w:r w:rsidR="007D68A3">
        <w:t>1. Otwarcie posiedzenia i przedstawienie porządku obrad.</w:t>
      </w:r>
    </w:p>
    <w:p w14:paraId="539AD7BD" w14:textId="77777777" w:rsidR="007D68A3" w:rsidRDefault="007D68A3" w:rsidP="007D68A3">
      <w:pPr>
        <w:pStyle w:val="NormalnyWeb"/>
        <w:spacing w:before="0" w:beforeAutospacing="0" w:after="0" w:afterAutospacing="0"/>
      </w:pPr>
      <w:r>
        <w:t>2. Kontrola Referatu Promocji i Wizerunku w zakresie realizacji zadań za I półrocze 2022r.</w:t>
      </w:r>
    </w:p>
    <w:p w14:paraId="765355CF" w14:textId="77777777" w:rsidR="007D68A3" w:rsidRDefault="007D68A3" w:rsidP="007D68A3">
      <w:pPr>
        <w:pStyle w:val="NormalnyWeb"/>
        <w:spacing w:before="0" w:beforeAutospacing="0" w:after="0" w:afterAutospacing="0"/>
      </w:pPr>
      <w:r>
        <w:t>3. Przyjęcie protokołu z kontroli wybranych przez Komisję przetargów przeprowadzanych na podstawie ustawy „Prawo zamówień publicznych”.</w:t>
      </w:r>
    </w:p>
    <w:p w14:paraId="760FD278" w14:textId="77777777" w:rsidR="007D68A3" w:rsidRDefault="007D68A3" w:rsidP="007D68A3">
      <w:pPr>
        <w:pStyle w:val="NormalnyWeb"/>
        <w:spacing w:before="0" w:beforeAutospacing="0" w:after="0" w:afterAutospacing="0"/>
      </w:pPr>
      <w:r>
        <w:t>4. Przyjęcie protokołu z kontroli realizacji uchwał Rady Miejskiej w zakresie gospodarki odpadami Komunalnymi na terenie Miasta i Gminy Serock.</w:t>
      </w:r>
    </w:p>
    <w:p w14:paraId="580A3190" w14:textId="77777777" w:rsidR="007D68A3" w:rsidRDefault="007D68A3" w:rsidP="007D68A3">
      <w:pPr>
        <w:pStyle w:val="NormalnyWeb"/>
        <w:spacing w:before="0" w:beforeAutospacing="0" w:after="0" w:afterAutospacing="0"/>
      </w:pPr>
      <w:r>
        <w:t>5. Przyjęcie protokołu z kontroli prawidłowości wykonania budżetu za 2021 rok w Miejsko-Gminnym Zakładzie Wodociągowym.</w:t>
      </w:r>
    </w:p>
    <w:p w14:paraId="1A1C57C7" w14:textId="77777777" w:rsidR="007D68A3" w:rsidRDefault="007D68A3" w:rsidP="007D68A3">
      <w:pPr>
        <w:pStyle w:val="NormalnyWeb"/>
        <w:spacing w:before="0" w:beforeAutospacing="0" w:after="0" w:afterAutospacing="0"/>
      </w:pPr>
      <w:r>
        <w:t>6. Sprawy różne.</w:t>
      </w:r>
    </w:p>
    <w:p w14:paraId="17E27D40" w14:textId="77777777" w:rsidR="007D68A3" w:rsidRDefault="007D68A3" w:rsidP="007D68A3">
      <w:pPr>
        <w:pStyle w:val="NormalnyWeb"/>
        <w:spacing w:before="0" w:beforeAutospacing="0" w:after="0" w:afterAutospacing="0"/>
      </w:pPr>
      <w:r>
        <w:t>7. Zakończenie posiedzenia.</w:t>
      </w:r>
    </w:p>
    <w:p w14:paraId="7E1818AF" w14:textId="77777777" w:rsidR="007D68A3" w:rsidRDefault="007D68A3" w:rsidP="007D68A3">
      <w:pPr>
        <w:pStyle w:val="NormalnyWeb"/>
        <w:spacing w:before="0" w:beforeAutospacing="0" w:after="0" w:afterAutospacing="0"/>
      </w:pPr>
    </w:p>
    <w:p w14:paraId="7C3B7FC8" w14:textId="633F0878" w:rsidR="007D68A3" w:rsidRDefault="007D68A3" w:rsidP="007D68A3">
      <w:pPr>
        <w:pStyle w:val="NormalnyWeb"/>
        <w:spacing w:before="0" w:beforeAutospacing="0" w:after="0" w:afterAutospacing="0"/>
      </w:pPr>
      <w:r>
        <w:t>Do porządku obrad nie zgłoszono uwag.</w:t>
      </w:r>
    </w:p>
    <w:p w14:paraId="01E3F4CB" w14:textId="77777777" w:rsidR="007344D6" w:rsidRDefault="007344D6" w:rsidP="007D68A3">
      <w:pPr>
        <w:pStyle w:val="NormalnyWeb"/>
        <w:spacing w:before="0" w:beforeAutospacing="0" w:after="0" w:afterAutospacing="0"/>
      </w:pPr>
    </w:p>
    <w:p w14:paraId="3ED78070" w14:textId="77777777" w:rsidR="00396D25" w:rsidRDefault="00396D25" w:rsidP="007D68A3">
      <w:pPr>
        <w:pStyle w:val="NormalnyWeb"/>
        <w:spacing w:before="0" w:beforeAutospacing="0" w:after="0" w:afterAutospacing="0"/>
      </w:pPr>
    </w:p>
    <w:p w14:paraId="32F11976" w14:textId="1CDBFF22" w:rsidR="007344D6" w:rsidRPr="007344D6" w:rsidRDefault="007344D6" w:rsidP="007D68A3">
      <w:pPr>
        <w:pStyle w:val="NormalnyWeb"/>
        <w:spacing w:before="0" w:beforeAutospacing="0" w:after="0" w:afterAutospacing="0"/>
        <w:rPr>
          <w:i/>
          <w:iCs/>
        </w:rPr>
      </w:pPr>
      <w:r>
        <w:t>(</w:t>
      </w:r>
      <w:r w:rsidRPr="007344D6">
        <w:rPr>
          <w:i/>
          <w:iCs/>
        </w:rPr>
        <w:t>Radna Aneta Rogucka oraz Radny Krzysztof Zakolski spóźnili się na posiedzenia)</w:t>
      </w:r>
    </w:p>
    <w:p w14:paraId="25654533" w14:textId="77777777" w:rsidR="00396D25" w:rsidRDefault="00AA76B8" w:rsidP="007D68A3">
      <w:pPr>
        <w:pStyle w:val="NormalnyWeb"/>
        <w:spacing w:before="0" w:beforeAutospacing="0" w:after="0" w:afterAutospacing="0"/>
        <w:rPr>
          <w:b/>
          <w:bCs/>
        </w:rPr>
      </w:pPr>
      <w:r>
        <w:br/>
      </w:r>
    </w:p>
    <w:p w14:paraId="12D552F3" w14:textId="77777777" w:rsidR="00396D25" w:rsidRDefault="00396D25" w:rsidP="007D68A3">
      <w:pPr>
        <w:pStyle w:val="NormalnyWeb"/>
        <w:spacing w:before="0" w:beforeAutospacing="0" w:after="0" w:afterAutospacing="0"/>
        <w:rPr>
          <w:b/>
          <w:bCs/>
        </w:rPr>
      </w:pPr>
    </w:p>
    <w:p w14:paraId="1C210EBC" w14:textId="33D72438" w:rsidR="008C5973" w:rsidRDefault="00AA76B8" w:rsidP="00815B5F">
      <w:pPr>
        <w:pStyle w:val="NormalnyWeb"/>
        <w:spacing w:before="0" w:beforeAutospacing="0" w:after="0" w:afterAutospacing="0"/>
      </w:pPr>
      <w:r w:rsidRPr="00600C45">
        <w:rPr>
          <w:b/>
          <w:bCs/>
        </w:rPr>
        <w:lastRenderedPageBreak/>
        <w:t xml:space="preserve">2. Kontrola Referatu </w:t>
      </w:r>
      <w:bookmarkStart w:id="0" w:name="_Hlk146014825"/>
      <w:r w:rsidRPr="00600C45">
        <w:rPr>
          <w:b/>
          <w:bCs/>
        </w:rPr>
        <w:t xml:space="preserve">Promocji i Wizerunku </w:t>
      </w:r>
      <w:bookmarkEnd w:id="0"/>
      <w:r w:rsidRPr="00600C45">
        <w:rPr>
          <w:b/>
          <w:bCs/>
        </w:rPr>
        <w:t>w zakresie realizacji zadań za I półrocze 2022r.</w:t>
      </w:r>
      <w:r>
        <w:br/>
      </w:r>
      <w:r>
        <w:br/>
      </w:r>
      <w:r w:rsidR="00C155F2">
        <w:t xml:space="preserve">Kierownik Referatu PiW Agnieszka Woźniakowska przedstawiła działalność referatu Promocji i Wizerunku w zakresie </w:t>
      </w:r>
      <w:r w:rsidR="008C5973">
        <w:t>zadań,</w:t>
      </w:r>
      <w:r w:rsidR="00C155F2">
        <w:t xml:space="preserve"> które wynikają zarówno z regulaminu </w:t>
      </w:r>
      <w:r w:rsidR="008C5973">
        <w:t xml:space="preserve">jak i podejmowanych przez Radę Miejską uchwał. </w:t>
      </w:r>
      <w:r w:rsidR="008C5973" w:rsidRPr="008C5973">
        <w:t>Referat Promocji i Wizerunku funkcjonuje pod nową nazwą od stycznia bieżącego roku. Zmiana nazwy została ujęta w Regulaminie Organizacyjnym Urzędu Miasta i Gminy w Serocku wprowadzonego Zarządzeniem Burmistrza Miasta i Gminy Serock nr 169/B/2021 z dnia 31 grudnia 2021 r. W referacie są utworzone trzy stanowiska ds. promocyjnych i jedno stanowisko ds. obsługi Izby Pamięci, której zadania ujęte zostały we wspomnianym referacie.</w:t>
      </w:r>
      <w:r w:rsidR="008C5973">
        <w:t xml:space="preserve"> </w:t>
      </w:r>
      <w:r w:rsidR="00815B5F">
        <w:br/>
        <w:t xml:space="preserve">1. </w:t>
      </w:r>
      <w:r w:rsidR="008C5973">
        <w:t xml:space="preserve">Zakres zadań referatu to: </w:t>
      </w:r>
      <w:r w:rsidR="00815B5F">
        <w:br/>
      </w:r>
      <w:r w:rsidR="008C5973">
        <w:t xml:space="preserve">1) przygotowanie oraz redagowanie materiałów informacyjnych </w:t>
      </w:r>
    </w:p>
    <w:p w14:paraId="3B3F01FD" w14:textId="77777777" w:rsidR="008C5973" w:rsidRDefault="008C5973" w:rsidP="00815B5F">
      <w:pPr>
        <w:pStyle w:val="NormalnyWeb"/>
        <w:spacing w:before="0" w:beforeAutospacing="0" w:after="0" w:afterAutospacing="0"/>
      </w:pPr>
      <w:r>
        <w:t>2) kontakt z mediami i nadzorowanie odpowiedzi udzielanych na zapytania mediów</w:t>
      </w:r>
    </w:p>
    <w:p w14:paraId="7B3C0985" w14:textId="77777777" w:rsidR="008C5973" w:rsidRDefault="008C5973" w:rsidP="00815B5F">
      <w:pPr>
        <w:pStyle w:val="NormalnyWeb"/>
        <w:spacing w:before="0" w:beforeAutospacing="0" w:after="0" w:afterAutospacing="0"/>
      </w:pPr>
      <w:r>
        <w:t xml:space="preserve">3) bieżący monitoring mediów oraz dokonywanie oceny informacji prasowych  </w:t>
      </w:r>
    </w:p>
    <w:p w14:paraId="49461F83" w14:textId="77777777" w:rsidR="008C5973" w:rsidRDefault="008C5973" w:rsidP="00815B5F">
      <w:pPr>
        <w:pStyle w:val="NormalnyWeb"/>
        <w:spacing w:before="0" w:beforeAutospacing="0" w:after="0" w:afterAutospacing="0"/>
      </w:pPr>
      <w:r>
        <w:t>4) prowadzenie, redagowanie oraz aktualizacja strony internetowej UMiG</w:t>
      </w:r>
    </w:p>
    <w:p w14:paraId="2233C985" w14:textId="77777777" w:rsidR="008C5973" w:rsidRDefault="008C5973" w:rsidP="00815B5F">
      <w:pPr>
        <w:pStyle w:val="NormalnyWeb"/>
        <w:spacing w:before="0" w:beforeAutospacing="0" w:after="0" w:afterAutospacing="0"/>
        <w:ind w:right="-142"/>
      </w:pPr>
      <w:r>
        <w:t>5) planowanie oraz rozwój serwisów internetowych Urzędu: aplikacji mobilnej, newslettera, itp.</w:t>
      </w:r>
    </w:p>
    <w:p w14:paraId="37C6C07E" w14:textId="77777777" w:rsidR="008C5973" w:rsidRDefault="008C5973" w:rsidP="00815B5F">
      <w:pPr>
        <w:pStyle w:val="NormalnyWeb"/>
        <w:spacing w:before="0" w:beforeAutospacing="0" w:after="0" w:afterAutospacing="0"/>
      </w:pPr>
      <w:r>
        <w:t>6) redagowanie i prowadzenie Informatora Gminy Serock</w:t>
      </w:r>
    </w:p>
    <w:p w14:paraId="5ED37F0F" w14:textId="77777777" w:rsidR="008C5973" w:rsidRDefault="008C5973" w:rsidP="00815B5F">
      <w:pPr>
        <w:pStyle w:val="NormalnyWeb"/>
        <w:spacing w:before="0" w:beforeAutospacing="0" w:after="0" w:afterAutospacing="0"/>
      </w:pPr>
      <w:r>
        <w:t>7) administracja oficjalnych kont UMiG na portalach społecznościowych</w:t>
      </w:r>
    </w:p>
    <w:p w14:paraId="72BE41C1" w14:textId="77777777" w:rsidR="008C5973" w:rsidRDefault="008C5973" w:rsidP="00815B5F">
      <w:pPr>
        <w:pStyle w:val="NormalnyWeb"/>
        <w:spacing w:before="0" w:beforeAutospacing="0" w:after="0" w:afterAutospacing="0"/>
      </w:pPr>
      <w:r>
        <w:t xml:space="preserve">8) nadzór nad przygotowaniem materiałów filmowych dot. przedsięwzięć gminnych </w:t>
      </w:r>
    </w:p>
    <w:p w14:paraId="07ED8B1E" w14:textId="77777777" w:rsidR="008C5973" w:rsidRDefault="008C5973" w:rsidP="00815B5F">
      <w:pPr>
        <w:pStyle w:val="NormalnyWeb"/>
        <w:spacing w:before="0" w:beforeAutospacing="0" w:after="0" w:afterAutospacing="0"/>
      </w:pPr>
      <w:r>
        <w:t>9) informowanie o przedsięwzięciach objętych Honorowym Patronatem Burmistrza Miasta i Gminy Serock</w:t>
      </w:r>
    </w:p>
    <w:p w14:paraId="4A054A3E" w14:textId="3EFEB712" w:rsidR="00C155F2" w:rsidRDefault="008C5973" w:rsidP="00815B5F">
      <w:pPr>
        <w:pStyle w:val="NormalnyWeb"/>
        <w:spacing w:before="0" w:beforeAutospacing="0" w:after="0" w:afterAutospacing="0"/>
      </w:pPr>
      <w:r>
        <w:t>10) prowadzenie spraw dotyczących kontaktów zagranicznych</w:t>
      </w:r>
    </w:p>
    <w:p w14:paraId="4C3A2864" w14:textId="77777777" w:rsidR="00815B5F" w:rsidRDefault="00815B5F" w:rsidP="00815B5F">
      <w:pPr>
        <w:pStyle w:val="NormalnyWeb"/>
        <w:spacing w:before="0" w:beforeAutospacing="0" w:after="0" w:afterAutospacing="0"/>
      </w:pPr>
      <w:r>
        <w:t>2. Kreowanie marki Serock i podejmowanie działań w kierunku budowania pozytywnego wizerunku Miasta i Gminy Serock:</w:t>
      </w:r>
    </w:p>
    <w:p w14:paraId="6E2C6EA6" w14:textId="77777777" w:rsidR="00815B5F" w:rsidRDefault="00815B5F" w:rsidP="00815B5F">
      <w:pPr>
        <w:pStyle w:val="NormalnyWeb"/>
        <w:spacing w:before="0" w:beforeAutospacing="0" w:after="0" w:afterAutospacing="0"/>
      </w:pPr>
      <w:r>
        <w:t>1) inicjowanie własnych przedsięwzięć promocyjnych i kampanii, a także wsparcie markotwórczych działań partnerów zewnętrznych współpracujących z MiG Serock</w:t>
      </w:r>
    </w:p>
    <w:p w14:paraId="399DCCD8" w14:textId="77777777" w:rsidR="00815B5F" w:rsidRDefault="00815B5F" w:rsidP="00815B5F">
      <w:pPr>
        <w:pStyle w:val="NormalnyWeb"/>
        <w:spacing w:before="0" w:beforeAutospacing="0" w:after="0" w:afterAutospacing="0"/>
      </w:pPr>
      <w:r>
        <w:t>2) współpraca z jednostkami organizacyjnymi i zewnętrznymi organizatorami wydarzeń gminnych w zakresie promocji marki Serock</w:t>
      </w:r>
    </w:p>
    <w:p w14:paraId="75C83BBA" w14:textId="77777777" w:rsidR="00815B5F" w:rsidRDefault="00815B5F" w:rsidP="00815B5F">
      <w:pPr>
        <w:pStyle w:val="NormalnyWeb"/>
        <w:spacing w:before="0" w:beforeAutospacing="0" w:after="0" w:afterAutospacing="0"/>
      </w:pPr>
      <w:r>
        <w:t>3) organizacja i udział w pracach zespołów zadaniowych i roboczych, mających wpływ na wizerunek Miasta i Gminy Serock</w:t>
      </w:r>
    </w:p>
    <w:p w14:paraId="1DA856CB" w14:textId="77777777" w:rsidR="00815B5F" w:rsidRDefault="00815B5F" w:rsidP="00815B5F">
      <w:pPr>
        <w:pStyle w:val="NormalnyWeb"/>
        <w:spacing w:before="0" w:beforeAutospacing="0" w:after="0" w:afterAutospacing="0"/>
      </w:pPr>
      <w:r>
        <w:t>4) nadzór nad spójnością wizualną nośników Systemu Informacji Miejskiej</w:t>
      </w:r>
    </w:p>
    <w:p w14:paraId="5E1665E9" w14:textId="77777777" w:rsidR="00815B5F" w:rsidRDefault="00815B5F" w:rsidP="00815B5F">
      <w:pPr>
        <w:pStyle w:val="NormalnyWeb"/>
        <w:spacing w:before="0" w:beforeAutospacing="0" w:after="0" w:afterAutospacing="0"/>
      </w:pPr>
      <w:r>
        <w:t xml:space="preserve">5) przygotowywanie pism okolicznościowych </w:t>
      </w:r>
    </w:p>
    <w:p w14:paraId="1C509661" w14:textId="77777777" w:rsidR="00815B5F" w:rsidRDefault="00815B5F" w:rsidP="00815B5F">
      <w:pPr>
        <w:pStyle w:val="NormalnyWeb"/>
        <w:spacing w:before="0" w:beforeAutospacing="0" w:after="0" w:afterAutospacing="0"/>
      </w:pPr>
      <w:r>
        <w:t>6) opracowywanie koncepcji i nadzór nad produkcją gadżetów promujących markę Serock</w:t>
      </w:r>
    </w:p>
    <w:p w14:paraId="5AA5CEF1" w14:textId="77777777" w:rsidR="00815B5F" w:rsidRDefault="00815B5F" w:rsidP="00815B5F">
      <w:pPr>
        <w:pStyle w:val="NormalnyWeb"/>
        <w:spacing w:before="0" w:beforeAutospacing="0" w:after="0" w:afterAutospacing="0"/>
      </w:pPr>
      <w:r>
        <w:t>7) współpraca z właściwym Referatem UMiG w zakresie kreowania wizerunku siedziby Urzędu Miasta i Gminy w Serocku (budynek Ratusza Miejskiego ul. Rynek 21).</w:t>
      </w:r>
    </w:p>
    <w:p w14:paraId="7735B03B" w14:textId="2600ED3C" w:rsidR="00C155F2" w:rsidRDefault="00815B5F" w:rsidP="00815B5F">
      <w:pPr>
        <w:pStyle w:val="NormalnyWeb"/>
        <w:spacing w:before="0" w:beforeAutospacing="0" w:after="0" w:afterAutospacing="0"/>
      </w:pPr>
      <w:r>
        <w:t>8) współpraca z organizacjami pozarządowymi, stowarzyszeniami, fundacjami oraz innymi podmiotami działającymi na terenie Gminy w ramach promocji marki Serock</w:t>
      </w:r>
    </w:p>
    <w:p w14:paraId="4477E874" w14:textId="77777777" w:rsidR="00815B5F" w:rsidRDefault="00815B5F" w:rsidP="00815B5F">
      <w:pPr>
        <w:pStyle w:val="NormalnyWeb"/>
        <w:spacing w:before="0" w:beforeAutospacing="0" w:after="0" w:afterAutospacing="0"/>
      </w:pPr>
      <w:r>
        <w:t>3.Wsparcie działań w kierunku ochrony dziedzictwa historycznego i tradycji lokalnych poprzez wykonywanie zadań w zakresie działania Izby Pamięci i Tradycji Rybackich w Serocku:</w:t>
      </w:r>
    </w:p>
    <w:p w14:paraId="51998EA6" w14:textId="257422CF" w:rsidR="00815B5F" w:rsidRDefault="00815B5F" w:rsidP="00815B5F">
      <w:pPr>
        <w:pStyle w:val="NormalnyWeb"/>
        <w:spacing w:before="0" w:beforeAutospacing="0" w:after="0" w:afterAutospacing="0"/>
      </w:pPr>
      <w:r>
        <w:t>1) udostępnianie ekspozycji Izby Pamięci i Tradycji Rybackich w Serocku mieszkańcom i turystom</w:t>
      </w:r>
    </w:p>
    <w:p w14:paraId="0B025B63" w14:textId="7F3BD37E" w:rsidR="00815B5F" w:rsidRDefault="00815B5F" w:rsidP="00815B5F">
      <w:pPr>
        <w:pStyle w:val="NormalnyWeb"/>
        <w:spacing w:before="0" w:beforeAutospacing="0" w:after="0" w:afterAutospacing="0"/>
      </w:pPr>
      <w:r>
        <w:t>2) inicjowanie działań upowszechniających wśród społeczności lokalnej wiedzę o historii Serocka i okolic</w:t>
      </w:r>
    </w:p>
    <w:p w14:paraId="747899B6" w14:textId="2E9C3431" w:rsidR="00815B5F" w:rsidRDefault="00815B5F" w:rsidP="00815B5F">
      <w:pPr>
        <w:pStyle w:val="NormalnyWeb"/>
        <w:spacing w:before="0" w:beforeAutospacing="0" w:after="0" w:afterAutospacing="0"/>
      </w:pPr>
      <w:r>
        <w:t xml:space="preserve">3) projektowanie szlaków historycznych </w:t>
      </w:r>
    </w:p>
    <w:p w14:paraId="51ADD686" w14:textId="230FDCB3" w:rsidR="00815B5F" w:rsidRDefault="00815B5F" w:rsidP="00815B5F">
      <w:pPr>
        <w:pStyle w:val="NormalnyWeb"/>
        <w:spacing w:before="0" w:beforeAutospacing="0" w:after="0" w:afterAutospacing="0"/>
      </w:pPr>
      <w:r>
        <w:t>4) szeroko pojęte działania promujące Izbę Pamięci i Tradycji Rybackich w Serocku</w:t>
      </w:r>
    </w:p>
    <w:p w14:paraId="150BB2D1" w14:textId="3878E270" w:rsidR="00815B5F" w:rsidRDefault="00815B5F" w:rsidP="00815B5F">
      <w:pPr>
        <w:pStyle w:val="NormalnyWeb"/>
        <w:spacing w:before="0" w:beforeAutospacing="0" w:after="0" w:afterAutospacing="0"/>
      </w:pPr>
      <w:r>
        <w:t>5) przygotowywanie prelekcji okolicznościowych</w:t>
      </w:r>
    </w:p>
    <w:p w14:paraId="7CD7B11F" w14:textId="104F6639" w:rsidR="00815B5F" w:rsidRDefault="00815B5F" w:rsidP="00815B5F">
      <w:pPr>
        <w:pStyle w:val="NormalnyWeb"/>
        <w:spacing w:before="0" w:beforeAutospacing="0" w:after="0" w:afterAutospacing="0"/>
      </w:pPr>
      <w:r>
        <w:lastRenderedPageBreak/>
        <w:t>6) gromadzenie materiałów archiwalnych, dokumentów historycznych, relacji mieszkańców i eksponatów związanych z historią gminy</w:t>
      </w:r>
    </w:p>
    <w:p w14:paraId="79B2F11D" w14:textId="233F2F3C" w:rsidR="00815B5F" w:rsidRDefault="00815B5F" w:rsidP="00815B5F">
      <w:pPr>
        <w:pStyle w:val="NormalnyWeb"/>
        <w:spacing w:before="0" w:beforeAutospacing="0" w:after="0" w:afterAutospacing="0"/>
      </w:pPr>
      <w:r>
        <w:t>7) współpraca z historykami, instytucjami kulturalnymi i edukacyjnymi, mieszkańcami i organizacjami pozarządowymi w zakresie poszerzania informacji o historii gminy Serock</w:t>
      </w:r>
    </w:p>
    <w:p w14:paraId="60D8D34E" w14:textId="1076019C" w:rsidR="00815B5F" w:rsidRDefault="00815B5F" w:rsidP="00815B5F">
      <w:pPr>
        <w:pStyle w:val="NormalnyWeb"/>
        <w:spacing w:before="0" w:beforeAutospacing="0" w:after="0" w:afterAutospacing="0"/>
      </w:pPr>
      <w:r>
        <w:t>8) opieka nad mogiłami wojennymi i grobami osób zasłużonych dla miasta i gminy Serock</w:t>
      </w:r>
    </w:p>
    <w:p w14:paraId="792F3538" w14:textId="1D7DE57C" w:rsidR="00815B5F" w:rsidRDefault="00815B5F" w:rsidP="00815B5F">
      <w:pPr>
        <w:pStyle w:val="NormalnyWeb"/>
        <w:spacing w:before="0" w:beforeAutospacing="0" w:after="0" w:afterAutospacing="0"/>
      </w:pPr>
      <w:r>
        <w:t>9) administrowanie stroną Izby Pamięci i Tradycji rybackich w Serocku i kontami na portalach społecznościowych</w:t>
      </w:r>
    </w:p>
    <w:p w14:paraId="2319960A" w14:textId="1405C295" w:rsidR="00815B5F" w:rsidRDefault="00815B5F" w:rsidP="00815B5F">
      <w:pPr>
        <w:pStyle w:val="NormalnyWeb"/>
        <w:spacing w:before="0" w:beforeAutospacing="0" w:after="0" w:afterAutospacing="0"/>
      </w:pPr>
      <w:r>
        <w:t>10) opracowywanie tekstów dotyczących historii, do wykorzystania w promocji marki Serock</w:t>
      </w:r>
    </w:p>
    <w:p w14:paraId="7E9E4552" w14:textId="5FACEB3C" w:rsidR="00815B5F" w:rsidRDefault="00815B5F" w:rsidP="0083010B">
      <w:pPr>
        <w:pStyle w:val="NormalnyWeb"/>
        <w:spacing w:before="0" w:beforeAutospacing="0" w:after="0" w:afterAutospacing="0"/>
      </w:pPr>
      <w:r>
        <w:t>11) współpraca w zakresie przygotowywania Gminnego Programu Opieki Nad Zabytkami i Gminnej Ewidencji Zabytków</w:t>
      </w:r>
    </w:p>
    <w:p w14:paraId="4CD21B33" w14:textId="77777777" w:rsidR="0083010B" w:rsidRDefault="0083010B" w:rsidP="0083010B">
      <w:pPr>
        <w:pStyle w:val="NormalnyWeb"/>
        <w:spacing w:before="0" w:beforeAutospacing="0" w:after="0" w:afterAutospacing="0"/>
      </w:pPr>
      <w:r>
        <w:t xml:space="preserve">W pierwszym półroczu 2022 roku najmocniej skupiono się na pracy, związanej z wdrożeniem gminnej aplikacji, która jest w tej chwili jednym z głównych narzędzi informacyjnych w gminie. Blisko 1000 użytkowników korzysta z aplikacji, nie tylko czerpiąc z niej informacji o gminie, jej historii, zabytkach, itd., ale także otrzymując powiadomienia o bieżących wydarzeniach i planowanych przedsięwzięciach. </w:t>
      </w:r>
    </w:p>
    <w:p w14:paraId="336A468D" w14:textId="616D5578" w:rsidR="0083010B" w:rsidRDefault="0083010B" w:rsidP="0083010B">
      <w:pPr>
        <w:pStyle w:val="NormalnyWeb"/>
        <w:spacing w:before="0" w:beforeAutospacing="0" w:after="0" w:afterAutospacing="0"/>
      </w:pPr>
      <w:r>
        <w:t>Wraz z funkcjonującymi narzędziami komunikacji społecznej – strony internetowej www.serock.pl, kanałom na YouTube, czy profilom w mediach społecznościowych aplikacja zapewnia mieszkańcom możliwość dotarcia do rzetelnych, oficjalnych informacji towarzyszących podejmowanym przez samorząd działaniom.</w:t>
      </w:r>
    </w:p>
    <w:p w14:paraId="0F214C98" w14:textId="77777777" w:rsidR="0083010B" w:rsidRDefault="0083010B" w:rsidP="0083010B">
      <w:pPr>
        <w:pStyle w:val="NormalnyWeb"/>
        <w:spacing w:before="0" w:beforeAutospacing="0" w:after="0" w:afterAutospacing="0"/>
      </w:pPr>
      <w:r>
        <w:t>Nie bez znaczenia jest tu także ważność Informatora Gminy Serock, który od lat traktowany jest jako źródło istotnych informacji o funkcjonowaniu gminy Serock.</w:t>
      </w:r>
    </w:p>
    <w:p w14:paraId="39F92247" w14:textId="52126DA6" w:rsidR="00C155F2" w:rsidRDefault="0083010B" w:rsidP="001F25A8">
      <w:pPr>
        <w:pStyle w:val="NormalnyWeb"/>
        <w:spacing w:before="0" w:beforeAutospacing="0" w:after="0" w:afterAutospacing="0"/>
      </w:pPr>
      <w:r>
        <w:t xml:space="preserve">Omówiono realizację materiałów filmowych, obejmujących prezentację inwestycji, relację z wydarzeń kulturalnych, sportowych, gminnych uroczystości. </w:t>
      </w:r>
      <w:r w:rsidR="001F25A8">
        <w:t xml:space="preserve"> </w:t>
      </w:r>
      <w:r>
        <w:t>Zwrócono uwagę na prace związane z tworzeniem spójnego wizerunku miasta i gminy Serock, choćby poprzez wdrażanie systemu informacji miejskiej i nowych jego nośników. Dzięki spójnemu systemowi identyfikacji Serock wyróżnia się wizualnie wobec ościennych gmin, a prowadzona narracja w przestrzeni zyskuje jasny i jednolity wygląd.</w:t>
      </w:r>
      <w:r w:rsidR="001F25A8">
        <w:t xml:space="preserve"> Wspólnie podniesiono wniosek o ważności realizowanych działań marketingowych dla promocji Miasta i Gminy Serock. Ich efekty widać w zwiększonym ruchu turystycznym, obecności gminy Serock w mediach ogólnopolskich, zainteresowaniu inwestorów i przedsiębiorców zewnętrznych.  W sposób szczególny narracji promocyjnej towarzyszy dbałość o tożsamość kulturową i krzewienie historii gminy i związanych z nią osób. Cykl filmów o historii miejsc i ludzi, realizowany przez pracowników Izby Pamięci, seria książek historycznych, artykuły w dodatku historycznym Gazety Powiatowej – Nasza historia, przewodnik historyczny po gminie Serock – to tylko niektóre z realizacji zauważanych i docenianych w społeczeństwie lokalnym. Działania podejmowane przez Izbę Pamięci, sprawiły, że mieszkańcy identyfikują się ze swoją gminą, chętniej dzielą się swoimi wspomnieniami, odwiedzają izbę i zapoznają się z jej ekspozycją. Coraz liczniej uczestniczą również w uroczystościach związanych z polskimi rocznicami. Podczas omawiania pracy Izby zaakcentowano temat obchodów 100-lecia odzyskania praw miejskich przez Serock, czyli drugiej po nadaniu praw miejskich istotną rocznicę w historii gminy, która przypada na 2023 rok.</w:t>
      </w:r>
    </w:p>
    <w:p w14:paraId="65E76A9E" w14:textId="77777777" w:rsidR="006232C4" w:rsidRDefault="006232C4" w:rsidP="001F25A8">
      <w:pPr>
        <w:pStyle w:val="NormalnyWeb"/>
        <w:spacing w:before="0" w:beforeAutospacing="0" w:after="0" w:afterAutospacing="0"/>
      </w:pPr>
    </w:p>
    <w:p w14:paraId="5419A124" w14:textId="2082BC80" w:rsidR="00907052" w:rsidRPr="00907052" w:rsidRDefault="00907052" w:rsidP="001F25A8">
      <w:pPr>
        <w:pStyle w:val="NormalnyWeb"/>
        <w:spacing w:before="0" w:beforeAutospacing="0" w:after="0" w:afterAutospacing="0"/>
        <w:rPr>
          <w:i/>
          <w:iCs/>
        </w:rPr>
      </w:pPr>
      <w:bookmarkStart w:id="1" w:name="_Hlk146282880"/>
      <w:r w:rsidRPr="00907052">
        <w:rPr>
          <w:i/>
          <w:iCs/>
        </w:rPr>
        <w:t>(Radny Krzysztof Zakolski potwierdził swoją obecność)</w:t>
      </w:r>
    </w:p>
    <w:bookmarkEnd w:id="1"/>
    <w:p w14:paraId="4C665F9E" w14:textId="77777777" w:rsidR="00907052" w:rsidRDefault="00907052" w:rsidP="001F25A8">
      <w:pPr>
        <w:pStyle w:val="NormalnyWeb"/>
        <w:spacing w:before="0" w:beforeAutospacing="0" w:after="0" w:afterAutospacing="0"/>
      </w:pPr>
    </w:p>
    <w:p w14:paraId="579DE0B5" w14:textId="5CCFD239" w:rsidR="006232C4" w:rsidRDefault="00907052" w:rsidP="001F25A8">
      <w:pPr>
        <w:pStyle w:val="NormalnyWeb"/>
        <w:spacing w:before="0" w:beforeAutospacing="0" w:after="0" w:afterAutospacing="0"/>
      </w:pPr>
      <w:r>
        <w:t xml:space="preserve">Radny Wiesław Winnicki zadał pytanie odnośnie szlaków i ścieżek </w:t>
      </w:r>
      <w:r w:rsidR="00ED5EB0">
        <w:t>rowerowych</w:t>
      </w:r>
      <w:r>
        <w:t xml:space="preserve"> czy te ście</w:t>
      </w:r>
      <w:r w:rsidR="00ED5EB0">
        <w:t>żki i te szlaki znajdą się w aplikacji. Kto wyznacza typuje szlaki i ścieżki rowerowe.</w:t>
      </w:r>
    </w:p>
    <w:p w14:paraId="1E75AEAD" w14:textId="77777777" w:rsidR="00ED5EB0" w:rsidRDefault="00ED5EB0" w:rsidP="001F25A8">
      <w:pPr>
        <w:pStyle w:val="NormalnyWeb"/>
        <w:spacing w:before="0" w:beforeAutospacing="0" w:after="0" w:afterAutospacing="0"/>
      </w:pPr>
    </w:p>
    <w:p w14:paraId="513BA5A5" w14:textId="4326C171" w:rsidR="00ED5EB0" w:rsidRDefault="00ED5EB0" w:rsidP="001F25A8">
      <w:pPr>
        <w:pStyle w:val="NormalnyWeb"/>
        <w:spacing w:before="0" w:beforeAutospacing="0" w:after="0" w:afterAutospacing="0"/>
      </w:pPr>
      <w:r>
        <w:t xml:space="preserve">Kierownik referatu PiW Agnieszka Woźniakowska odpowiedziała, że jeśli chodzi o ścieżki rowerowe </w:t>
      </w:r>
      <w:r w:rsidR="008D613C">
        <w:t xml:space="preserve">to one są w dużej części wyznaczone i generalnie tym zajmuje się zespół pracowników, ponieważ jest to </w:t>
      </w:r>
      <w:r w:rsidR="003B0779">
        <w:t>szerszy</w:t>
      </w:r>
      <w:r w:rsidR="008D613C">
        <w:t xml:space="preserve"> </w:t>
      </w:r>
      <w:r w:rsidR="003B0779">
        <w:t>temat,</w:t>
      </w:r>
      <w:r w:rsidR="008D613C">
        <w:t xml:space="preserve"> nad którym referat pracuje na </w:t>
      </w:r>
      <w:r w:rsidR="00400474">
        <w:t>bieżąco,</w:t>
      </w:r>
      <w:r w:rsidR="008D613C">
        <w:t xml:space="preserve"> ale w </w:t>
      </w:r>
      <w:r w:rsidR="008D613C">
        <w:lastRenderedPageBreak/>
        <w:t xml:space="preserve">przyszłości </w:t>
      </w:r>
      <w:r w:rsidR="003B0779">
        <w:t>jest plan by połączyć gminę Serock z gminami ościennymi. To się odbywa przy pomocy referatu Inwestycji, Ochrony Środowiska i wielu innych. Natomiast szlaki turystyczne mają trochę inny charakter</w:t>
      </w:r>
      <w:r w:rsidR="00001E37">
        <w:t xml:space="preserve">, na pewno będą się pokrywały ze ścieżkami rowerowymi wytyczonymi i wytaczanymi. Jest plan by zaproponować turystom kilka szlaków tematycznych </w:t>
      </w:r>
      <w:r w:rsidR="00041BB2">
        <w:t xml:space="preserve">które poprowadzą przez gminę pewną opowieścią przygotowaną przez referat. </w:t>
      </w:r>
      <w:r w:rsidR="00110BEB">
        <w:t xml:space="preserve">Przy wsparciu </w:t>
      </w:r>
      <w:r w:rsidR="00A378E0">
        <w:t xml:space="preserve">powiatu legionowskiego jest plan by wytyczyć szlak fortyfikacyjny. Są już opracowane szlaki sakralne, </w:t>
      </w:r>
      <w:r w:rsidR="00A73DA7">
        <w:t>miejsc,</w:t>
      </w:r>
      <w:r w:rsidR="00A378E0">
        <w:t xml:space="preserve"> które były ważne w historii rodów. Jeśli już to wszystko powstanie w ślad za tym pójdą</w:t>
      </w:r>
      <w:r w:rsidR="00A73DA7">
        <w:t xml:space="preserve"> wszystkie nośniki informacyjne, stanął tablice informacyjne, kierunkowe. Na tablicach będą znajdowały się QR kody, które będą prowadziły do szerszych informacji np. w aplikacji turystycznej</w:t>
      </w:r>
      <w:r w:rsidR="009851D9">
        <w:t xml:space="preserve">. </w:t>
      </w:r>
      <w:r w:rsidR="00DD0EE7">
        <w:t xml:space="preserve">Są to dwa różne tematy które się gdzieś </w:t>
      </w:r>
      <w:r w:rsidR="004A3B07">
        <w:t>połączą,</w:t>
      </w:r>
      <w:r w:rsidR="00DD0EE7">
        <w:t xml:space="preserve"> ale będą dostępne w aplikacji. </w:t>
      </w:r>
    </w:p>
    <w:p w14:paraId="73573FBA" w14:textId="77777777" w:rsidR="00DD0EE7" w:rsidRDefault="00DD0EE7" w:rsidP="001F25A8">
      <w:pPr>
        <w:pStyle w:val="NormalnyWeb"/>
        <w:spacing w:before="0" w:beforeAutospacing="0" w:after="0" w:afterAutospacing="0"/>
      </w:pPr>
    </w:p>
    <w:p w14:paraId="011BBA8B" w14:textId="370E0E5E" w:rsidR="00DD0EE7" w:rsidRDefault="004A3B07" w:rsidP="001F25A8">
      <w:pPr>
        <w:pStyle w:val="NormalnyWeb"/>
        <w:spacing w:before="0" w:beforeAutospacing="0" w:after="0" w:afterAutospacing="0"/>
      </w:pPr>
      <w:r>
        <w:t xml:space="preserve">Przewodniczący Komisji Sławomir Osiwała </w:t>
      </w:r>
      <w:r w:rsidR="00325877">
        <w:t>zadał pytanie odnośnie składu etatowego w referacie, czy jest</w:t>
      </w:r>
      <w:r w:rsidR="00DB2776">
        <w:t xml:space="preserve"> w referacie</w:t>
      </w:r>
      <w:r w:rsidR="00325877">
        <w:t xml:space="preserve"> konkretny </w:t>
      </w:r>
      <w:r w:rsidR="00EA4D7E">
        <w:t xml:space="preserve">podział </w:t>
      </w:r>
      <w:r w:rsidR="00DB2776">
        <w:t xml:space="preserve">między tych pracowników na zadania, które są w referacie do realizacji. Czy dany pracownik odpowiada </w:t>
      </w:r>
      <w:r w:rsidR="008305CB">
        <w:t xml:space="preserve">za prowadzenie strony internetowej </w:t>
      </w:r>
      <w:r w:rsidR="00220A8A">
        <w:t>itp.,</w:t>
      </w:r>
      <w:r w:rsidR="008305CB">
        <w:t xml:space="preserve"> </w:t>
      </w:r>
      <w:r w:rsidR="008E52BD">
        <w:t xml:space="preserve">czyli szczegółowy zakres obowiązków dla pracownika, czy jest taki w referacie. </w:t>
      </w:r>
      <w:r w:rsidR="008305CB">
        <w:t xml:space="preserve">  </w:t>
      </w:r>
    </w:p>
    <w:p w14:paraId="76D08A41" w14:textId="6AC14CDA" w:rsidR="00902297" w:rsidRDefault="00902297" w:rsidP="001F25A8">
      <w:pPr>
        <w:pStyle w:val="NormalnyWeb"/>
        <w:spacing w:before="0" w:beforeAutospacing="0" w:after="0" w:afterAutospacing="0"/>
      </w:pPr>
    </w:p>
    <w:p w14:paraId="0466915B" w14:textId="42A1C73F" w:rsidR="00902297" w:rsidRDefault="008C08C9" w:rsidP="001F25A8">
      <w:pPr>
        <w:pStyle w:val="NormalnyWeb"/>
        <w:spacing w:before="0" w:beforeAutospacing="0" w:after="0" w:afterAutospacing="0"/>
      </w:pPr>
      <w:r>
        <w:t>Kierownik referatu PiW Agnieszka Woźniakowska odpowiedziała</w:t>
      </w:r>
      <w:r w:rsidR="00CD0A0E">
        <w:t>, że jest to inny referat niż pozostałe referaty w Urzędzie. Takiego zakresy jak np. Księgowość czy inne referaty mają, w zakresie obsługę interesantów, dokumentów, które w ślad za tym idą w referacie PiW czegoś takiego nie ma. Wszystkie osoby muszą znać obsługę stron</w:t>
      </w:r>
      <w:r w:rsidR="006802DC">
        <w:t>y internetowej, aplikacji.</w:t>
      </w:r>
    </w:p>
    <w:p w14:paraId="7967A6AC" w14:textId="77777777" w:rsidR="006802DC" w:rsidRDefault="006802DC" w:rsidP="001F25A8">
      <w:pPr>
        <w:pStyle w:val="NormalnyWeb"/>
        <w:spacing w:before="0" w:beforeAutospacing="0" w:after="0" w:afterAutospacing="0"/>
      </w:pPr>
    </w:p>
    <w:p w14:paraId="6B56F845" w14:textId="77DF8EE5" w:rsidR="006802DC" w:rsidRDefault="006802DC" w:rsidP="001F25A8">
      <w:pPr>
        <w:pStyle w:val="NormalnyWeb"/>
        <w:spacing w:before="0" w:beforeAutospacing="0" w:after="0" w:afterAutospacing="0"/>
      </w:pPr>
      <w:r>
        <w:t>Sekretarz Rafał Karpiński uzupełnił, że oczywiście każdy z pracowników wie jakie obowiązki do niego należą.</w:t>
      </w:r>
    </w:p>
    <w:p w14:paraId="401810DA" w14:textId="77777777" w:rsidR="006802DC" w:rsidRDefault="006802DC" w:rsidP="001F25A8">
      <w:pPr>
        <w:pStyle w:val="NormalnyWeb"/>
        <w:spacing w:before="0" w:beforeAutospacing="0" w:after="0" w:afterAutospacing="0"/>
      </w:pPr>
    </w:p>
    <w:p w14:paraId="413E20A2" w14:textId="24613719" w:rsidR="006802DC" w:rsidRDefault="006802DC" w:rsidP="001F25A8">
      <w:pPr>
        <w:pStyle w:val="NormalnyWeb"/>
        <w:spacing w:before="0" w:beforeAutospacing="0" w:after="0" w:afterAutospacing="0"/>
      </w:pPr>
      <w:r w:rsidRPr="006802DC">
        <w:t>Przewodniczący Komisji Sławomir Osiwała</w:t>
      </w:r>
      <w:r>
        <w:t xml:space="preserve"> </w:t>
      </w:r>
      <w:r w:rsidR="00247AE7">
        <w:t>powiedział,</w:t>
      </w:r>
      <w:r>
        <w:t xml:space="preserve"> że skoro jest regulamin organizacyjny i w regulaminie </w:t>
      </w:r>
      <w:r w:rsidR="00247AE7">
        <w:t>organizacyjnym są wypunktowane konkretne zadania do realizacji, czy te zadania są konkretnie ujęte w zakresach obowiązków danego pracownika. Czy są opracowane zakresy zadań dla poszczególnych pracowników w referacie.</w:t>
      </w:r>
    </w:p>
    <w:p w14:paraId="403335E8" w14:textId="77777777" w:rsidR="00247AE7" w:rsidRDefault="00247AE7" w:rsidP="001F25A8">
      <w:pPr>
        <w:pStyle w:val="NormalnyWeb"/>
        <w:spacing w:before="0" w:beforeAutospacing="0" w:after="0" w:afterAutospacing="0"/>
      </w:pPr>
    </w:p>
    <w:p w14:paraId="4C9DABA7" w14:textId="033F5F8B" w:rsidR="00247AE7" w:rsidRDefault="00247AE7" w:rsidP="001F25A8">
      <w:pPr>
        <w:pStyle w:val="NormalnyWeb"/>
        <w:spacing w:before="0" w:beforeAutospacing="0" w:after="0" w:afterAutospacing="0"/>
      </w:pPr>
      <w:r w:rsidRPr="00247AE7">
        <w:t>Sekretarz Rafał Karpiński</w:t>
      </w:r>
      <w:r>
        <w:t xml:space="preserve"> odpowiedział, że tak, wszyscy pracownicy Urzędu mają swoje zakresy obowiązków</w:t>
      </w:r>
      <w:r w:rsidR="00810A9F">
        <w:t>, takie zakresy przygotowują kierownicy. Kierownicy przedstawiają je bezpośredni</w:t>
      </w:r>
      <w:r w:rsidR="00C5396D">
        <w:t>o</w:t>
      </w:r>
      <w:r w:rsidR="00810A9F">
        <w:t xml:space="preserve"> przełożonemu </w:t>
      </w:r>
      <w:r w:rsidR="00C5396D">
        <w:t>i każdy ma zakres zadań.</w:t>
      </w:r>
    </w:p>
    <w:p w14:paraId="284BB8C1" w14:textId="77777777" w:rsidR="00C5396D" w:rsidRDefault="00C5396D" w:rsidP="001F25A8">
      <w:pPr>
        <w:pStyle w:val="NormalnyWeb"/>
        <w:spacing w:before="0" w:beforeAutospacing="0" w:after="0" w:afterAutospacing="0"/>
      </w:pPr>
    </w:p>
    <w:p w14:paraId="79EE049A" w14:textId="1D796499" w:rsidR="00C5396D" w:rsidRDefault="0027201A" w:rsidP="001F25A8">
      <w:pPr>
        <w:pStyle w:val="NormalnyWeb"/>
        <w:spacing w:before="0" w:beforeAutospacing="0" w:after="0" w:afterAutospacing="0"/>
      </w:pPr>
      <w:r w:rsidRPr="0027201A">
        <w:t>Przewodniczący Komisji Sławomir Osiwała</w:t>
      </w:r>
      <w:r>
        <w:t xml:space="preserve"> zapytał</w:t>
      </w:r>
      <w:r w:rsidR="007E20FD">
        <w:t xml:space="preserve">, gdyż w związku z </w:t>
      </w:r>
      <w:r w:rsidR="00411145">
        <w:t>tym,</w:t>
      </w:r>
      <w:r w:rsidR="007E20FD">
        <w:t xml:space="preserve"> że w zakresie zadaniowych jest utrzymanie strony internetowej (prowadzenie, redagowanie, aktualizacja) Urzędu Miasta i Gminy. Czy chodzi o prowadzenie, redagowanie</w:t>
      </w:r>
      <w:r w:rsidR="00411145">
        <w:t xml:space="preserve">, aktualizację zakładki referatu czy całej tej strony. Jeśli całej strony to komu podlegają informatycy, którzy są zatrudnieni w </w:t>
      </w:r>
      <w:r w:rsidR="00A25CA2">
        <w:t>Urzędzie, skoro ten referat odpowiada za redagowanie strony internetowej.</w:t>
      </w:r>
    </w:p>
    <w:p w14:paraId="6C966EF8" w14:textId="77777777" w:rsidR="00411145" w:rsidRDefault="00411145" w:rsidP="001F25A8">
      <w:pPr>
        <w:pStyle w:val="NormalnyWeb"/>
        <w:spacing w:before="0" w:beforeAutospacing="0" w:after="0" w:afterAutospacing="0"/>
      </w:pPr>
    </w:p>
    <w:p w14:paraId="4DD2241E" w14:textId="675A1F69" w:rsidR="00411145" w:rsidRDefault="00A908E3" w:rsidP="001F25A8">
      <w:pPr>
        <w:pStyle w:val="NormalnyWeb"/>
        <w:spacing w:before="0" w:beforeAutospacing="0" w:after="0" w:afterAutospacing="0"/>
      </w:pPr>
      <w:r w:rsidRPr="00A908E3">
        <w:t>Kierownik referatu PiW Agnieszka Woźniakowska odpowiedziała</w:t>
      </w:r>
      <w:r>
        <w:t xml:space="preserve">, że strony przygotowuje </w:t>
      </w:r>
      <w:r w:rsidR="00ED2DE2">
        <w:t xml:space="preserve">i utrzymuje firma zewnętrzna. Strona internetowa nie korzysta z gminnych serwerów tylko z zewnętrznych i raczej tak się to praktykuje, </w:t>
      </w:r>
      <w:r w:rsidR="00D66166">
        <w:t>raczej</w:t>
      </w:r>
      <w:r w:rsidR="00ED2DE2">
        <w:t xml:space="preserve"> wszystkie </w:t>
      </w:r>
      <w:r w:rsidR="00D66166">
        <w:t>samorządy</w:t>
      </w:r>
      <w:r w:rsidR="00ED2DE2">
        <w:t xml:space="preserve"> korzystają z usług zewnętrznych </w:t>
      </w:r>
      <w:r w:rsidR="00D66166">
        <w:t xml:space="preserve">i w gminie Serock też tak jest zarówno w przypadku strony internetowej jak i aplikacji. </w:t>
      </w:r>
      <w:r w:rsidR="00A02352">
        <w:t>Więc ani referat PiW ani informatycy nie muszą wprowadzać, zawieszać na serwerach czy portalach. Referat PiW uzupełnia tylko w treści i w ślad za tym idzie zbudowanie systemu zarządzania treścią</w:t>
      </w:r>
      <w:r w:rsidR="00CE6513">
        <w:t xml:space="preserve">, żeby utworzyć strony – podstrony, </w:t>
      </w:r>
      <w:r w:rsidR="00384586">
        <w:t>miejsce,</w:t>
      </w:r>
      <w:r w:rsidR="00CE6513">
        <w:t xml:space="preserve"> w którym można uzupełnić je treścią pisaną plus wgrywać zdjęcia. </w:t>
      </w:r>
      <w:r w:rsidR="00384586">
        <w:t>Takie zadania nie wymagają posiadania umiejętności szczególnie informatyczne.</w:t>
      </w:r>
    </w:p>
    <w:p w14:paraId="044C36B8" w14:textId="0463066D" w:rsidR="00384586" w:rsidRDefault="00747B29" w:rsidP="001F25A8">
      <w:pPr>
        <w:pStyle w:val="NormalnyWeb"/>
        <w:spacing w:before="0" w:beforeAutospacing="0" w:after="0" w:afterAutospacing="0"/>
      </w:pPr>
      <w:r w:rsidRPr="00747B29">
        <w:lastRenderedPageBreak/>
        <w:t>Przewodniczący Komisji Sławomir Osiwała zapytał</w:t>
      </w:r>
      <w:r>
        <w:t xml:space="preserve"> czy referat PiW obsługuje całą stronę i jeśli tam stwierdzone są jakieś nieścisłości to można zgłosić do referatu PiW. </w:t>
      </w:r>
    </w:p>
    <w:p w14:paraId="36DAE9A9" w14:textId="77777777" w:rsidR="00902297" w:rsidRDefault="00902297" w:rsidP="001F25A8">
      <w:pPr>
        <w:pStyle w:val="NormalnyWeb"/>
        <w:spacing w:before="0" w:beforeAutospacing="0" w:after="0" w:afterAutospacing="0"/>
      </w:pPr>
    </w:p>
    <w:p w14:paraId="292C1D9C" w14:textId="0F5EA495" w:rsidR="00902297" w:rsidRDefault="00F32591" w:rsidP="001F25A8">
      <w:pPr>
        <w:pStyle w:val="NormalnyWeb"/>
        <w:spacing w:before="0" w:beforeAutospacing="0" w:after="0" w:afterAutospacing="0"/>
      </w:pPr>
      <w:r w:rsidRPr="00F32591">
        <w:t>Kierownik referatu PiW Agnieszka Woźniakowska odpowiedziała</w:t>
      </w:r>
      <w:r>
        <w:t xml:space="preserve">, że </w:t>
      </w:r>
      <w:r w:rsidR="00EC4A56">
        <w:t>tak,</w:t>
      </w:r>
      <w:r>
        <w:t xml:space="preserve"> ale trzeba zrozumieć specyfikę strony, ponieważ na stronie głównej widnieją piktogramy które prowadzą do strony jednostek organizacyjnych. Jeśli </w:t>
      </w:r>
      <w:r w:rsidR="00EC4A56">
        <w:t>po wyborze piktogramu Centrum Kultury wyświetli się strona Centrum Kultury i za tą stronę już odpowiada Centrum Kultury</w:t>
      </w:r>
      <w:r w:rsidR="001330BF">
        <w:t xml:space="preserve"> – oni mają również swoje </w:t>
      </w:r>
      <w:r w:rsidR="00A04F13">
        <w:t>kafejki,</w:t>
      </w:r>
      <w:r w:rsidR="001330BF">
        <w:t xml:space="preserve"> w które wrzucają różne treści </w:t>
      </w:r>
      <w:r w:rsidR="00A63C77">
        <w:t>i to jest robione przez Centrum Kultury</w:t>
      </w:r>
      <w:r w:rsidR="00EC4A56">
        <w:t>. Tak samo jest w pozostałych przypadkach</w:t>
      </w:r>
      <w:r w:rsidR="00A31DCD">
        <w:t xml:space="preserve"> (ZOSiP, OPS itd.)</w:t>
      </w:r>
      <w:r w:rsidR="00EC4A56">
        <w:t xml:space="preserve">. </w:t>
      </w:r>
      <w:r w:rsidR="00A04F13">
        <w:t>Referat PiW nie odpowiada</w:t>
      </w:r>
      <w:r w:rsidR="009D0403">
        <w:t xml:space="preserve"> merytorycznie</w:t>
      </w:r>
      <w:r w:rsidR="00A04F13">
        <w:t xml:space="preserve"> za </w:t>
      </w:r>
      <w:r w:rsidR="00204D25">
        <w:t>treści,</w:t>
      </w:r>
      <w:r w:rsidR="00A04F13">
        <w:t xml:space="preserve"> które są redagowane, zamieszczane przez inne referaty, inną komórkę organizacyjną</w:t>
      </w:r>
      <w:r w:rsidR="009D0403">
        <w:t xml:space="preserve">, ale jeśli chodzi o korektę polonistyczną, stylistyczną i dbałość o przekazywanie tych treści to taki ostatni szlif należy do referatu PiW. </w:t>
      </w:r>
    </w:p>
    <w:p w14:paraId="5CA43048" w14:textId="77777777" w:rsidR="00902297" w:rsidRDefault="00902297" w:rsidP="001F25A8">
      <w:pPr>
        <w:pStyle w:val="NormalnyWeb"/>
        <w:spacing w:before="0" w:beforeAutospacing="0" w:after="0" w:afterAutospacing="0"/>
      </w:pPr>
    </w:p>
    <w:p w14:paraId="3C9C498C" w14:textId="077FBD90" w:rsidR="00902297" w:rsidRDefault="00204D25" w:rsidP="001F25A8">
      <w:pPr>
        <w:pStyle w:val="NormalnyWeb"/>
        <w:spacing w:before="0" w:beforeAutospacing="0" w:after="0" w:afterAutospacing="0"/>
      </w:pPr>
      <w:r w:rsidRPr="00204D25">
        <w:t>Przewodniczący Komisji Sławomir Osiwała zapytał</w:t>
      </w:r>
      <w:r>
        <w:t xml:space="preserve"> czy referat PiW posiada preliminarz datków, przedsięwzięć, które musza być sfinansowane w ciągu roku i jakim budżetem dysponuje referat na tego typu zadania, które są </w:t>
      </w:r>
      <w:r w:rsidR="0078182D">
        <w:t>określone w regulaminie</w:t>
      </w:r>
      <w:r>
        <w:t xml:space="preserve">. </w:t>
      </w:r>
    </w:p>
    <w:p w14:paraId="695652C9" w14:textId="77777777" w:rsidR="00902297" w:rsidRDefault="00902297" w:rsidP="001F25A8">
      <w:pPr>
        <w:pStyle w:val="NormalnyWeb"/>
        <w:spacing w:before="0" w:beforeAutospacing="0" w:after="0" w:afterAutospacing="0"/>
      </w:pPr>
    </w:p>
    <w:p w14:paraId="7CAD0CC2" w14:textId="6EB318BD" w:rsidR="00902297" w:rsidRDefault="00204D25" w:rsidP="001F25A8">
      <w:pPr>
        <w:pStyle w:val="NormalnyWeb"/>
        <w:spacing w:before="0" w:beforeAutospacing="0" w:after="0" w:afterAutospacing="0"/>
      </w:pPr>
      <w:r w:rsidRPr="00204D25">
        <w:t xml:space="preserve">Kierownik referatu PiW Agnieszka Woźniakowska </w:t>
      </w:r>
      <w:r w:rsidR="00E605B6" w:rsidRPr="00204D25">
        <w:t>odpowiedziała,</w:t>
      </w:r>
      <w:r w:rsidR="00B23B1F">
        <w:t xml:space="preserve"> że </w:t>
      </w:r>
      <w:r w:rsidR="0099535A">
        <w:t xml:space="preserve">te </w:t>
      </w:r>
      <w:r w:rsidR="00E605B6">
        <w:t>zadania,</w:t>
      </w:r>
      <w:r w:rsidR="0099535A">
        <w:t xml:space="preserve"> które się już sprawdziły, czyli informator, prowadzenie strony internetowej, utrzymanie aplikacje i różne przedsięwzięcia bez których na pewno trudno by loby </w:t>
      </w:r>
      <w:r w:rsidR="00E605B6">
        <w:t>funkcjonować,</w:t>
      </w:r>
      <w:r w:rsidR="0099535A">
        <w:t xml:space="preserve"> ponieważ społeczeństwo zostało do tego przyzwyczajone</w:t>
      </w:r>
      <w:r w:rsidR="00E605B6">
        <w:t xml:space="preserve">. Z roku na rok są planowane bieżące zadania, ponieważ nie jest tak że w referacie PiW są co roku takie same. W tym roku budżet referatu PiW opiewa na </w:t>
      </w:r>
      <w:r w:rsidR="002678F9">
        <w:t xml:space="preserve">około 580 000,00zł, w tej chwili zostało zaangażowane ok. 399 000,00zł – jest tu mowa o wydatkach i </w:t>
      </w:r>
      <w:r w:rsidR="00B6317F">
        <w:t>umowach,</w:t>
      </w:r>
      <w:r w:rsidR="002678F9">
        <w:t xml:space="preserve"> które są zaangażowane więc do końca</w:t>
      </w:r>
      <w:r w:rsidR="00B6317F">
        <w:t xml:space="preserve"> roku zostało ok. 180 000,00zł.</w:t>
      </w:r>
    </w:p>
    <w:p w14:paraId="271A0D61" w14:textId="77777777" w:rsidR="00B6317F" w:rsidRDefault="00B6317F" w:rsidP="001F25A8">
      <w:pPr>
        <w:pStyle w:val="NormalnyWeb"/>
        <w:spacing w:before="0" w:beforeAutospacing="0" w:after="0" w:afterAutospacing="0"/>
      </w:pPr>
    </w:p>
    <w:p w14:paraId="22BFCB1C" w14:textId="0E908C3F" w:rsidR="00B6317F" w:rsidRDefault="00B6317F" w:rsidP="001F25A8">
      <w:pPr>
        <w:pStyle w:val="NormalnyWeb"/>
        <w:spacing w:before="0" w:beforeAutospacing="0" w:after="0" w:afterAutospacing="0"/>
      </w:pPr>
      <w:r w:rsidRPr="00B6317F">
        <w:t xml:space="preserve">Przewodniczący Komisji Sławomir Osiwała </w:t>
      </w:r>
      <w:r w:rsidR="00751BD5" w:rsidRPr="00B6317F">
        <w:t>zapytał,</w:t>
      </w:r>
      <w:r>
        <w:t xml:space="preserve"> czy jesteśmy w stanie </w:t>
      </w:r>
      <w:r w:rsidR="00ED3831">
        <w:t xml:space="preserve">zapoznać się materialnie z </w:t>
      </w:r>
      <w:r w:rsidR="00751BD5">
        <w:t>tym preliminarzem</w:t>
      </w:r>
      <w:r w:rsidR="00ED3831">
        <w:t xml:space="preserve"> </w:t>
      </w:r>
      <w:r w:rsidR="00751BD5">
        <w:t>w formie dokumentów</w:t>
      </w:r>
      <w:r w:rsidR="007F542E">
        <w:t>, czyli z</w:t>
      </w:r>
      <w:r w:rsidR="009F39B8">
        <w:t xml:space="preserve"> dokument</w:t>
      </w:r>
      <w:r w:rsidR="007F542E">
        <w:t>em</w:t>
      </w:r>
      <w:r w:rsidR="009F39B8">
        <w:t>, na którym znajdują się opisane wydatki poniesione przez referat PiW.</w:t>
      </w:r>
    </w:p>
    <w:p w14:paraId="137B0BE3" w14:textId="77777777" w:rsidR="009F39B8" w:rsidRDefault="009F39B8" w:rsidP="001F25A8">
      <w:pPr>
        <w:pStyle w:val="NormalnyWeb"/>
        <w:spacing w:before="0" w:beforeAutospacing="0" w:after="0" w:afterAutospacing="0"/>
      </w:pPr>
    </w:p>
    <w:p w14:paraId="420E0D39" w14:textId="1A2654F5" w:rsidR="009F39B8" w:rsidRDefault="002F01E8" w:rsidP="001F25A8">
      <w:pPr>
        <w:pStyle w:val="NormalnyWeb"/>
        <w:spacing w:before="0" w:beforeAutospacing="0" w:after="0" w:afterAutospacing="0"/>
      </w:pPr>
      <w:r w:rsidRPr="002F01E8">
        <w:t xml:space="preserve">Kierownik referatu PiW Agnieszka Woźniakowska </w:t>
      </w:r>
      <w:r w:rsidR="00B84DDE" w:rsidRPr="002F01E8">
        <w:t>odpowiedziała,</w:t>
      </w:r>
      <w:r>
        <w:t xml:space="preserve"> że tak, jest taki dokument, można udostępnić. </w:t>
      </w:r>
    </w:p>
    <w:p w14:paraId="6DB20380" w14:textId="77777777" w:rsidR="00751BD5" w:rsidRDefault="00751BD5" w:rsidP="001F25A8">
      <w:pPr>
        <w:pStyle w:val="NormalnyWeb"/>
        <w:spacing w:before="0" w:beforeAutospacing="0" w:after="0" w:afterAutospacing="0"/>
      </w:pPr>
    </w:p>
    <w:p w14:paraId="05298D6B" w14:textId="65175068" w:rsidR="00751BD5" w:rsidRDefault="00B84DDE" w:rsidP="001F25A8">
      <w:pPr>
        <w:pStyle w:val="NormalnyWeb"/>
        <w:spacing w:before="0" w:beforeAutospacing="0" w:after="0" w:afterAutospacing="0"/>
      </w:pPr>
      <w:r w:rsidRPr="00B84DDE">
        <w:t xml:space="preserve">Przewodniczący Komisji Sławomir Osiwała </w:t>
      </w:r>
      <w:r w:rsidR="00297E61" w:rsidRPr="00B84DDE">
        <w:t>zapytał,</w:t>
      </w:r>
      <w:r>
        <w:t xml:space="preserve"> czy gmina ma podpisaną umowę z operatorami filmowymi, czy z</w:t>
      </w:r>
      <w:r w:rsidR="00017DB3">
        <w:t xml:space="preserve"> jakąś</w:t>
      </w:r>
      <w:r>
        <w:t xml:space="preserve"> telewizją</w:t>
      </w:r>
      <w:r w:rsidR="00017DB3">
        <w:t xml:space="preserve"> lokalną, czy są to pracownicy urzędu, którzy tworzą te filmiki i udostępniają jako telewizja Serock</w:t>
      </w:r>
      <w:r w:rsidR="00AE070D">
        <w:t>, czy są to pracownicy referatu Piw czy jest to realizowane na innej zasadzie.</w:t>
      </w:r>
      <w:r>
        <w:t xml:space="preserve"> </w:t>
      </w:r>
    </w:p>
    <w:p w14:paraId="465C8CF4" w14:textId="77777777" w:rsidR="00155CC4" w:rsidRDefault="00155CC4" w:rsidP="001F25A8">
      <w:pPr>
        <w:pStyle w:val="NormalnyWeb"/>
        <w:spacing w:before="0" w:beforeAutospacing="0" w:after="0" w:afterAutospacing="0"/>
      </w:pPr>
    </w:p>
    <w:p w14:paraId="581F6AFE" w14:textId="221E5FF4" w:rsidR="00155CC4" w:rsidRDefault="00297E61" w:rsidP="001F25A8">
      <w:pPr>
        <w:pStyle w:val="NormalnyWeb"/>
        <w:spacing w:before="0" w:beforeAutospacing="0" w:after="0" w:afterAutospacing="0"/>
      </w:pPr>
      <w:r w:rsidRPr="00297E61">
        <w:t>Kierownik referatu PiW Agnieszka Woźniakowska odpowiedziała, że</w:t>
      </w:r>
      <w:r>
        <w:t xml:space="preserve"> </w:t>
      </w:r>
      <w:r w:rsidR="00494DB9">
        <w:t xml:space="preserve">dostawca zewnętrzny działa w ramach umowy zlecenia rocznej. Miesięcznie przygotowuje do 7 filmików, materiałów dłuższych bądź krótszych w zależności jakiej rangi jest wydarzenie. </w:t>
      </w:r>
    </w:p>
    <w:p w14:paraId="2D13A110" w14:textId="77777777" w:rsidR="00F104EF" w:rsidRDefault="00F104EF" w:rsidP="001F25A8">
      <w:pPr>
        <w:pStyle w:val="NormalnyWeb"/>
        <w:spacing w:before="0" w:beforeAutospacing="0" w:after="0" w:afterAutospacing="0"/>
      </w:pPr>
    </w:p>
    <w:p w14:paraId="0F1F10C0" w14:textId="77777777" w:rsidR="00FC75E1" w:rsidRDefault="00F104EF" w:rsidP="001F25A8">
      <w:pPr>
        <w:pStyle w:val="NormalnyWeb"/>
        <w:spacing w:before="0" w:beforeAutospacing="0" w:after="0" w:afterAutospacing="0"/>
      </w:pPr>
      <w:r w:rsidRPr="00F104EF">
        <w:t>Przewodniczący Komisji Sławomir Osiwała zapyta</w:t>
      </w:r>
      <w:r>
        <w:t>ł odnośnie biuletynu, czy jest jakaś dystrybucja tych materiałów, czy jest jakiś harmonogram</w:t>
      </w:r>
      <w:r w:rsidR="00FC75E1">
        <w:t xml:space="preserve"> dostaw. </w:t>
      </w:r>
    </w:p>
    <w:p w14:paraId="6160EFF2" w14:textId="77777777" w:rsidR="00FC75E1" w:rsidRDefault="00FC75E1" w:rsidP="001F25A8">
      <w:pPr>
        <w:pStyle w:val="NormalnyWeb"/>
        <w:spacing w:before="0" w:beforeAutospacing="0" w:after="0" w:afterAutospacing="0"/>
      </w:pPr>
    </w:p>
    <w:p w14:paraId="2F50FDE4" w14:textId="6709A844" w:rsidR="00F104EF" w:rsidRDefault="00F104EF" w:rsidP="001F25A8">
      <w:pPr>
        <w:pStyle w:val="NormalnyWeb"/>
        <w:spacing w:before="0" w:beforeAutospacing="0" w:after="0" w:afterAutospacing="0"/>
      </w:pPr>
      <w:r>
        <w:t xml:space="preserve"> </w:t>
      </w:r>
      <w:r w:rsidR="00FC75E1" w:rsidRPr="00FC75E1">
        <w:t xml:space="preserve">Kierownik referatu PiW Agnieszka Woźniakowska </w:t>
      </w:r>
      <w:r w:rsidR="00632543" w:rsidRPr="00FC75E1">
        <w:t>odpowiedziała,</w:t>
      </w:r>
      <w:r w:rsidR="00FC75E1">
        <w:t xml:space="preserve"> że miejsca do których są dostarczane informatory to są punkty stałe na terenie gminy. Generalnie są to sklepy,</w:t>
      </w:r>
      <w:r w:rsidR="00632543">
        <w:t xml:space="preserve"> czy</w:t>
      </w:r>
      <w:r w:rsidR="00FC75E1">
        <w:t xml:space="preserve"> w Serocku – Golden Med</w:t>
      </w:r>
      <w:r w:rsidR="00632543">
        <w:t xml:space="preserve">, wybrane sklepy Wodnik, U Włada, Izba Pamięci, Biblioteka i szereg innych.  </w:t>
      </w:r>
    </w:p>
    <w:p w14:paraId="0457D947" w14:textId="77777777" w:rsidR="00155CC4" w:rsidRDefault="00155CC4" w:rsidP="001F25A8">
      <w:pPr>
        <w:pStyle w:val="NormalnyWeb"/>
        <w:spacing w:before="0" w:beforeAutospacing="0" w:after="0" w:afterAutospacing="0"/>
      </w:pPr>
    </w:p>
    <w:p w14:paraId="16145472" w14:textId="0F100180" w:rsidR="00155CC4" w:rsidRDefault="00C635D2" w:rsidP="001F25A8">
      <w:pPr>
        <w:pStyle w:val="NormalnyWeb"/>
        <w:spacing w:before="0" w:beforeAutospacing="0" w:after="0" w:afterAutospacing="0"/>
      </w:pPr>
      <w:r w:rsidRPr="00C635D2">
        <w:lastRenderedPageBreak/>
        <w:t xml:space="preserve">Przewodniczący Komisji Sławomir Osiwała </w:t>
      </w:r>
      <w:r w:rsidRPr="00C635D2">
        <w:t>zapytał,</w:t>
      </w:r>
      <w:r>
        <w:t xml:space="preserve"> czy mają </w:t>
      </w:r>
      <w:r w:rsidR="008C028F">
        <w:t>potwierdzenie,</w:t>
      </w:r>
      <w:r>
        <w:t xml:space="preserve"> że akurat te 1 500 egzemplarzy dotarło do tych punktów. </w:t>
      </w:r>
    </w:p>
    <w:p w14:paraId="4E9FBFF2" w14:textId="77777777" w:rsidR="00902297" w:rsidRDefault="00902297" w:rsidP="001F25A8">
      <w:pPr>
        <w:pStyle w:val="NormalnyWeb"/>
        <w:spacing w:before="0" w:beforeAutospacing="0" w:after="0" w:afterAutospacing="0"/>
      </w:pPr>
    </w:p>
    <w:p w14:paraId="70C9B33D" w14:textId="1E298142" w:rsidR="00C635D2" w:rsidRDefault="00C635D2" w:rsidP="007D68A3">
      <w:pPr>
        <w:pStyle w:val="NormalnyWeb"/>
        <w:spacing w:before="0" w:beforeAutospacing="0" w:after="0" w:afterAutospacing="0"/>
      </w:pPr>
      <w:r w:rsidRPr="00C635D2">
        <w:t>Kierownik referatu PiW Agnieszka Woźniakowska odpowiedziała</w:t>
      </w:r>
      <w:r w:rsidR="008C028F">
        <w:t xml:space="preserve">, </w:t>
      </w:r>
      <w:r w:rsidR="00120131">
        <w:t xml:space="preserve">że są potwierdzane co miesiąc protokołem z firmy drukującej, że tyle zostało wydane. Podzielone egzemplarze są rozwożone do </w:t>
      </w:r>
      <w:r w:rsidR="00DD1030">
        <w:t>danych, wyznaczonych punktów ustaloną ilość</w:t>
      </w:r>
      <w:r w:rsidR="0030001E">
        <w:t xml:space="preserve">, następnie </w:t>
      </w:r>
      <w:r w:rsidR="002F6FCA">
        <w:t>potwierdzają,</w:t>
      </w:r>
      <w:r w:rsidR="0030001E">
        <w:t xml:space="preserve"> że zostały egzemplarze dostarczone.</w:t>
      </w:r>
    </w:p>
    <w:p w14:paraId="3C538AF4" w14:textId="77777777" w:rsidR="00C635D2" w:rsidRDefault="00C635D2" w:rsidP="007D68A3">
      <w:pPr>
        <w:pStyle w:val="NormalnyWeb"/>
        <w:spacing w:before="0" w:beforeAutospacing="0" w:after="0" w:afterAutospacing="0"/>
      </w:pPr>
    </w:p>
    <w:p w14:paraId="4EDB63CD" w14:textId="4E2A5573" w:rsidR="00C635D2" w:rsidRPr="00255629" w:rsidRDefault="00255629" w:rsidP="007D68A3">
      <w:pPr>
        <w:pStyle w:val="NormalnyWeb"/>
        <w:spacing w:before="0" w:beforeAutospacing="0" w:after="0" w:afterAutospacing="0"/>
        <w:rPr>
          <w:i/>
          <w:iCs/>
        </w:rPr>
      </w:pPr>
      <w:r w:rsidRPr="00255629">
        <w:rPr>
          <w:i/>
          <w:iCs/>
        </w:rPr>
        <w:t>(Radn</w:t>
      </w:r>
      <w:r>
        <w:rPr>
          <w:i/>
          <w:iCs/>
        </w:rPr>
        <w:t>a</w:t>
      </w:r>
      <w:r w:rsidRPr="00255629">
        <w:rPr>
          <w:i/>
          <w:iCs/>
        </w:rPr>
        <w:t xml:space="preserve"> </w:t>
      </w:r>
      <w:r>
        <w:rPr>
          <w:i/>
          <w:iCs/>
        </w:rPr>
        <w:t>Aneta Rogucka</w:t>
      </w:r>
      <w:r w:rsidRPr="00255629">
        <w:rPr>
          <w:i/>
          <w:iCs/>
        </w:rPr>
        <w:t xml:space="preserve"> potwierdził</w:t>
      </w:r>
      <w:r>
        <w:rPr>
          <w:i/>
          <w:iCs/>
        </w:rPr>
        <w:t>a</w:t>
      </w:r>
      <w:r w:rsidRPr="00255629">
        <w:rPr>
          <w:i/>
          <w:iCs/>
        </w:rPr>
        <w:t xml:space="preserve"> swoją obecność)</w:t>
      </w:r>
    </w:p>
    <w:p w14:paraId="2F866408" w14:textId="77777777" w:rsidR="00C635D2" w:rsidRDefault="00C635D2" w:rsidP="007D68A3">
      <w:pPr>
        <w:pStyle w:val="NormalnyWeb"/>
        <w:spacing w:before="0" w:beforeAutospacing="0" w:after="0" w:afterAutospacing="0"/>
      </w:pPr>
    </w:p>
    <w:p w14:paraId="1E1E4650" w14:textId="235EEB41" w:rsidR="00FA0E82" w:rsidRDefault="00AA76B8" w:rsidP="007D68A3">
      <w:pPr>
        <w:pStyle w:val="NormalnyWeb"/>
        <w:spacing w:before="0" w:beforeAutospacing="0" w:after="0" w:afterAutospacing="0"/>
      </w:pPr>
      <w:r w:rsidRPr="00600C45">
        <w:rPr>
          <w:b/>
          <w:bCs/>
        </w:rPr>
        <w:t>3. Przyjęcie protokołu z kontroli wybranych przez Komisję przetargów przeprowadzanych na podstawie ustawy „Prawo zamówień publicznych”.</w:t>
      </w:r>
      <w:r w:rsidRPr="00600C45">
        <w:rPr>
          <w:b/>
          <w:bCs/>
        </w:rPr>
        <w:br/>
      </w:r>
      <w:r>
        <w:br/>
      </w:r>
      <w:r w:rsidR="002F6FCA">
        <w:t>Protokół przyjęto bez uwag.</w:t>
      </w:r>
      <w:r>
        <w:br/>
      </w:r>
      <w:r>
        <w:br/>
      </w:r>
      <w:r w:rsidRPr="00600C45">
        <w:rPr>
          <w:b/>
          <w:bCs/>
        </w:rPr>
        <w:t>4. Przyjęcie protokołu z kontroli realizacji uchwał Rady Miejskiej w zakresie gospodarki odpadami Komunalnymi na terenie Miasta i Gminy Serock.</w:t>
      </w:r>
      <w:r>
        <w:br/>
      </w:r>
      <w:r>
        <w:br/>
      </w:r>
      <w:r w:rsidR="002F6FCA" w:rsidRPr="002F6FCA">
        <w:t>Protokół przyjęto bez uwag.</w:t>
      </w:r>
      <w:r>
        <w:br/>
      </w:r>
      <w:r>
        <w:br/>
      </w:r>
      <w:r w:rsidRPr="00600C45">
        <w:rPr>
          <w:b/>
          <w:bCs/>
        </w:rPr>
        <w:t>5. Przyjęcie protokołu z kontroli prawidłowości wykonania budżetu za 2021 rok w Miejsko-Gminnym Zakładzie Wodociągowym.</w:t>
      </w:r>
      <w:r w:rsidRPr="00600C45">
        <w:rPr>
          <w:b/>
          <w:bCs/>
        </w:rPr>
        <w:br/>
      </w:r>
      <w:r>
        <w:br/>
      </w:r>
      <w:r w:rsidR="002F6FCA" w:rsidRPr="002F6FCA">
        <w:t>Protokół przyjęto bez uwag.</w:t>
      </w:r>
      <w:r>
        <w:br/>
      </w:r>
      <w:r>
        <w:br/>
      </w:r>
      <w:r w:rsidRPr="00600C45">
        <w:rPr>
          <w:b/>
          <w:bCs/>
        </w:rPr>
        <w:t>6. Sprawy różne.</w:t>
      </w:r>
      <w:r>
        <w:br/>
      </w:r>
      <w:r>
        <w:br/>
      </w:r>
      <w:r w:rsidR="000147F8">
        <w:t xml:space="preserve">Radny Sławomir Osiwała zapytał kto stawiał </w:t>
      </w:r>
      <w:r w:rsidR="00FA0E82" w:rsidRPr="00FA0E82">
        <w:t>i na jakiej podstawie</w:t>
      </w:r>
      <w:r w:rsidR="00FA0E82" w:rsidRPr="00FA0E82">
        <w:t xml:space="preserve"> </w:t>
      </w:r>
      <w:r w:rsidR="000147F8">
        <w:t xml:space="preserve">tablice informacyjne o granicy </w:t>
      </w:r>
      <w:r w:rsidR="00FA0E82">
        <w:t>miejscowości</w:t>
      </w:r>
      <w:r w:rsidR="000147F8">
        <w:t xml:space="preserve"> między Jadwisinem a Zegrzem przy strzelnicy</w:t>
      </w:r>
      <w:r w:rsidR="00FA0E82">
        <w:t>.</w:t>
      </w:r>
      <w:r w:rsidR="00990E71">
        <w:t xml:space="preserve"> Jakie są administracyjne granice miejscowości na terenie Miasta i Gminy Serock. </w:t>
      </w:r>
    </w:p>
    <w:p w14:paraId="57A0BAD0" w14:textId="77777777" w:rsidR="00FA0E82" w:rsidRDefault="00FA0E82" w:rsidP="007D68A3">
      <w:pPr>
        <w:pStyle w:val="NormalnyWeb"/>
        <w:spacing w:before="0" w:beforeAutospacing="0" w:after="0" w:afterAutospacing="0"/>
      </w:pPr>
    </w:p>
    <w:p w14:paraId="24D34C42" w14:textId="76DA3ED1" w:rsidR="00600C45" w:rsidRDefault="004D2A2F" w:rsidP="007D68A3">
      <w:pPr>
        <w:pStyle w:val="NormalnyWeb"/>
        <w:spacing w:before="0" w:beforeAutospacing="0" w:after="0" w:afterAutospacing="0"/>
      </w:pPr>
      <w:r w:rsidRPr="004D2A2F">
        <w:t>Sekretarz Rafał Karpiński</w:t>
      </w:r>
      <w:r>
        <w:t xml:space="preserve"> odpowiedział, że </w:t>
      </w:r>
      <w:r w:rsidR="005B001E">
        <w:t xml:space="preserve">Pani Kierownik referatu PRI </w:t>
      </w:r>
      <w:r w:rsidR="00902E93">
        <w:t xml:space="preserve">odniesie się odnośnie usytuowania tego znaku. Odnośnie samych granic administracyjnych są powiązane z drogami. </w:t>
      </w:r>
      <w:r w:rsidR="00AA76B8">
        <w:br/>
      </w:r>
      <w:r w:rsidR="00AA76B8">
        <w:br/>
      </w:r>
      <w:r w:rsidR="00AA76B8" w:rsidRPr="00600C45">
        <w:rPr>
          <w:b/>
          <w:bCs/>
        </w:rPr>
        <w:t>7. Zakończenie posiedzenia.</w:t>
      </w:r>
      <w:r w:rsidR="00AA76B8" w:rsidRPr="00600C45">
        <w:rPr>
          <w:b/>
          <w:bCs/>
        </w:rPr>
        <w:br/>
      </w:r>
      <w:r w:rsidR="00600C45">
        <w:t xml:space="preserve">Przewodniczący Komisji Sławomir Osiwała stwierdził wyczerpanie porządku obrad i zakończył posiedzenie komisji. </w:t>
      </w:r>
      <w:r w:rsidR="00600C45">
        <w:br/>
      </w:r>
    </w:p>
    <w:p w14:paraId="6B6EE769" w14:textId="77777777" w:rsidR="00600C45" w:rsidRDefault="00600C45" w:rsidP="00600C45">
      <w:pPr>
        <w:pStyle w:val="NormalnyWeb"/>
        <w:jc w:val="center"/>
      </w:pPr>
      <w:r>
        <w:t>Przewodniczący</w:t>
      </w:r>
      <w:r>
        <w:br/>
        <w:t>Komisji Rewizyjnej</w:t>
      </w:r>
    </w:p>
    <w:p w14:paraId="18B0A28E" w14:textId="77777777" w:rsidR="00600C45" w:rsidRDefault="00600C45" w:rsidP="00600C45">
      <w:pPr>
        <w:pStyle w:val="NormalnyWeb"/>
        <w:jc w:val="center"/>
      </w:pPr>
      <w:r>
        <w:t>Sławomir Osiwała</w:t>
      </w:r>
    </w:p>
    <w:p w14:paraId="31EC79F0" w14:textId="0B73DC61" w:rsidR="00AA76B8" w:rsidRDefault="00AA76B8" w:rsidP="00F67909">
      <w:pPr>
        <w:pStyle w:val="NormalnyWeb"/>
        <w:spacing w:after="240" w:afterAutospacing="0"/>
      </w:pPr>
      <w:r>
        <w:br/>
      </w:r>
      <w:r>
        <w:br/>
        <w:t>Przygotował(a): Justyna Kuniewicz</w:t>
      </w:r>
    </w:p>
    <w:p w14:paraId="580EB936" w14:textId="77777777" w:rsidR="00AA76B8" w:rsidRDefault="00000000">
      <w:pPr>
        <w:rPr>
          <w:rFonts w:eastAsia="Times New Roman"/>
        </w:rPr>
      </w:pPr>
      <w:r>
        <w:rPr>
          <w:rFonts w:eastAsia="Times New Roman"/>
        </w:rPr>
        <w:pict w14:anchorId="1AD17812">
          <v:rect id="_x0000_i1025" style="width:0;height:1.5pt" o:hralign="center" o:hrstd="t" o:hr="t" fillcolor="#a0a0a0" stroked="f"/>
        </w:pict>
      </w:r>
    </w:p>
    <w:p w14:paraId="47E44254" w14:textId="77777777" w:rsidR="00AA76B8" w:rsidRDefault="00AA76B8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AA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6F5"/>
    <w:rsid w:val="00001E37"/>
    <w:rsid w:val="000147F8"/>
    <w:rsid w:val="00017DB3"/>
    <w:rsid w:val="00041BB2"/>
    <w:rsid w:val="000803C4"/>
    <w:rsid w:val="00084693"/>
    <w:rsid w:val="00110BEB"/>
    <w:rsid w:val="00120131"/>
    <w:rsid w:val="001330BF"/>
    <w:rsid w:val="00142248"/>
    <w:rsid w:val="00155CC4"/>
    <w:rsid w:val="001F25A8"/>
    <w:rsid w:val="00204D25"/>
    <w:rsid w:val="00220A8A"/>
    <w:rsid w:val="00247AE7"/>
    <w:rsid w:val="00255629"/>
    <w:rsid w:val="002678F9"/>
    <w:rsid w:val="0027201A"/>
    <w:rsid w:val="00297E61"/>
    <w:rsid w:val="002F01E8"/>
    <w:rsid w:val="002F6FCA"/>
    <w:rsid w:val="0030001E"/>
    <w:rsid w:val="00325877"/>
    <w:rsid w:val="00384586"/>
    <w:rsid w:val="00396D25"/>
    <w:rsid w:val="003B0779"/>
    <w:rsid w:val="003C009A"/>
    <w:rsid w:val="00400474"/>
    <w:rsid w:val="00411145"/>
    <w:rsid w:val="00494DB9"/>
    <w:rsid w:val="004A3B07"/>
    <w:rsid w:val="004D2A2F"/>
    <w:rsid w:val="005579E5"/>
    <w:rsid w:val="0057494E"/>
    <w:rsid w:val="00594EE1"/>
    <w:rsid w:val="005B001E"/>
    <w:rsid w:val="005C16D7"/>
    <w:rsid w:val="00600C45"/>
    <w:rsid w:val="006145A4"/>
    <w:rsid w:val="006232C4"/>
    <w:rsid w:val="00632543"/>
    <w:rsid w:val="006802DC"/>
    <w:rsid w:val="007344D6"/>
    <w:rsid w:val="007416F5"/>
    <w:rsid w:val="00747B29"/>
    <w:rsid w:val="00751BD5"/>
    <w:rsid w:val="0078182D"/>
    <w:rsid w:val="007D68A3"/>
    <w:rsid w:val="007E20FD"/>
    <w:rsid w:val="007F542E"/>
    <w:rsid w:val="00810A9F"/>
    <w:rsid w:val="00815B5F"/>
    <w:rsid w:val="0083010B"/>
    <w:rsid w:val="008305CB"/>
    <w:rsid w:val="008868E5"/>
    <w:rsid w:val="008C028F"/>
    <w:rsid w:val="008C08C9"/>
    <w:rsid w:val="008C5973"/>
    <w:rsid w:val="008D613C"/>
    <w:rsid w:val="008E52BD"/>
    <w:rsid w:val="00902297"/>
    <w:rsid w:val="00902E93"/>
    <w:rsid w:val="00907052"/>
    <w:rsid w:val="009105F9"/>
    <w:rsid w:val="009810EE"/>
    <w:rsid w:val="009851D9"/>
    <w:rsid w:val="00990E71"/>
    <w:rsid w:val="0099535A"/>
    <w:rsid w:val="009D0403"/>
    <w:rsid w:val="009F39B8"/>
    <w:rsid w:val="00A02352"/>
    <w:rsid w:val="00A04F13"/>
    <w:rsid w:val="00A25CA2"/>
    <w:rsid w:val="00A31DCD"/>
    <w:rsid w:val="00A378E0"/>
    <w:rsid w:val="00A63C77"/>
    <w:rsid w:val="00A71B65"/>
    <w:rsid w:val="00A73DA7"/>
    <w:rsid w:val="00A908E3"/>
    <w:rsid w:val="00AA76B8"/>
    <w:rsid w:val="00AE070D"/>
    <w:rsid w:val="00AE665D"/>
    <w:rsid w:val="00B23B1F"/>
    <w:rsid w:val="00B6317F"/>
    <w:rsid w:val="00B84DDE"/>
    <w:rsid w:val="00C155F2"/>
    <w:rsid w:val="00C165C0"/>
    <w:rsid w:val="00C42E52"/>
    <w:rsid w:val="00C5396D"/>
    <w:rsid w:val="00C635D2"/>
    <w:rsid w:val="00CD0A0E"/>
    <w:rsid w:val="00CE6513"/>
    <w:rsid w:val="00D66166"/>
    <w:rsid w:val="00DB2776"/>
    <w:rsid w:val="00DD0EE7"/>
    <w:rsid w:val="00DD1030"/>
    <w:rsid w:val="00E4242C"/>
    <w:rsid w:val="00E605B6"/>
    <w:rsid w:val="00EA4D7E"/>
    <w:rsid w:val="00EC4A56"/>
    <w:rsid w:val="00ED2DE2"/>
    <w:rsid w:val="00ED3831"/>
    <w:rsid w:val="00ED5EB0"/>
    <w:rsid w:val="00F06D26"/>
    <w:rsid w:val="00F104EF"/>
    <w:rsid w:val="00F32591"/>
    <w:rsid w:val="00F57244"/>
    <w:rsid w:val="00F67909"/>
    <w:rsid w:val="00FA0E82"/>
    <w:rsid w:val="00FC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EF50"/>
  <w15:docId w15:val="{C2F5491F-B705-48F0-8B34-9005BBDA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F5724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6</Pages>
  <Words>2364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Justyna Kuniewicz</cp:lastModifiedBy>
  <cp:revision>49</cp:revision>
  <dcterms:created xsi:type="dcterms:W3CDTF">2023-09-18T10:57:00Z</dcterms:created>
  <dcterms:modified xsi:type="dcterms:W3CDTF">2023-09-22T12:02:00Z</dcterms:modified>
</cp:coreProperties>
</file>