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1D0F" w14:textId="77777777" w:rsidR="00612883" w:rsidRDefault="002F45A7">
      <w:pPr>
        <w:pStyle w:val="NormalnyWeb"/>
      </w:pPr>
      <w:bookmarkStart w:id="0" w:name="_GoBack"/>
      <w:bookmarkEnd w:id="0"/>
      <w:r>
        <w:rPr>
          <w:b/>
          <w:bCs/>
        </w:rPr>
        <w:t>Rada Miejska w Serocku</w:t>
      </w:r>
      <w:r>
        <w:br/>
        <w:t>Wspólne posiedzenie stałych Komisji Rady Miejskiej</w:t>
      </w:r>
    </w:p>
    <w:p w14:paraId="721E873D" w14:textId="1E7D4389" w:rsidR="00612883" w:rsidRDefault="002F45A7">
      <w:pPr>
        <w:pStyle w:val="NormalnyWeb"/>
        <w:jc w:val="center"/>
      </w:pPr>
      <w:r>
        <w:rPr>
          <w:b/>
          <w:bCs/>
          <w:sz w:val="36"/>
          <w:szCs w:val="36"/>
        </w:rPr>
        <w:t xml:space="preserve">Protokół nr </w:t>
      </w:r>
      <w:r w:rsidR="00A74CFA">
        <w:rPr>
          <w:b/>
          <w:bCs/>
          <w:sz w:val="36"/>
          <w:szCs w:val="36"/>
        </w:rPr>
        <w:t>7/2022</w:t>
      </w:r>
    </w:p>
    <w:p w14:paraId="1837113E" w14:textId="77777777" w:rsidR="00612883" w:rsidRDefault="002F45A7">
      <w:pPr>
        <w:pStyle w:val="NormalnyWeb"/>
      </w:pPr>
      <w:r>
        <w:t xml:space="preserve">Posiedzenie w dniu 25 lipca 2022 </w:t>
      </w:r>
      <w:r>
        <w:br/>
        <w:t>Obrady rozpoczęto 25 lipca 2022 o godz. 15:00, a zakończono o godz. 17:31 tego samego dnia.</w:t>
      </w:r>
    </w:p>
    <w:p w14:paraId="139D4886" w14:textId="77777777" w:rsidR="00612883" w:rsidRDefault="002F45A7">
      <w:pPr>
        <w:pStyle w:val="NormalnyWeb"/>
      </w:pPr>
      <w:r>
        <w:t>W posiedzeniu wzięło udział 15 członków.</w:t>
      </w:r>
    </w:p>
    <w:p w14:paraId="13F3FDB8" w14:textId="77777777" w:rsidR="00612883" w:rsidRDefault="002F45A7">
      <w:pPr>
        <w:pStyle w:val="NormalnyWeb"/>
      </w:pPr>
      <w:r>
        <w:t>Obecni:</w:t>
      </w:r>
    </w:p>
    <w:p w14:paraId="125948CC" w14:textId="77777777" w:rsidR="00612883" w:rsidRDefault="002F45A7">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565DF4D1" w14:textId="77777777" w:rsidR="00F0569F" w:rsidRDefault="00F0569F" w:rsidP="00F0569F">
      <w:pPr>
        <w:pStyle w:val="NormalnyWeb"/>
        <w:spacing w:before="0" w:beforeAutospacing="0" w:after="0" w:afterAutospacing="0"/>
      </w:pPr>
      <w:r>
        <w:t>Dodatkowo w posiedzeniu udział wzięli:</w:t>
      </w:r>
    </w:p>
    <w:p w14:paraId="6D85C8B8" w14:textId="77777777" w:rsidR="00F0569F" w:rsidRPr="000C6BA9" w:rsidRDefault="00F0569F" w:rsidP="00F0569F">
      <w:pPr>
        <w:pStyle w:val="NormalnyWeb"/>
        <w:spacing w:before="0" w:beforeAutospacing="0" w:after="0" w:afterAutospacing="0"/>
      </w:pPr>
      <w:r w:rsidRPr="000C6BA9">
        <w:t>1. Artur Borkowski – Burmistrz Miasta i Gminy Serock</w:t>
      </w:r>
    </w:p>
    <w:p w14:paraId="40723008" w14:textId="77777777" w:rsidR="00F0569F" w:rsidRPr="000C6BA9" w:rsidRDefault="00F0569F" w:rsidP="00F0569F">
      <w:pPr>
        <w:pStyle w:val="NormalnyWeb"/>
        <w:spacing w:before="0" w:beforeAutospacing="0" w:after="0" w:afterAutospacing="0"/>
      </w:pPr>
      <w:r w:rsidRPr="000C6BA9">
        <w:t>2. Marek Bąbolski – Zastępca Burmistrza Miasta i Gminy Serock</w:t>
      </w:r>
    </w:p>
    <w:p w14:paraId="77A9800A" w14:textId="77777777" w:rsidR="00F0569F" w:rsidRPr="000C6BA9" w:rsidRDefault="00F0569F" w:rsidP="00F0569F">
      <w:pPr>
        <w:pStyle w:val="NormalnyWeb"/>
        <w:spacing w:before="0" w:beforeAutospacing="0" w:after="0" w:afterAutospacing="0"/>
      </w:pPr>
      <w:r w:rsidRPr="000C6BA9">
        <w:t>3. Rafał Karpiński – Sekretarz Miasta i Gminy Serock</w:t>
      </w:r>
    </w:p>
    <w:p w14:paraId="3CA1F75E" w14:textId="77777777" w:rsidR="00F0569F" w:rsidRPr="000C6BA9" w:rsidRDefault="00F0569F" w:rsidP="00F0569F">
      <w:pPr>
        <w:pStyle w:val="NormalnyWeb"/>
        <w:spacing w:before="0" w:beforeAutospacing="0" w:after="0" w:afterAutospacing="0"/>
      </w:pPr>
      <w:r w:rsidRPr="000C6BA9">
        <w:t>4. Monika Ordak – Skarbnik Miasta i Gminy Serock</w:t>
      </w:r>
    </w:p>
    <w:p w14:paraId="2C9BB52E" w14:textId="70F0404D" w:rsidR="00F0569F" w:rsidRPr="000C6BA9" w:rsidRDefault="00F0569F" w:rsidP="00F0569F">
      <w:pPr>
        <w:pStyle w:val="NormalnyWeb"/>
        <w:spacing w:before="0" w:beforeAutospacing="0" w:after="0" w:afterAutospacing="0"/>
      </w:pPr>
      <w:r w:rsidRPr="000C6BA9">
        <w:t>5. Mateusz Wyszyński – Kierownik Referatu Ochrony Środowiska, Rolnictwa i Leśnictwa</w:t>
      </w:r>
    </w:p>
    <w:p w14:paraId="6275D7A6" w14:textId="77777777" w:rsidR="00F0569F" w:rsidRPr="000C6BA9" w:rsidRDefault="00F0569F" w:rsidP="00F0569F">
      <w:pPr>
        <w:pStyle w:val="NormalnyWeb"/>
        <w:spacing w:before="0" w:beforeAutospacing="0" w:after="0" w:afterAutospacing="0"/>
      </w:pPr>
      <w:r w:rsidRPr="000C6BA9">
        <w:t>7. Monika Głębocka – Sulima – Kierownik Referatu Przygotowania i Realizacji Inwestycji</w:t>
      </w:r>
    </w:p>
    <w:p w14:paraId="5DDED631" w14:textId="77777777" w:rsidR="00F0569F" w:rsidRPr="000C6BA9" w:rsidRDefault="00F0569F" w:rsidP="00F0569F">
      <w:pPr>
        <w:pStyle w:val="NormalnyWeb"/>
        <w:spacing w:before="0" w:beforeAutospacing="0" w:after="0" w:afterAutospacing="0"/>
      </w:pPr>
      <w:r w:rsidRPr="000C6BA9">
        <w:t>8. Jakub Szymański – Kierownik Referatu Gospodarki Gruntami, Planowania Przestrzennego i Rozwoju</w:t>
      </w:r>
    </w:p>
    <w:p w14:paraId="48CBFC4D" w14:textId="77777777" w:rsidR="00F0569F" w:rsidRPr="000C6BA9" w:rsidRDefault="00F0569F" w:rsidP="00F0569F">
      <w:pPr>
        <w:pStyle w:val="NormalnyWeb"/>
        <w:spacing w:before="0" w:beforeAutospacing="0" w:after="0" w:afterAutospacing="0"/>
      </w:pPr>
      <w:r w:rsidRPr="000C6BA9">
        <w:t>9. Beata Wilkowska – Kierownik Referatu Administracyjno – Gospodarczego</w:t>
      </w:r>
    </w:p>
    <w:p w14:paraId="549B0265" w14:textId="5E5E1B17" w:rsidR="00F0569F" w:rsidRPr="000C6BA9" w:rsidRDefault="00F0569F" w:rsidP="00F0569F">
      <w:pPr>
        <w:pStyle w:val="NormalnyWeb"/>
        <w:spacing w:before="0" w:beforeAutospacing="0" w:after="0" w:afterAutospacing="0"/>
      </w:pPr>
      <w:r w:rsidRPr="000C6BA9">
        <w:t>10. Alicja Melion – Dyrektor Zespołu Obsługi Szkół i Przedszkoli</w:t>
      </w:r>
    </w:p>
    <w:p w14:paraId="6F2D7EAC" w14:textId="380BB678" w:rsidR="00F0569F" w:rsidRDefault="00F0569F" w:rsidP="00F0569F">
      <w:pPr>
        <w:pStyle w:val="NormalnyWeb"/>
        <w:spacing w:before="0" w:beforeAutospacing="0" w:after="0" w:afterAutospacing="0"/>
      </w:pPr>
      <w:r w:rsidRPr="000C6BA9">
        <w:t>11.</w:t>
      </w:r>
      <w:r w:rsidR="000C6BA9">
        <w:t xml:space="preserve"> </w:t>
      </w:r>
      <w:r w:rsidR="005D64F0" w:rsidRPr="000C6BA9">
        <w:t>Halina Walkowska</w:t>
      </w:r>
      <w:r w:rsidRPr="000C6BA9">
        <w:t xml:space="preserve"> – </w:t>
      </w:r>
      <w:r w:rsidR="005D64F0" w:rsidRPr="000C6BA9">
        <w:t xml:space="preserve">Główna księgowa </w:t>
      </w:r>
      <w:r w:rsidR="00457CEC">
        <w:t>Ośrodka Pomocy Społecznej</w:t>
      </w:r>
    </w:p>
    <w:p w14:paraId="6B324182" w14:textId="77777777" w:rsidR="00AC4D1D" w:rsidRDefault="00AC4D1D" w:rsidP="00AC4D1D">
      <w:pPr>
        <w:pStyle w:val="NormalnyWeb"/>
        <w:spacing w:before="0" w:beforeAutospacing="0" w:after="0" w:afterAutospacing="0"/>
        <w:rPr>
          <w:b/>
          <w:bCs/>
        </w:rPr>
      </w:pPr>
    </w:p>
    <w:p w14:paraId="44BAC957" w14:textId="32D34D26" w:rsidR="00AC4D1D" w:rsidRDefault="002F45A7" w:rsidP="00AC4D1D">
      <w:pPr>
        <w:pStyle w:val="NormalnyWeb"/>
        <w:spacing w:before="0" w:beforeAutospacing="0" w:after="0" w:afterAutospacing="0"/>
      </w:pPr>
      <w:r w:rsidRPr="00F131D7">
        <w:rPr>
          <w:b/>
          <w:bCs/>
        </w:rPr>
        <w:t>1. Otwarcie posiedzenia i przedstawienie porządku obrad</w:t>
      </w:r>
      <w:r>
        <w:t>.</w:t>
      </w:r>
      <w:r>
        <w:br/>
      </w:r>
      <w:r w:rsidR="00F131D7" w:rsidRPr="00F131D7">
        <w:t>Przewodniczący Rady Mariusz Rosiński otworzył posiedzenie Komisji, powitał zebranych, oraz stwierdził, że w posiedzeniu bierze udział 1</w:t>
      </w:r>
      <w:r w:rsidR="00AC4D1D">
        <w:t>5</w:t>
      </w:r>
      <w:r w:rsidR="00F131D7" w:rsidRPr="00F131D7">
        <w:t xml:space="preserve"> radnych co stanowi kworum przy którym Komisja może podejmować prawomocne decyzje. Przewodniczący Rady przedstawił porządek obrad</w:t>
      </w:r>
      <w:r w:rsidR="00AC4D1D">
        <w:t xml:space="preserve"> do którego nie wniesiono uwag</w:t>
      </w:r>
      <w:r w:rsidR="000C6BA9">
        <w:t>:</w:t>
      </w:r>
    </w:p>
    <w:p w14:paraId="1B78F320" w14:textId="77777777" w:rsidR="00AC4D1D" w:rsidRDefault="00AC4D1D" w:rsidP="00AC4D1D">
      <w:pPr>
        <w:pStyle w:val="NormalnyWeb"/>
        <w:spacing w:before="0" w:beforeAutospacing="0" w:after="0" w:afterAutospacing="0"/>
      </w:pPr>
      <w:r>
        <w:t>1. Otwarcie posiedzenia i przedstawienie porządku obrad.</w:t>
      </w:r>
    </w:p>
    <w:p w14:paraId="0A13C38F" w14:textId="77777777" w:rsidR="00AC4D1D" w:rsidRDefault="00AC4D1D" w:rsidP="00AC4D1D">
      <w:pPr>
        <w:pStyle w:val="NormalnyWeb"/>
        <w:spacing w:before="0" w:beforeAutospacing="0" w:after="0" w:afterAutospacing="0"/>
      </w:pPr>
      <w:r>
        <w:lastRenderedPageBreak/>
        <w:t>2. Zaopiniowanie projektu uchwały w sprawie przeprowadzenia konsultacji społecznych dotyczących usytuowania masztu wraz z flagą państwową w ramach projektu „Pod Biało-Czerwoną”.</w:t>
      </w:r>
    </w:p>
    <w:p w14:paraId="3341E984" w14:textId="77777777" w:rsidR="00AC4D1D" w:rsidRDefault="00AC4D1D" w:rsidP="00AC4D1D">
      <w:pPr>
        <w:pStyle w:val="NormalnyWeb"/>
        <w:spacing w:before="0" w:beforeAutospacing="0" w:after="0" w:afterAutospacing="0"/>
      </w:pPr>
      <w:r>
        <w:t>3. Zaopiniowanie projektu uchwały w sprawie określenia tygodniowego obowiązkowego wymiaru godzin zajęć pedagogów, pedagogów specjalnych, psychologów, logopedów, terapeutów pedagogicznych oraz doradców zawodowych zatrudnionych w szkołach i przedszkolach prowadzonych przez Miasto i Gminę Serock.</w:t>
      </w:r>
    </w:p>
    <w:p w14:paraId="02A83902" w14:textId="77777777" w:rsidR="00AC4D1D" w:rsidRDefault="00AC4D1D" w:rsidP="00AC4D1D">
      <w:pPr>
        <w:pStyle w:val="NormalnyWeb"/>
        <w:spacing w:before="0" w:beforeAutospacing="0" w:after="0" w:afterAutospacing="0"/>
      </w:pPr>
      <w:r>
        <w:t>4. Zaopiniowanie projektu uchwały w sprawie nabycia działki 210/9 we wsi Jachranka, gm. Serock.</w:t>
      </w:r>
    </w:p>
    <w:p w14:paraId="0A9FC338" w14:textId="77777777" w:rsidR="00AC4D1D" w:rsidRDefault="00AC4D1D" w:rsidP="00AC4D1D">
      <w:pPr>
        <w:pStyle w:val="NormalnyWeb"/>
        <w:spacing w:before="0" w:beforeAutospacing="0" w:after="0" w:afterAutospacing="0"/>
      </w:pPr>
      <w:r>
        <w:t>5. Zaopiniowanie projektu uchwały w sprawie uzgodnienia przeprowadzenia zabiegów pielęgnacyjnych pomnika przyrody.</w:t>
      </w:r>
    </w:p>
    <w:p w14:paraId="2E10E562" w14:textId="77777777" w:rsidR="00AC4D1D" w:rsidRDefault="00AC4D1D" w:rsidP="00AC4D1D">
      <w:pPr>
        <w:pStyle w:val="NormalnyWeb"/>
        <w:spacing w:before="0" w:beforeAutospacing="0" w:after="0" w:afterAutospacing="0"/>
      </w:pPr>
      <w:r>
        <w:t>6. Zaopiniowanie projektu uchwały w sprawie zaciągnięcia pożyczki długoterminowej z Europejskiego Funduszu Rozwoju Wsi Polskiej.</w:t>
      </w:r>
    </w:p>
    <w:p w14:paraId="593CA740" w14:textId="77777777" w:rsidR="00AC4D1D" w:rsidRDefault="00AC4D1D" w:rsidP="00AC4D1D">
      <w:pPr>
        <w:pStyle w:val="NormalnyWeb"/>
        <w:spacing w:before="0" w:beforeAutospacing="0" w:after="0" w:afterAutospacing="0"/>
      </w:pPr>
      <w:r>
        <w:t>7. Zaopiniowanie projektu uchwały w sprawie Wieloletniej Prognozy Finansowej Miasta i Gminy Serock na lata 2022- 2037.</w:t>
      </w:r>
    </w:p>
    <w:p w14:paraId="06E917DC" w14:textId="77777777" w:rsidR="00AC4D1D" w:rsidRDefault="00AC4D1D" w:rsidP="00AC4D1D">
      <w:pPr>
        <w:pStyle w:val="NormalnyWeb"/>
        <w:spacing w:before="0" w:beforeAutospacing="0" w:after="0" w:afterAutospacing="0"/>
      </w:pPr>
      <w:r>
        <w:t>8. Zaopiniowanie projektu uchwały w sprawie wprowadzenia zmian w budżecie Miasta i Gminy Serock w 2022 roku.</w:t>
      </w:r>
    </w:p>
    <w:p w14:paraId="3745075F" w14:textId="77777777" w:rsidR="00AC4D1D" w:rsidRDefault="00AC4D1D" w:rsidP="00AC4D1D">
      <w:pPr>
        <w:pStyle w:val="NormalnyWeb"/>
        <w:spacing w:before="0" w:beforeAutospacing="0" w:after="0" w:afterAutospacing="0"/>
      </w:pPr>
      <w:r>
        <w:t>9. Przyjęcie protokołu z posiedzenia w dniu 28.03.2022r.</w:t>
      </w:r>
    </w:p>
    <w:p w14:paraId="7C595D76" w14:textId="77777777" w:rsidR="008778E2" w:rsidRDefault="00AC4D1D" w:rsidP="008778E2">
      <w:pPr>
        <w:pStyle w:val="NormalnyWeb"/>
        <w:spacing w:before="0" w:beforeAutospacing="0" w:after="0" w:afterAutospacing="0"/>
      </w:pPr>
      <w:r>
        <w:t>10. Sprawy różne.</w:t>
      </w:r>
    </w:p>
    <w:p w14:paraId="7AE34E8B" w14:textId="3FBACD0E" w:rsidR="00AE4BCF" w:rsidRDefault="00AC4D1D" w:rsidP="008778E2">
      <w:pPr>
        <w:pStyle w:val="NormalnyWeb"/>
        <w:spacing w:before="0" w:beforeAutospacing="0" w:after="0" w:afterAutospacing="0"/>
      </w:pPr>
      <w:r>
        <w:t>11. Zamknięcie posiedzenia.</w:t>
      </w:r>
      <w:r>
        <w:br/>
      </w:r>
      <w:r>
        <w:br/>
      </w:r>
      <w:r>
        <w:rPr>
          <w:b/>
          <w:bCs/>
          <w:u w:val="single"/>
        </w:rPr>
        <w:t>Głosowano w sprawie:</w:t>
      </w:r>
      <w:r>
        <w:br/>
        <w:t>Przyjęcie porządku obrad.</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rsidRPr="000C6BA9">
        <w:rPr>
          <w:b/>
          <w:bCs/>
        </w:rPr>
        <w:t>2. Zaopiniowanie projektu uchwały w sprawie przeprowadzenia konsultacji społecznych dotyczących usytuowania masztu wraz z flagą państwową w ramach projektu „Pod Biało-Czerwoną”.</w:t>
      </w:r>
      <w:r>
        <w:br/>
      </w:r>
      <w:r>
        <w:br/>
      </w:r>
      <w:r w:rsidR="00AE4BCF" w:rsidRPr="00AE4BCF">
        <w:t>Projekt uchwały</w:t>
      </w:r>
      <w:r w:rsidR="00AE4BCF">
        <w:t xml:space="preserve"> </w:t>
      </w:r>
      <w:r w:rsidR="00AE4BCF" w:rsidRPr="00AE4BCF">
        <w:t>przedstawił</w:t>
      </w:r>
      <w:r w:rsidR="00AE4BCF">
        <w:t xml:space="preserve">a </w:t>
      </w:r>
      <w:r w:rsidR="00866099" w:rsidRPr="00866099">
        <w:t xml:space="preserve">Kierownik Referatu </w:t>
      </w:r>
      <w:r w:rsidR="00390D6E">
        <w:t xml:space="preserve">Administracyjno- </w:t>
      </w:r>
      <w:r w:rsidR="00866099" w:rsidRPr="00866099">
        <w:t>Gospodarczego</w:t>
      </w:r>
      <w:r w:rsidR="00390D6E">
        <w:t xml:space="preserve"> Pani Beata Wilkowska</w:t>
      </w:r>
      <w:r w:rsidR="003506C6">
        <w:t>. P</w:t>
      </w:r>
      <w:r w:rsidR="003506C6" w:rsidRPr="003506C6">
        <w:t>rojekt „Pod Biało-Czerwoną”</w:t>
      </w:r>
      <w:r w:rsidR="003506C6">
        <w:t xml:space="preserve"> jest skierowany do gmin. Z pośród 2 477 gmin zakwalifikowało się 1 514, również Gmina Serock uczestniczy w tym projekcie. </w:t>
      </w:r>
      <w:r w:rsidR="00AB2436">
        <w:t xml:space="preserve">Kwota 8 000,00zł jest przeznaczona na </w:t>
      </w:r>
      <w:r w:rsidR="000F137A">
        <w:t xml:space="preserve">zakup instalacji jednego masztu i ten </w:t>
      </w:r>
      <w:r w:rsidR="000F137A" w:rsidRPr="000F137A">
        <w:t xml:space="preserve">projekt uchwały dotyczy przeprowadzenia konsultacji społecznych w sprawie miejsca usytuowania </w:t>
      </w:r>
      <w:r w:rsidR="000F137A">
        <w:t xml:space="preserve">tego </w:t>
      </w:r>
      <w:r w:rsidR="000F137A" w:rsidRPr="000F137A">
        <w:t>masztu wraz z flagą państwową w ramach projektu „Pod Biało-Czerwoną” organizowanego przez Kancelarię Prezesa Rady Ministrów.</w:t>
      </w:r>
      <w:r w:rsidR="00EB0B1C">
        <w:t xml:space="preserve"> Konsultacje przeprowadzone będą w następujących formułach: - pisemnie – poprzez umieszczenie wypełnionego „Formularza Konsultacyjnego” w urnie wystawionej na parterze budynku w Urzędzie Miasta i Gminy w Serocku, 05-140 Serock, ul. Rynek 21, w godzinach pracy urzędu tj. : poniedziałek 8:00-18:00, wtorek-czwartek 8:00-16:00, piątek 8:00-14:00.</w:t>
      </w:r>
      <w:r w:rsidR="00EB0B1C">
        <w:br/>
      </w:r>
      <w:r w:rsidR="00EB0B1C">
        <w:lastRenderedPageBreak/>
        <w:t>- elektronicznie – poprzez przesłanie wypełnionego „Formularza Konsultacyjnego” udostępnionego na stronie internetowej Urzędu Miasta i Gminy w Serocku. Konsultacje społeczne odbędą się w terminie od 27.08.2022 r. do 9.09.2022 r. Po zakończeniu konsultacji zostanie sporządzony raport podsumowujący wyniki konsultacji. Raport zostanie sporządzony przez Komisję ds. Konsultacji powołaną w drodze Zarządzenia Burmistrza Miasta i Gminy Serock. Wyniki konsultacji zostaną podane do publicznej wiadomości w ciągu 14 dni kalendarzowych od dnia zakończenia procesu konsultacji.</w:t>
      </w:r>
    </w:p>
    <w:p w14:paraId="64DE6721" w14:textId="40B28308" w:rsidR="007805E5" w:rsidRDefault="00D17AE9" w:rsidP="00EB0B1C">
      <w:pPr>
        <w:pStyle w:val="NormalnyWeb"/>
      </w:pPr>
      <w:r>
        <w:t xml:space="preserve">Radny Józef Lutomirski </w:t>
      </w:r>
      <w:r w:rsidR="00684BE2">
        <w:t xml:space="preserve">zapytał na jakiej podstawie nasza gmina została z pośród innych gmin zakwalifikowana </w:t>
      </w:r>
      <w:r w:rsidR="00474919">
        <w:t xml:space="preserve">do tego projektu. </w:t>
      </w:r>
      <w:r w:rsidR="006B755A">
        <w:t xml:space="preserve">W jakiej formie zostanie przekazany formularz, jakie będą zawarte pytania w formularzu do konsultacji. </w:t>
      </w:r>
      <w:r w:rsidR="005C04BE" w:rsidRPr="005C04BE">
        <w:t>Radny Józef Lutomirski</w:t>
      </w:r>
      <w:r w:rsidR="005C04BE">
        <w:t xml:space="preserve"> </w:t>
      </w:r>
      <w:r w:rsidR="00F0081F">
        <w:t>zasugerował,</w:t>
      </w:r>
      <w:r w:rsidR="005C04BE">
        <w:t xml:space="preserve"> ażeby zasugerować mieszkańcom kilka </w:t>
      </w:r>
      <w:r w:rsidR="00F0081F">
        <w:t>lokalizacji,</w:t>
      </w:r>
      <w:r w:rsidR="005C04BE">
        <w:t xml:space="preserve"> </w:t>
      </w:r>
      <w:r w:rsidR="00CA0F59">
        <w:t xml:space="preserve">gdzie maszt mógłby powstać bądź mieszkaniec sam mógłby taką lokalizację określić. </w:t>
      </w:r>
      <w:r w:rsidR="00F0081F">
        <w:t xml:space="preserve">Czy budowa tego masztu będzie wymagała zatwierdzenia kancelarii </w:t>
      </w:r>
      <w:r w:rsidR="00FA5E7D">
        <w:t xml:space="preserve">Prezesa Rady Ministrów czy też Prezesa Rady Ministrów. </w:t>
      </w:r>
    </w:p>
    <w:p w14:paraId="1B59B3B5" w14:textId="7C35E376" w:rsidR="00FA5E7D" w:rsidRDefault="00C64897" w:rsidP="00EB0B1C">
      <w:pPr>
        <w:pStyle w:val="NormalnyWeb"/>
      </w:pPr>
      <w:r w:rsidRPr="00C64897">
        <w:t>Kierownik Referatu</w:t>
      </w:r>
      <w:r>
        <w:t xml:space="preserve"> AG Beata Wilkowska odpowiedziała, że </w:t>
      </w:r>
      <w:r w:rsidR="00861A51">
        <w:t>warunkiem realizacji udziałów w projekcie było zebranie wymaganej liczby głosów poparcia mieszkańców gminy i w przypadku do 20 000 mieszkańców było to 100 głosów. Gmina Serock zebrała wymaganą ilość i jest zakwalifikowana do tego projektu</w:t>
      </w:r>
      <w:r w:rsidR="00DB2A75">
        <w:t xml:space="preserve">. Jeżeli chodzi o wymagane zatwierdzenia to zgodnie z pkt. 10 regulaminu – miejsc instalacji masztu wskazuje gmina po konsultacjach </w:t>
      </w:r>
      <w:r w:rsidR="00044711">
        <w:t xml:space="preserve">z mieszkańcami, a zatwierdza organizator projektu. </w:t>
      </w:r>
      <w:r w:rsidR="00D53900">
        <w:t xml:space="preserve">Odnośnie formularza to będzie papierowo i elektronicznie w zależności od ilości miejsc jakie wskaże gmina. </w:t>
      </w:r>
    </w:p>
    <w:p w14:paraId="3A642EC3" w14:textId="4042E53F" w:rsidR="008D2711" w:rsidRDefault="008D2711" w:rsidP="00EB0B1C">
      <w:pPr>
        <w:pStyle w:val="NormalnyWeb"/>
      </w:pPr>
      <w:r>
        <w:t xml:space="preserve">Radny Sławomir Osiwała </w:t>
      </w:r>
      <w:r w:rsidR="00954A5A">
        <w:t xml:space="preserve">potwierdził, że powinny znajdować się w formularzu wyznaczone przykładowe </w:t>
      </w:r>
      <w:r w:rsidR="00952D1D">
        <w:t xml:space="preserve">miejsca lokalizacji masztu oraz miejsce na wskazanie propozycji własnej lokalizacji. </w:t>
      </w:r>
      <w:r w:rsidR="00F624E4" w:rsidRPr="00F624E4">
        <w:t>Radny Sławomir Osiwała</w:t>
      </w:r>
      <w:r w:rsidR="00F624E4">
        <w:t xml:space="preserve"> zapytał również czy na ten moment te 8 000,00zł jest wystarczające na postawienie takiego masztu. </w:t>
      </w:r>
    </w:p>
    <w:p w14:paraId="61616C10" w14:textId="71A8756F" w:rsidR="00F624E4" w:rsidRDefault="00F624E4" w:rsidP="00EB0B1C">
      <w:pPr>
        <w:pStyle w:val="NormalnyWeb"/>
      </w:pPr>
      <w:r w:rsidRPr="00F624E4">
        <w:t>Kierownik Referatu AG Beata Wilkowska odpowiedziała,</w:t>
      </w:r>
      <w:r>
        <w:t xml:space="preserve"> że 8 000,00zł jest przeznaczone na instalację masztu</w:t>
      </w:r>
      <w:r w:rsidR="00876071">
        <w:t xml:space="preserve">. Wstępne wyceny są w granicach 5 000,00zł, aczkolwiek być może doją jeszcze inne koszty np. każdy maszt musi być podświetlony itd. Bardziej niepokojący jest fakt </w:t>
      </w:r>
      <w:r w:rsidR="006B5413">
        <w:t xml:space="preserve">czy zdążymy go postawić, gdyż jest termin do 11 listopada. </w:t>
      </w:r>
    </w:p>
    <w:p w14:paraId="66AE0DCC" w14:textId="79B27B0B" w:rsidR="00AD3810" w:rsidRDefault="003413B9" w:rsidP="00EB0B1C">
      <w:pPr>
        <w:pStyle w:val="NormalnyWeb"/>
      </w:pPr>
      <w:r>
        <w:t xml:space="preserve">Radny Krzysztof Bońkowski </w:t>
      </w:r>
      <w:r w:rsidR="00291939">
        <w:t xml:space="preserve">zapytał, że jeżeli te koszty wzrosną to mamy te 8 000,00zł </w:t>
      </w:r>
      <w:r w:rsidR="00323417">
        <w:t xml:space="preserve">czy to jest 100% dofinansowania, czy tak jakby skoro Kancelaria Prezesa Rady Ministrów to prowadzi to może moglibyśmy </w:t>
      </w:r>
      <w:r w:rsidR="00D45C24">
        <w:t xml:space="preserve">tak profesjonalnie postawić ten maszt, bo on powinien też być przykręcony do gruntu z jakąś wylewką itd. i czy na przykład możemy to zrobić tak profesjonalnie. </w:t>
      </w:r>
    </w:p>
    <w:p w14:paraId="4F274DA1" w14:textId="4CEDFC1A" w:rsidR="00C30892" w:rsidRDefault="00FB03BC" w:rsidP="00EB0B1C">
      <w:pPr>
        <w:pStyle w:val="NormalnyWeb"/>
      </w:pPr>
      <w:r w:rsidRPr="00FB03BC">
        <w:t>Kierownik Referatu AG Beata Wilkowska odpowiedziała</w:t>
      </w:r>
      <w:r>
        <w:t xml:space="preserve">, że posiada wycenę nawet z dnia dzisiejszego i maszt najwyższy tzn. 12m kosztuje 4 180,00zł brutto. Mamy zaplanowane 8 000,00zł i wydaje </w:t>
      </w:r>
      <w:r w:rsidR="00663AAD">
        <w:t>się,</w:t>
      </w:r>
      <w:r>
        <w:t xml:space="preserve"> że te 8 000,00zł </w:t>
      </w:r>
      <w:r w:rsidR="00663AAD">
        <w:t>wystarczy,</w:t>
      </w:r>
      <w:r>
        <w:t xml:space="preserve"> bo są jeszcze tańsze wyceny. </w:t>
      </w:r>
      <w:r w:rsidR="00663AAD">
        <w:t>Jeśli koszty wzrosną dotacja się nie zwiększy jest to maksymalnie 8 000,00zł.</w:t>
      </w:r>
    </w:p>
    <w:p w14:paraId="60ED3ED8" w14:textId="3587BB62" w:rsidR="00663AAD" w:rsidRDefault="004E54AC" w:rsidP="00EB0B1C">
      <w:pPr>
        <w:pStyle w:val="NormalnyWeb"/>
      </w:pPr>
      <w:r>
        <w:t xml:space="preserve">Radny Sławomir Czerwiński </w:t>
      </w:r>
      <w:r w:rsidR="002063DD">
        <w:t>powiedział, że inicjatywa jest jak najbardziej słuszna</w:t>
      </w:r>
      <w:r w:rsidR="008114CB">
        <w:t xml:space="preserve"> i zapytał</w:t>
      </w:r>
      <w:r w:rsidR="002063DD">
        <w:t xml:space="preserve"> </w:t>
      </w:r>
      <w:r w:rsidR="008114CB">
        <w:t xml:space="preserve">czy te dofinansowanie jest przeznaczone tylko do instalacji masztu a koszty utrzymania są już po stronie gminy. </w:t>
      </w:r>
      <w:r w:rsidR="007B7DD7" w:rsidRPr="007B7DD7">
        <w:t>Radny Sławomir Czerwiński</w:t>
      </w:r>
      <w:r w:rsidR="007B7DD7">
        <w:t xml:space="preserve"> potwierdził również propozycję wyznaczenia w formularzu miejsc postawienia masztu. </w:t>
      </w:r>
    </w:p>
    <w:p w14:paraId="332C6004" w14:textId="502D4306" w:rsidR="003369EB" w:rsidRDefault="001739E5" w:rsidP="00EB0B1C">
      <w:pPr>
        <w:pStyle w:val="NormalnyWeb"/>
      </w:pPr>
      <w:r>
        <w:lastRenderedPageBreak/>
        <w:t xml:space="preserve">Radny Sławomir Osiwała zaproponował lokalizację równie godną na Wzgórzu Barbarki, tylko ten 12m maszt może się wtedy wydawać zbyt skromny i mało widoczny, chociażby z pkt widokowych innych miejsc centralnych w gminie. </w:t>
      </w:r>
    </w:p>
    <w:p w14:paraId="73711990" w14:textId="497CE30A" w:rsidR="0034268E" w:rsidRDefault="00A01C67" w:rsidP="00EB0B1C">
      <w:pPr>
        <w:pStyle w:val="NormalnyWeb"/>
      </w:pPr>
      <w:r>
        <w:t xml:space="preserve">Radny Krzysztof Bońkowski </w:t>
      </w:r>
      <w:r w:rsidR="00525481">
        <w:t>zaproponował,</w:t>
      </w:r>
      <w:r>
        <w:t xml:space="preserve"> aby maksymalnie wykorzystać te dofinansowanie a nawet odrobinę dołożyć by maszt w zaproponowanym miejscu przez Pana Radnego Sławomira Osiwałę na Wzgórzu Barbarki mógł pięknie się zaprezentować. </w:t>
      </w:r>
      <w:r w:rsidR="00525481">
        <w:t xml:space="preserve">Byłby </w:t>
      </w:r>
      <w:r w:rsidR="0081623F">
        <w:t xml:space="preserve">być </w:t>
      </w:r>
      <w:r w:rsidR="00525481">
        <w:t xml:space="preserve">widoczny dla osób pływających na Narwi lub Zalewie. </w:t>
      </w:r>
    </w:p>
    <w:p w14:paraId="23B62CF9" w14:textId="16BA6591" w:rsidR="00FA2960" w:rsidRDefault="00351DC7" w:rsidP="00EB0B1C">
      <w:pPr>
        <w:pStyle w:val="NormalnyWeb"/>
      </w:pPr>
      <w:r>
        <w:t xml:space="preserve">Przewodniczący Rady Mariusz Rosiński </w:t>
      </w:r>
      <w:r w:rsidR="000A2E1E">
        <w:t xml:space="preserve">powiedział, że zdecydowanie popiera tą inicjatywę. </w:t>
      </w:r>
      <w:r w:rsidR="00B14E4F">
        <w:t xml:space="preserve">Jeżeli chodzi o konsultacje to oczywiście warto wskazać przykładowe miejsca oraz możliwość wskazania własnej lokalizacji. </w:t>
      </w:r>
      <w:r w:rsidR="00B14E4F" w:rsidRPr="00B14E4F">
        <w:t>Przewodniczący Rady Mariusz Rosiński</w:t>
      </w:r>
      <w:r w:rsidR="00B14E4F">
        <w:t xml:space="preserve"> zaproponował </w:t>
      </w:r>
      <w:r w:rsidR="004F3D92">
        <w:t>jedną,</w:t>
      </w:r>
      <w:r w:rsidR="00B14E4F">
        <w:t xml:space="preserve"> z </w:t>
      </w:r>
      <w:r w:rsidR="004F3D92">
        <w:t>lokalizacji,</w:t>
      </w:r>
      <w:r w:rsidR="00B14E4F">
        <w:t xml:space="preserve"> którą jest </w:t>
      </w:r>
      <w:r w:rsidR="001839A3">
        <w:t>rondo Pileckiego na Wierzbicy</w:t>
      </w:r>
      <w:r w:rsidR="00325FE0">
        <w:t xml:space="preserve">, gdzie się wjeżdża do Serocka, gdzie tak naprawdę jest połączenie dwóch tras, gdzie przy okazji jest blisko </w:t>
      </w:r>
      <w:r w:rsidR="004F3D92">
        <w:t>miejsce,</w:t>
      </w:r>
      <w:r w:rsidR="00325FE0">
        <w:t xml:space="preserve"> w którym w 1920 roku były krwawe i ostre </w:t>
      </w:r>
      <w:r w:rsidR="004F3D92">
        <w:t>walki,</w:t>
      </w:r>
      <w:r w:rsidR="00325FE0">
        <w:t xml:space="preserve"> gdzie żołnierze Polscy walczyli o to by wypchnąć bolszewików za Narew i wypędzić ich stad między 17-stym a 20</w:t>
      </w:r>
      <w:r w:rsidR="004F3D92">
        <w:t>-</w:t>
      </w:r>
      <w:r w:rsidR="00325FE0">
        <w:t xml:space="preserve">stym </w:t>
      </w:r>
      <w:r w:rsidR="004F3D92">
        <w:t>sierpnia 1920 roku. Jest tam również kapliczka, która powstała po Powstaniu Styczniowym w 1</w:t>
      </w:r>
      <w:r w:rsidR="007A5166">
        <w:t>8</w:t>
      </w:r>
      <w:r w:rsidR="004F3D92">
        <w:t>63 roku. Także jest kilka znaków historycznych</w:t>
      </w:r>
      <w:r w:rsidR="000E08FF">
        <w:t xml:space="preserve"> i w ocenie Pana Przewodniczącego Rady byłoby godne miejsce. Jeśli chodzi o koszty, to konsultacje nie ponosiły by żadnych kosztów</w:t>
      </w:r>
      <w:r w:rsidR="00230649">
        <w:t xml:space="preserve"> – jak ta kwestia wygląda. </w:t>
      </w:r>
    </w:p>
    <w:p w14:paraId="2F8B37A5" w14:textId="730A41F6" w:rsidR="00524845" w:rsidRDefault="0050033D" w:rsidP="00EB0B1C">
      <w:pPr>
        <w:pStyle w:val="NormalnyWeb"/>
      </w:pPr>
      <w:r w:rsidRPr="0050033D">
        <w:t>Kierownik Referatu AG Beata Wilkowska odpowiedziała, że</w:t>
      </w:r>
      <w:r>
        <w:t xml:space="preserve"> </w:t>
      </w:r>
      <w:r w:rsidR="00EE48B1">
        <w:t xml:space="preserve">przeprowadzenie konsultacji nie kosztuje nas. Robilibyśmy to w ramach referatu, udostępniony byłby formularz na stronie </w:t>
      </w:r>
      <w:r w:rsidR="00EB7E3D">
        <w:t xml:space="preserve">internetowej, można będzie głosować zdalnie i również urna byłaby postawiona na parterze, aby była </w:t>
      </w:r>
      <w:r w:rsidR="00524845">
        <w:t>możliwość,</w:t>
      </w:r>
      <w:r w:rsidR="00EB7E3D">
        <w:t xml:space="preserve"> żeby mieszkańcy mogli również w formie pisemnej oddawać głosy. </w:t>
      </w:r>
    </w:p>
    <w:p w14:paraId="7ACA8235" w14:textId="60B00889" w:rsidR="00230649" w:rsidRDefault="006B0939" w:rsidP="00EB0B1C">
      <w:pPr>
        <w:pStyle w:val="NormalnyWeb"/>
      </w:pPr>
      <w:r>
        <w:t xml:space="preserve">Radny Sławomir Osiwała zapytał </w:t>
      </w:r>
      <w:r w:rsidR="00563875">
        <w:t>co jest powodem, że tak późno się do tego tematu przykładamy, ponieważ był to temat z 2020 roku, on był trochę odkładany ze względu na pandemię, ale już jest połowa 2022 roku</w:t>
      </w:r>
      <w:r w:rsidR="00F825B7">
        <w:t>,</w:t>
      </w:r>
      <w:r w:rsidR="00563875">
        <w:t xml:space="preserve"> </w:t>
      </w:r>
      <w:r w:rsidR="008F4E99">
        <w:t xml:space="preserve">a te rozstrzygnięcia chyba zapadły dużo </w:t>
      </w:r>
      <w:r w:rsidR="00EC2BCD">
        <w:t>wcześniej na</w:t>
      </w:r>
      <w:r w:rsidR="008F4E99">
        <w:t xml:space="preserve"> poziomie </w:t>
      </w:r>
      <w:r w:rsidR="00496AF9">
        <w:t>Kancelarii Rady Ministrów i teraz mamy tak mało czasu.</w:t>
      </w:r>
    </w:p>
    <w:p w14:paraId="5C446448" w14:textId="66DAD5D0" w:rsidR="00496AF9" w:rsidRDefault="00496AF9" w:rsidP="00EB0B1C">
      <w:pPr>
        <w:pStyle w:val="NormalnyWeb"/>
      </w:pPr>
      <w:r w:rsidRPr="00496AF9">
        <w:t>Kierownik Referatu AG Beata Wilkowska odpowiedziała,</w:t>
      </w:r>
      <w:r>
        <w:t xml:space="preserve"> że w tym roku </w:t>
      </w:r>
      <w:r w:rsidR="00E05C0A">
        <w:t xml:space="preserve">był składany wniosek o udzielenie dotacji celowej i on był wysyłany trzykrotnie, ponieważ terminy się zmieniały, wniosek się zmieniał. Ostatni wniosek był złożony w maju a podpisanie umowy jest planowane na czwartek 28 lipca 2022r. </w:t>
      </w:r>
    </w:p>
    <w:p w14:paraId="74498007" w14:textId="72581224" w:rsidR="00DB0264" w:rsidRDefault="00E87E7D" w:rsidP="00EB0B1C">
      <w:pPr>
        <w:pStyle w:val="NormalnyWeb"/>
      </w:pPr>
      <w:r>
        <w:t xml:space="preserve">Przewodniczący Rady Mariusz Rosiński zapytał, czy jak procedura się rozpocznie to ona może trwać czy jest potrzeba zakończenia jej 11 listopada 2022r. </w:t>
      </w:r>
    </w:p>
    <w:p w14:paraId="4F7FDA16" w14:textId="1704E306" w:rsidR="00E87E7D" w:rsidRDefault="00E87E7D" w:rsidP="00EB0B1C">
      <w:pPr>
        <w:pStyle w:val="NormalnyWeb"/>
      </w:pPr>
      <w:r w:rsidRPr="00E87E7D">
        <w:t>Kierownik Referatu AG Beata Wilkowska odpowiedziała, że</w:t>
      </w:r>
      <w:r>
        <w:t xml:space="preserve"> 11 listopada 2022r. musi być podpisany protokół odbioru</w:t>
      </w:r>
      <w:r w:rsidR="005733E1">
        <w:t>, więc temat musi być zakończony.</w:t>
      </w:r>
    </w:p>
    <w:p w14:paraId="48DBB553" w14:textId="148563AF" w:rsidR="005216A1" w:rsidRDefault="00AC4D1D" w:rsidP="00AC4D1D">
      <w:pPr>
        <w:pStyle w:val="NormalnyWeb"/>
        <w:spacing w:before="0" w:beforeAutospacing="0" w:after="0" w:afterAutospacing="0"/>
      </w:pPr>
      <w:r>
        <w:rPr>
          <w:b/>
          <w:bCs/>
          <w:u w:val="single"/>
        </w:rPr>
        <w:t>Głosowano w sprawie:</w:t>
      </w:r>
      <w:r>
        <w:br/>
        <w:t xml:space="preserve">Zaopiniowanie projektu uchwały w sprawie przeprowadzenia konsultacji społecznych dotyczących usytuowania masztu wraz z flagą państwową w ramach projektu „Pod Biało-Czerwoną”. </w:t>
      </w:r>
      <w:r>
        <w:br/>
      </w:r>
      <w:r>
        <w:br/>
      </w:r>
      <w:r>
        <w:rPr>
          <w:rStyle w:val="Pogrubienie"/>
          <w:u w:val="single"/>
        </w:rPr>
        <w:t>Wyniki głosowania</w:t>
      </w:r>
      <w:r>
        <w:br/>
        <w:t>ZA: 14, PRZECIW: 0, WSTRZYMUJĘ SIĘ: 1, BRAK GŁOSU: 0, NIEOBECNI: 0</w:t>
      </w:r>
      <w:r>
        <w:br/>
      </w:r>
      <w:r>
        <w:br/>
      </w:r>
      <w:r>
        <w:rPr>
          <w:u w:val="single"/>
        </w:rPr>
        <w:lastRenderedPageBreak/>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br/>
      </w:r>
      <w:r w:rsidRPr="000C6BA9">
        <w:rPr>
          <w:b/>
          <w:bCs/>
        </w:rPr>
        <w:t>3. Zaopiniowanie projektu uchwały w sprawie określenia tygodniowego obowiązkowego wymiaru godzin zajęć pedagogów, pedagogów specjalnych, psychologów, logopedów, terapeutów pedagogicznych oraz doradców zawodowych zatrudnionych w szkołach i przedszkolach prowadzonych przez Miasto i Gminę Serock.</w:t>
      </w:r>
      <w:r w:rsidRPr="000C6BA9">
        <w:rPr>
          <w:b/>
          <w:bCs/>
        </w:rPr>
        <w:br/>
      </w:r>
      <w:r>
        <w:br/>
      </w:r>
      <w:r w:rsidR="00E10B2A" w:rsidRPr="00E10B2A">
        <w:t>Projekt uchwały przedstawiła</w:t>
      </w:r>
      <w:r w:rsidR="00E10B2A">
        <w:t xml:space="preserve"> Dyrektor Zespołu Obsługi </w:t>
      </w:r>
      <w:r w:rsidR="00681A41">
        <w:t xml:space="preserve">Szkół i Przedszkoli Pani Alicja Melion. </w:t>
      </w:r>
      <w:r w:rsidR="005C7F3D" w:rsidRPr="005C7F3D">
        <w:t>Przedkładany projekt uchwały</w:t>
      </w:r>
      <w:r w:rsidR="005C7F3D">
        <w:t xml:space="preserve"> jest związany ze zmianami organizacyjno- funkcjonalnymi w systemie oświaty. Od 1 września 2022 roku obligatoryjnie wśród specjalistów zatrudnionych w szkole </w:t>
      </w:r>
      <w:r w:rsidR="00493183">
        <w:t xml:space="preserve">ma się znaleźć pedagog specjalny i ustala Kartę Nauczyciela kompetencje w zakresie ustalania </w:t>
      </w:r>
      <w:r w:rsidR="00493183" w:rsidRPr="00493183">
        <w:t>obowiązkowego tygodniowego</w:t>
      </w:r>
      <w:r w:rsidR="00493183">
        <w:t xml:space="preserve"> </w:t>
      </w:r>
      <w:r w:rsidR="00493183" w:rsidRPr="00493183">
        <w:t>wymiaru zajęć</w:t>
      </w:r>
      <w:r w:rsidR="00493183">
        <w:t xml:space="preserve"> specjalistów zatrudnionych w szkole </w:t>
      </w:r>
      <w:r w:rsidR="00FB0E9F">
        <w:t xml:space="preserve">przekazała organowi prowadzącemu. Do tej pory organ prowadzący ustalał tez wymiar </w:t>
      </w:r>
      <w:r w:rsidR="00FB0E9F" w:rsidRPr="00FB0E9F">
        <w:t>obowiązkowego wymiaru godzin zajęć</w:t>
      </w:r>
      <w:r w:rsidR="00FB0E9F">
        <w:t xml:space="preserve"> </w:t>
      </w:r>
      <w:r w:rsidR="00BE2FE5">
        <w:t>specjalistom,</w:t>
      </w:r>
      <w:r w:rsidR="00FB0E9F">
        <w:t xml:space="preserve"> którzy byli zatrudnieni dotychczas w szkole, a to byli pedagodzy, psycholodzy, logopedzi, terapeuci pedagogiczni</w:t>
      </w:r>
      <w:r w:rsidR="00BF4317">
        <w:t xml:space="preserve">, doradcy zawodowi i w tej chwili dochodzi jeszcze stanowisko pedagoga specjalnego.  </w:t>
      </w:r>
      <w:r w:rsidR="00BE2FE5">
        <w:t xml:space="preserve">W związku z powyższym proponowana jest nowa uchwała, w której byłoby </w:t>
      </w:r>
      <w:r w:rsidR="00BC2E80">
        <w:t xml:space="preserve">określone dla wszystkich specjalistów, którzy będą zatrudnieni w szkołach i przedszkolach. Ustawa o Karcie Nauczyciela </w:t>
      </w:r>
      <w:r w:rsidR="006A7FD1">
        <w:t>wskazuje,</w:t>
      </w:r>
      <w:r w:rsidR="00BC2E80">
        <w:t xml:space="preserve"> że </w:t>
      </w:r>
      <w:r w:rsidR="006A7FD1">
        <w:t>tygodniowy wymiar zajęć specjalistów nie może przekraczać 22 godzin tygodniowo. Dotychczas Ci specjaliści, którzy funkcjonowali w systemie oświaty mieli właśnie 22 godzinny tydzień pracy</w:t>
      </w:r>
      <w:r w:rsidR="00D54535">
        <w:t xml:space="preserve">. Proponowane </w:t>
      </w:r>
      <w:r w:rsidR="00A91D54">
        <w:t>jest,</w:t>
      </w:r>
      <w:r w:rsidR="00D54535">
        <w:t xml:space="preserve"> aby pedagog specjalny i specjaliści, którzy do tej pory </w:t>
      </w:r>
      <w:r w:rsidR="003105EB">
        <w:t xml:space="preserve">pracowali w szkole ten obowiązkowy wymiar godzin zajęć mieli ustalone w wymiarze 22 </w:t>
      </w:r>
      <w:r w:rsidR="003105EB" w:rsidRPr="003105EB">
        <w:t>godzin tygodniowo</w:t>
      </w:r>
      <w:r w:rsidR="003105EB">
        <w:t xml:space="preserve">. </w:t>
      </w:r>
      <w:r w:rsidR="00A91D54">
        <w:t xml:space="preserve">Projekt uchwały został przesłany związkom zawodowym, który zrzesza nauczycieli pracujących na terenie szkoły </w:t>
      </w:r>
      <w:r w:rsidR="004057FD">
        <w:t xml:space="preserve">i uzyskał pozytywna opinię. </w:t>
      </w:r>
    </w:p>
    <w:p w14:paraId="5C4DFF53" w14:textId="3748E952" w:rsidR="004057FD" w:rsidRDefault="004057FD" w:rsidP="00AC4D1D">
      <w:pPr>
        <w:pStyle w:val="NormalnyWeb"/>
        <w:spacing w:before="0" w:beforeAutospacing="0" w:after="0" w:afterAutospacing="0"/>
      </w:pPr>
    </w:p>
    <w:p w14:paraId="032BC449" w14:textId="39364F0E" w:rsidR="004057FD" w:rsidRDefault="002E546C" w:rsidP="00AC4D1D">
      <w:pPr>
        <w:pStyle w:val="NormalnyWeb"/>
        <w:spacing w:before="0" w:beforeAutospacing="0" w:after="0" w:afterAutospacing="0"/>
      </w:pPr>
      <w:r>
        <w:t xml:space="preserve">Przewodniczący Rady Mariusz Rosiński zapytał, jak wygląda kwestia na dzień dzisiejszy ze specjalistami, czy oni w poszczególnych szkołach są, jak wygląda kwestia </w:t>
      </w:r>
      <w:r w:rsidR="00F84B01">
        <w:t>pozyskania,</w:t>
      </w:r>
      <w:r>
        <w:t xml:space="preserve"> jeśli nie ma takowej osoby.</w:t>
      </w:r>
    </w:p>
    <w:p w14:paraId="61AFFE29" w14:textId="37B66807" w:rsidR="00F84B01" w:rsidRDefault="00F84B01" w:rsidP="00AC4D1D">
      <w:pPr>
        <w:pStyle w:val="NormalnyWeb"/>
        <w:spacing w:before="0" w:beforeAutospacing="0" w:after="0" w:afterAutospacing="0"/>
      </w:pPr>
    </w:p>
    <w:p w14:paraId="6BC1950E" w14:textId="29ADFBD9" w:rsidR="00F84B01" w:rsidRDefault="00F84B01" w:rsidP="00AC4D1D">
      <w:pPr>
        <w:pStyle w:val="NormalnyWeb"/>
        <w:spacing w:before="0" w:beforeAutospacing="0" w:after="0" w:afterAutospacing="0"/>
      </w:pPr>
      <w:r w:rsidRPr="00F84B01">
        <w:t>Dyrektor</w:t>
      </w:r>
      <w:r>
        <w:t xml:space="preserve"> ZOSiP Alicja Melion odpowiedział, że jeżeli w całej Polsce </w:t>
      </w:r>
      <w:r w:rsidR="00B34311">
        <w:t xml:space="preserve">dołączymy do zapewnienia pedagogów specjalnych w szkole i ten wymiar zatrudnienia będzie zależał od liczby uczniów, bo pedagog specjalny ma się pojawić w każdej placówce, niezależnie od tego czy są dzieci z orzeczeniami potrzeby kształcenia specjalnego czy </w:t>
      </w:r>
      <w:r w:rsidR="00AA0B46">
        <w:t xml:space="preserve">też </w:t>
      </w:r>
      <w:r w:rsidR="00B34311">
        <w:t>nie.</w:t>
      </w:r>
      <w:r w:rsidR="00AA0B46">
        <w:t xml:space="preserve"> Jego rolą będzie rozpoznawanie ewentualnych problemów rozwojowych dziecka i współpracowanie z nauczycielami, którzy prowadzą taką pracę z tym dzieckiem w przedszkolu czy </w:t>
      </w:r>
      <w:r w:rsidR="00A122EC">
        <w:t>też w</w:t>
      </w:r>
      <w:r w:rsidR="00AA0B46">
        <w:t xml:space="preserve"> szkole, to pewnie problemy się pojawią. </w:t>
      </w:r>
      <w:r w:rsidR="00A122EC">
        <w:t>Do tej pory byli zatrudniani pedagodzy specjalni</w:t>
      </w:r>
      <w:r w:rsidR="006E0094">
        <w:t xml:space="preserve"> w niewielkim wymiarze plus oni wspomagali ucznia z niepełnosprawnością. W tej chwili ten program będzie trochę większy</w:t>
      </w:r>
      <w:r w:rsidR="00662C62">
        <w:t xml:space="preserve">, chociaż te standardy które narzuca </w:t>
      </w:r>
      <w:r w:rsidR="00860C99">
        <w:t>ustawa,</w:t>
      </w:r>
      <w:r w:rsidR="00662C62">
        <w:t xml:space="preserve"> </w:t>
      </w:r>
      <w:r w:rsidR="00860C99">
        <w:t xml:space="preserve">jeśli chodzi o limit zatrudnienia to w tej chwili nie są zbyt szerokie. Ustawa wprowadza obowiązek zatrudnienia w takim wymiarze początkowym, który po dwóch latach będzie zwiększany i dla przykładu: w przedszkolu w </w:t>
      </w:r>
      <w:r w:rsidR="00435C04">
        <w:t>Zegrzu,</w:t>
      </w:r>
      <w:r w:rsidR="00860C99">
        <w:t xml:space="preserve"> jeśli chodzi o wymiar zatrudnienia specjalistów </w:t>
      </w:r>
      <w:r w:rsidR="00F80E71">
        <w:t xml:space="preserve">z tego </w:t>
      </w:r>
      <w:r w:rsidR="00F80E71">
        <w:lastRenderedPageBreak/>
        <w:t xml:space="preserve">zakresu pomocy psychologiczno- pedagogicznej przy 100 uczniach wynosi 1 etat, w tym 0,25 ma stanowić pedagog specjalny, a drugie 0,25 ma stanowić psycholog, czyli przez ponad 4 godziny w tygodniu </w:t>
      </w:r>
      <w:r w:rsidR="00E549EA">
        <w:t xml:space="preserve">w tej placówce musi się pojawić pedagog specjalny. </w:t>
      </w:r>
      <w:r w:rsidR="00AC3A3E">
        <w:t xml:space="preserve">Pewnie nie będzie to takie proste i bez współpracy z placówkami sąsiadującymi ze sobą nie będzie łatwo pozyskać na 4 godziny specjalisty do takiej placówki. W większych placówkach pedagogów specjalnych zatrudnionych na część etatów </w:t>
      </w:r>
      <w:r w:rsidR="0065548E">
        <w:t>już była, natomiast największy problem będzie tam, gdzie oni nie byli zatrudnieni, bo nie było dzieci z orzeczeniami, a teraz od września będą musieli się w placówkach znaleźć. Ministerstwo mówi, że</w:t>
      </w:r>
      <w:r w:rsidR="005F4982">
        <w:t xml:space="preserve">by były utworzone szybko ścieżki kształcenia, ale mowa dopiero o kształceniu i przygotowywaniu kadry, natomiast </w:t>
      </w:r>
      <w:r w:rsidR="00136E56">
        <w:t xml:space="preserve">etaty muszą już zaistnieć we wrześniu. </w:t>
      </w:r>
    </w:p>
    <w:p w14:paraId="6B24C587" w14:textId="7CBAC38D" w:rsidR="003A1760" w:rsidRDefault="003A1760" w:rsidP="00AC4D1D">
      <w:pPr>
        <w:pStyle w:val="NormalnyWeb"/>
        <w:spacing w:before="0" w:beforeAutospacing="0" w:after="0" w:afterAutospacing="0"/>
      </w:pPr>
    </w:p>
    <w:p w14:paraId="23ECEDA3" w14:textId="000DA4BB" w:rsidR="003A1760" w:rsidRDefault="001311B2" w:rsidP="00AC4D1D">
      <w:pPr>
        <w:pStyle w:val="NormalnyWeb"/>
        <w:spacing w:before="0" w:beforeAutospacing="0" w:after="0" w:afterAutospacing="0"/>
      </w:pPr>
      <w:r>
        <w:t xml:space="preserve">Radny Sławomir Czerwiński </w:t>
      </w:r>
      <w:r w:rsidR="00316BF4">
        <w:t xml:space="preserve">zapytał, czy w związku ze zmianą idzie również zwiększona subwencja, czy będą środki na pokrycie kosztów tych specjalistów. </w:t>
      </w:r>
    </w:p>
    <w:p w14:paraId="26551B3A" w14:textId="77777777" w:rsidR="005216A1" w:rsidRDefault="005216A1" w:rsidP="00AC4D1D">
      <w:pPr>
        <w:pStyle w:val="NormalnyWeb"/>
        <w:spacing w:before="0" w:beforeAutospacing="0" w:after="0" w:afterAutospacing="0"/>
      </w:pPr>
    </w:p>
    <w:p w14:paraId="335D7E10" w14:textId="5E8C0BEE" w:rsidR="005216A1" w:rsidRDefault="00316BF4" w:rsidP="00AC4D1D">
      <w:pPr>
        <w:pStyle w:val="NormalnyWeb"/>
        <w:spacing w:before="0" w:beforeAutospacing="0" w:after="0" w:afterAutospacing="0"/>
      </w:pPr>
      <w:r w:rsidRPr="00316BF4">
        <w:t>Dyrektor ZOSiP Alicja Melion odpowiedział, że</w:t>
      </w:r>
      <w:r>
        <w:t xml:space="preserve"> </w:t>
      </w:r>
      <w:r w:rsidR="00574234">
        <w:t xml:space="preserve">pensum tygodniowe dla pedagoga specjalnego ustalane jest od września tego roku. Zmiana ustawy jest z maja, natomiast ten przepis o obligatoryjności zatrudnienia </w:t>
      </w:r>
      <w:r w:rsidR="001B6140" w:rsidRPr="001B6140">
        <w:t>pedagoga specjalnego</w:t>
      </w:r>
      <w:r w:rsidR="001B6140">
        <w:t xml:space="preserve"> wchodzi od nowego roku szkolnego. Jeśli chodzi o środki to Ministerstwo Edukacji opracowuje taki </w:t>
      </w:r>
      <w:r w:rsidR="00D54D96">
        <w:t>algorytm,</w:t>
      </w:r>
      <w:r w:rsidR="001B6140">
        <w:t xml:space="preserve"> na podstawie którego gminy otrzymają środki w związku z tym obowiązkiem zatrudnienia </w:t>
      </w:r>
      <w:r w:rsidR="00D54D96">
        <w:t xml:space="preserve">w odpowiednim wymiarze specjalisty w szkole. Jakie to będą środki jeszcze nie wiadomo, ale trzeba być </w:t>
      </w:r>
      <w:r w:rsidR="0098292A">
        <w:t>przygotowanym,</w:t>
      </w:r>
      <w:r w:rsidR="00D54D96">
        <w:t xml:space="preserve"> że gmina otrzyma tylko na specjalistów zatrudnionych w szkołach </w:t>
      </w:r>
      <w:r w:rsidR="00A43428">
        <w:t>bo subwencja jest liczona tylko na ucznia szkolnego, ewentualnie trzeba będzie zobaczyć jak zostaną opracowane zerówki</w:t>
      </w:r>
      <w:r w:rsidR="005214D7">
        <w:t>, bo obecnie jest połówka na sześciolatka</w:t>
      </w:r>
      <w:r w:rsidR="00474EAE">
        <w:t xml:space="preserve">, więc potrzeba jest spojrzenia na algorytm by zobaczyć ile jeszcze będzie na dzieci sześcioletnie, ponieważ w gminie jest niebagatelna liczbę, gdzie z ok. 600 </w:t>
      </w:r>
      <w:r w:rsidR="0098292A">
        <w:t>przedszkolaków</w:t>
      </w:r>
      <w:r w:rsidR="00474EAE">
        <w:t xml:space="preserve"> jest około 180 sześciolatków </w:t>
      </w:r>
      <w:r w:rsidR="0098292A">
        <w:t>więc to jakiś tam udział tez by miało</w:t>
      </w:r>
      <w:r w:rsidR="005221CC">
        <w:t xml:space="preserve"> i przeliczenia. </w:t>
      </w:r>
      <w:r w:rsidR="00A6730D">
        <w:t>Tam,</w:t>
      </w:r>
      <w:r w:rsidR="00E46A3B">
        <w:t xml:space="preserve"> gdzie dotykane są stricte przedszkola na przykładzie Zegrza jest potrzeba dołożenia pół etatu do tego </w:t>
      </w:r>
      <w:r w:rsidR="00A962EF">
        <w:t xml:space="preserve">byłego zatrudnienia więc trzeba się liczyć z </w:t>
      </w:r>
      <w:r w:rsidR="00AA0483">
        <w:t>tym,</w:t>
      </w:r>
      <w:r w:rsidR="00A962EF">
        <w:t xml:space="preserve"> że to będą wydatki poniesione ze środków własnych gminy, bo na te dzieci (3-5 lat) przedszkolne otrzymują </w:t>
      </w:r>
      <w:r w:rsidR="006E0F65">
        <w:t xml:space="preserve">tylko dotację przedszkolną, natomiast nie dostają subwencji, a tu jest mowa tylko o środkach subwencji na obligatoryjną standaryzację zatrudnienia specjalisty. </w:t>
      </w:r>
    </w:p>
    <w:p w14:paraId="768783C0" w14:textId="47D64A5F" w:rsidR="00A00DDD" w:rsidRDefault="00A00DDD" w:rsidP="00AC4D1D">
      <w:pPr>
        <w:pStyle w:val="NormalnyWeb"/>
        <w:spacing w:before="0" w:beforeAutospacing="0" w:after="0" w:afterAutospacing="0"/>
      </w:pPr>
    </w:p>
    <w:p w14:paraId="02EFEE77" w14:textId="71D3AD20" w:rsidR="00A00DDD" w:rsidRDefault="00A00DDD" w:rsidP="00AC4D1D">
      <w:pPr>
        <w:pStyle w:val="NormalnyWeb"/>
        <w:spacing w:before="0" w:beforeAutospacing="0" w:after="0" w:afterAutospacing="0"/>
      </w:pPr>
      <w:r>
        <w:t xml:space="preserve">Radny Krzysztof Bońkowski </w:t>
      </w:r>
      <w:r w:rsidR="00AA0483">
        <w:t>zapytał,</w:t>
      </w:r>
      <w:r w:rsidR="00A6730D">
        <w:t xml:space="preserve"> jak sytuacja wygląda obecnie na przykładzie szkoły w Serocku, jak wygląda ta sytuacja obecnie z tymi pracownikami, a jak wyglądać będzie po tej reformie od września</w:t>
      </w:r>
      <w:r w:rsidR="00AA0483">
        <w:t>, jak dużo dzieci korzysta z takiej pomocy.</w:t>
      </w:r>
    </w:p>
    <w:p w14:paraId="60A587D4" w14:textId="4958BCBD" w:rsidR="0024065F" w:rsidRDefault="0024065F" w:rsidP="00AC4D1D">
      <w:pPr>
        <w:pStyle w:val="NormalnyWeb"/>
        <w:spacing w:before="0" w:beforeAutospacing="0" w:after="0" w:afterAutospacing="0"/>
      </w:pPr>
    </w:p>
    <w:p w14:paraId="315AD409" w14:textId="77777777" w:rsidR="009B68AC" w:rsidRDefault="0024065F" w:rsidP="00AC4D1D">
      <w:pPr>
        <w:pStyle w:val="NormalnyWeb"/>
        <w:spacing w:before="0" w:beforeAutospacing="0" w:after="0" w:afterAutospacing="0"/>
      </w:pPr>
      <w:r w:rsidRPr="0024065F">
        <w:t>Dyrektor ZOSiP Alicja Melion odpowiedział, że</w:t>
      </w:r>
      <w:r>
        <w:t xml:space="preserve"> koncertują się teraz na dzieciach z </w:t>
      </w:r>
      <w:r w:rsidR="006B3177">
        <w:t>orzeczeniami,</w:t>
      </w:r>
      <w:r>
        <w:t xml:space="preserve"> bo jest mowa dzisiaj o stanowieniu pensum </w:t>
      </w:r>
      <w:r w:rsidR="006B3177">
        <w:t>dla pedagoga specjalnego. Pedagog specjalny to jest specyfika dla dzieci z orzeczeniami. Jest to novum</w:t>
      </w:r>
      <w:r w:rsidR="00F04393">
        <w:t xml:space="preserve">, że obligatoryjnie jest pedagog specjalny, że inni specjaliści już byli. Teraz według minionych przepisów ma być specjalistów w szkole, tylko wskazania są co do udziału pedagoga specjalnego i psychologa w ogólnej </w:t>
      </w:r>
      <w:r w:rsidR="004D1DD1">
        <w:t>liczbie etatów decyduje dyrektor. Jeśli chodzi o szkołę w Serocku dotychczas w tej szkole specjaliści pedagoga specjalnego przysługuje na 3,3 etatu</w:t>
      </w:r>
      <w:r w:rsidR="00CA125A">
        <w:t>. Z przeliczenia tego ilościowego uczniów od września dochodzi 2,5, czyli Serock i tak miał więcej niż Ministerstwo naliczyło ze standardu. Oczywiście nie jest to obniżane. Jeśli chodzi o zabezpieczenie dzieci w zakresie różnego rodzaju specjalistycznych zajęć</w:t>
      </w:r>
      <w:r w:rsidR="00A11F33">
        <w:t>, to w tym roku otrzymali dotację</w:t>
      </w:r>
      <w:r w:rsidR="00F42F36">
        <w:t xml:space="preserve"> około 58 000,00zł</w:t>
      </w:r>
      <w:r w:rsidR="00A11F33">
        <w:t xml:space="preserve"> na pomoc psychologiczno- pedagogiczną. Szkoła w Serocku z dodatkowych środków </w:t>
      </w:r>
      <w:r w:rsidR="00A11F33" w:rsidRPr="00A11F33">
        <w:t>na pomoc psychologiczno- pedagogiczną</w:t>
      </w:r>
      <w:r w:rsidR="00A11F33">
        <w:t xml:space="preserve"> może realizować 12 godzin tygodniowo </w:t>
      </w:r>
      <w:r w:rsidR="00F42F36">
        <w:t xml:space="preserve">zajęć jakie są dzieciom potrzebne i do końca czerwca wykorzystała </w:t>
      </w:r>
      <w:r w:rsidR="00F42F36">
        <w:lastRenderedPageBreak/>
        <w:t xml:space="preserve">39% kwoty, czyli na okres od września do grudnia ma dużo środków na uruchomienie zajęć. </w:t>
      </w:r>
      <w:r w:rsidR="00394DBD">
        <w:t>Większym problemem są specjaliści, czyli dostępność logopedy</w:t>
      </w:r>
      <w:r w:rsidR="003C4162">
        <w:t xml:space="preserve"> niż dostępność środków. </w:t>
      </w:r>
    </w:p>
    <w:p w14:paraId="04722C6D" w14:textId="77777777" w:rsidR="009B68AC" w:rsidRDefault="009B68AC" w:rsidP="00AC4D1D">
      <w:pPr>
        <w:pStyle w:val="NormalnyWeb"/>
        <w:spacing w:before="0" w:beforeAutospacing="0" w:after="0" w:afterAutospacing="0"/>
      </w:pPr>
    </w:p>
    <w:p w14:paraId="6E7FB6D3" w14:textId="0B4999A5" w:rsidR="00C9403E" w:rsidRDefault="003C4162" w:rsidP="00AC4D1D">
      <w:pPr>
        <w:pStyle w:val="NormalnyWeb"/>
        <w:spacing w:before="0" w:beforeAutospacing="0" w:after="0" w:afterAutospacing="0"/>
      </w:pPr>
      <w:r>
        <w:t xml:space="preserve"> </w:t>
      </w:r>
      <w:r w:rsidR="00AC4D1D">
        <w:rPr>
          <w:b/>
          <w:bCs/>
          <w:u w:val="single"/>
        </w:rPr>
        <w:t>Głosowano w sprawie:</w:t>
      </w:r>
      <w:r w:rsidR="00AC4D1D">
        <w:br/>
        <w:t xml:space="preserve">Zaopiniowanie projektu uchwały w sprawie określenia tygodniowego obowiązkowego wymiaru godzin zajęć pedagogów, pedagogów specjalnych, psychologów, logopedów, terapeutów pedagogicznych oraz doradców zawodowych zatrudnionych w szkołach i przedszkolach prowadzonych przez Miasto i Gminę Serock. </w:t>
      </w:r>
      <w:r w:rsidR="00AC4D1D">
        <w:br/>
      </w:r>
      <w:r w:rsidR="00AC4D1D">
        <w:br/>
      </w:r>
      <w:r w:rsidR="00AC4D1D">
        <w:rPr>
          <w:rStyle w:val="Pogrubienie"/>
          <w:u w:val="single"/>
        </w:rPr>
        <w:t>Wyniki głosowania</w:t>
      </w:r>
      <w:r w:rsidR="00AC4D1D">
        <w:br/>
        <w:t>ZA: 15, PRZECIW: 0, WSTRZYMUJĘ SIĘ: 0, BRAK GŁOSU: 0, NIEOBECNI: 0</w:t>
      </w:r>
      <w:r w:rsidR="00AC4D1D">
        <w:br/>
      </w:r>
      <w:r w:rsidR="00AC4D1D">
        <w:br/>
      </w:r>
      <w:r w:rsidR="00AC4D1D">
        <w:rPr>
          <w:u w:val="single"/>
        </w:rPr>
        <w:t>Wyniki imienne:</w:t>
      </w:r>
      <w:r w:rsidR="00AC4D1D">
        <w:br/>
        <w:t>ZA (15)</w:t>
      </w:r>
      <w:r w:rsidR="00AC4D1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C4D1D">
        <w:br/>
      </w:r>
      <w:r w:rsidR="00AC4D1D">
        <w:br/>
      </w:r>
      <w:r w:rsidR="00AC4D1D">
        <w:br/>
      </w:r>
      <w:r w:rsidR="00AC4D1D" w:rsidRPr="000C6BA9">
        <w:rPr>
          <w:b/>
          <w:bCs/>
        </w:rPr>
        <w:t>4. Zaopiniowanie projektu uchwały w sprawie nabycia działki 210/9 we wsi Jachranka, gm. Serock.</w:t>
      </w:r>
      <w:r w:rsidR="00AC4D1D" w:rsidRPr="000C6BA9">
        <w:rPr>
          <w:b/>
          <w:bCs/>
        </w:rPr>
        <w:br/>
      </w:r>
      <w:r w:rsidR="00AC4D1D">
        <w:br/>
      </w:r>
      <w:r w:rsidR="00D2277B">
        <w:t xml:space="preserve">Projekt uchwały przedstawił </w:t>
      </w:r>
      <w:r w:rsidR="00D2277B" w:rsidRPr="00D2277B">
        <w:t>Kierownik Referatu Gospodarki Gruntami, Planowania Przestrzennego i Rozwoju</w:t>
      </w:r>
      <w:r w:rsidR="00D2277B">
        <w:t xml:space="preserve"> Pan Jakub Szymański. </w:t>
      </w:r>
      <w:r w:rsidR="00C01DCA">
        <w:t xml:space="preserve">W tym przypadku mamy do czynienia, jak sama uchwała stanowi, z drogą wewnętrzną. Jest to droga o charakterze przelotowym, która łączy ul. </w:t>
      </w:r>
      <w:proofErr w:type="spellStart"/>
      <w:r w:rsidR="00C01DCA">
        <w:t>Dosińską</w:t>
      </w:r>
      <w:proofErr w:type="spellEnd"/>
      <w:r w:rsidR="00C01DCA">
        <w:t xml:space="preserve"> z droga asfaltową bez nazwy przebiegającą przez Jachrankę</w:t>
      </w:r>
      <w:r w:rsidR="00637FC2">
        <w:t>, w obrębie której intensywnie rozwija się zabudowa, tak naprawdę te tereny podlegają w tym momencie przekształceniom. Główny ślad tej drogi to jest 3m działka</w:t>
      </w:r>
      <w:r w:rsidR="00EF2B4C">
        <w:t xml:space="preserve">, </w:t>
      </w:r>
      <w:r w:rsidR="003D5D41">
        <w:t>stanowi</w:t>
      </w:r>
      <w:r w:rsidR="00F44601">
        <w:t xml:space="preserve"> </w:t>
      </w:r>
      <w:r w:rsidR="00EF2B4C">
        <w:t xml:space="preserve">przedmiot posiadania samoistnego gminy tzn. jest to stara </w:t>
      </w:r>
      <w:r w:rsidR="00F9203E">
        <w:t>droga,</w:t>
      </w:r>
      <w:r w:rsidR="00EF2B4C">
        <w:t xml:space="preserve"> która</w:t>
      </w:r>
      <w:r w:rsidR="00F9203E">
        <w:t xml:space="preserve"> dawniej</w:t>
      </w:r>
      <w:r w:rsidR="00EF2B4C">
        <w:t xml:space="preserve"> stanowiła dojazd do </w:t>
      </w:r>
      <w:r w:rsidR="00F9203E">
        <w:t xml:space="preserve">pól rolniczych. Ona nie została wskazana w miejscowym planie zagospodarowania przestrzennego do poszerzenia, niemniej właściciele działek przyległych chcąc poprawić dostępność komunikacyjną nowo wydzielanych </w:t>
      </w:r>
      <w:r w:rsidR="004C3831">
        <w:t xml:space="preserve">działek budowlanych, wydzielają z własnych nieruchomości takie pasy ternu na poszerzenie tego wąskiego 3m pasa. Patrząc od południowej części tej drogi w zasadzie to już jest kompletne po obu stronach to wydzielenie i tam uzyskujemy szerokość operacyjna drogi na </w:t>
      </w:r>
      <w:r w:rsidR="00E53115">
        <w:t xml:space="preserve">poziomie 6,5m i nie jest to dużo, ale na pewno poprawi to znacząco możliwość skomunikowania, czy możliwość samego utrzymania takowej drogi względem tych wyjściowych 3m. Pomimo że jest to droga wewnętrzna </w:t>
      </w:r>
      <w:r w:rsidR="002E3919">
        <w:t>jakby</w:t>
      </w:r>
      <w:r w:rsidR="00E53115">
        <w:t xml:space="preserve"> główny ślad jest w zasobie gminnym</w:t>
      </w:r>
      <w:r w:rsidR="002E3919">
        <w:t xml:space="preserve"> i nie mamy takiej sytuacji, żeby poszerzenia przechodziły z automatu na własność gminy. Zawsze niezbędne jest indywidualne rozpatrzenie sprawy w drodze uchwały Rady wyrażającej zgody na nabycie takiego gruntu, następnie załatwienie tej sprawy w kancelarii notarialnej</w:t>
      </w:r>
      <w:r w:rsidR="00EC3F51">
        <w:t xml:space="preserve"> i tutaj taki przypadek będziemy mieli, </w:t>
      </w:r>
      <w:r w:rsidR="00A673A5">
        <w:t>gdzie,</w:t>
      </w:r>
      <w:r w:rsidR="00EC3F51">
        <w:t xml:space="preserve"> pomimo że główny ślad drogi jest własnością gminy to chęć przejmowania kolejnych pasów terenu wydzielonych na poszerzenie zawsze będzie wymagała zaangażowanie Rady Miejskiej i przedstawienie Radzie tego zagadnienia. </w:t>
      </w:r>
      <w:r w:rsidR="00A673A5">
        <w:t xml:space="preserve">Te poszerzenia wszystkie które od strony południowej są widoczne one są już własnością gminy, są to rzeczy, które zadziały się już w latach ubiegłych. Można powiedzieć, że temat przedstawiany dzisiaj przejęcie działki </w:t>
      </w:r>
      <w:r w:rsidR="00A673A5" w:rsidRPr="00A673A5">
        <w:t>210/9</w:t>
      </w:r>
      <w:r w:rsidR="00A673A5">
        <w:t xml:space="preserve"> to jest tak naprawdę kontynuacja </w:t>
      </w:r>
      <w:r w:rsidR="00D02C10">
        <w:t>procesu,</w:t>
      </w:r>
      <w:r w:rsidR="00A673A5">
        <w:t xml:space="preserve"> który już trwa i wynikiem tego procesu ma być poprawa możliwości </w:t>
      </w:r>
      <w:r w:rsidR="00B64D92">
        <w:t xml:space="preserve">komunikacyjnych zabudowy, która sukcesywnie się rozwija. </w:t>
      </w:r>
    </w:p>
    <w:p w14:paraId="51EA05B6" w14:textId="12C4BE90" w:rsidR="00F92471" w:rsidRDefault="001820CF" w:rsidP="00AC4D1D">
      <w:pPr>
        <w:pStyle w:val="NormalnyWeb"/>
        <w:spacing w:before="0" w:beforeAutospacing="0" w:after="0" w:afterAutospacing="0"/>
      </w:pPr>
      <w:r>
        <w:lastRenderedPageBreak/>
        <w:t xml:space="preserve">Radny Sławomir Osiwała </w:t>
      </w:r>
      <w:r w:rsidR="00D02C10">
        <w:t>zapytał, czy ta droga 3m której</w:t>
      </w:r>
      <w:r w:rsidR="0089725B">
        <w:t xml:space="preserve"> gmina jest samoistnym właścicielem nie była ani nie jest przeznaczona ani do poszerzenia ani jako droga do użytkowania, a przejęcie wydzielanych przez właścicieli </w:t>
      </w:r>
      <w:r w:rsidR="00192ED6">
        <w:t>pasów, będziemy musieli traktować jako drogę gminą, która trzeba będzie utrzymywać.</w:t>
      </w:r>
    </w:p>
    <w:p w14:paraId="23CE6CA2" w14:textId="412A3906" w:rsidR="00192ED6" w:rsidRDefault="00192ED6" w:rsidP="00AC4D1D">
      <w:pPr>
        <w:pStyle w:val="NormalnyWeb"/>
        <w:spacing w:before="0" w:beforeAutospacing="0" w:after="0" w:afterAutospacing="0"/>
      </w:pPr>
    </w:p>
    <w:p w14:paraId="0BDA8189" w14:textId="53CA2BC2" w:rsidR="00192ED6" w:rsidRDefault="00192ED6" w:rsidP="00AC4D1D">
      <w:pPr>
        <w:pStyle w:val="NormalnyWeb"/>
        <w:spacing w:before="0" w:beforeAutospacing="0" w:after="0" w:afterAutospacing="0"/>
      </w:pPr>
      <w:r>
        <w:t xml:space="preserve">Kierownik GP Jakub Szymański odpowiedział, że ona już teraz jest droga gminna i </w:t>
      </w:r>
      <w:r w:rsidR="0038729B">
        <w:t>fakt,</w:t>
      </w:r>
      <w:r>
        <w:t xml:space="preserve"> że </w:t>
      </w:r>
      <w:r w:rsidR="0038729B">
        <w:t xml:space="preserve">gmina </w:t>
      </w:r>
      <w:r>
        <w:t>jest samoistnym posiadaczem tego</w:t>
      </w:r>
      <w:r w:rsidR="0038729B">
        <w:t xml:space="preserve"> głównego</w:t>
      </w:r>
      <w:r>
        <w:t xml:space="preserve"> śladu</w:t>
      </w:r>
      <w:r w:rsidR="0038729B">
        <w:t xml:space="preserve"> już w tym momencie na gminę spada obowiązek jej utrzymywania. Natomiast fakt, że gmina przejmuje nieodpłatnie te grunty na powiększenie tej drogi i poprawia możliwości tego utrzymywania z jednej strony</w:t>
      </w:r>
      <w:r w:rsidR="00741600">
        <w:t xml:space="preserve">, z drugiej strony nie zmienia to </w:t>
      </w:r>
      <w:r w:rsidR="00146F6F">
        <w:t>faktu,</w:t>
      </w:r>
      <w:r w:rsidR="00741600">
        <w:t xml:space="preserve"> że droga dalej będzie droga o charakterze wewnętrznym</w:t>
      </w:r>
      <w:r w:rsidR="00146F6F">
        <w:t xml:space="preserve">. O tym czy droga w przyszłości będzie drogą publiczna to może zadecydować potencjalnie uchwała o zaliczeniu. </w:t>
      </w:r>
      <w:r w:rsidR="00BF4B7E">
        <w:t xml:space="preserve">Dojazd do pól </w:t>
      </w:r>
      <w:r w:rsidR="00E65E37">
        <w:t>też</w:t>
      </w:r>
      <w:r w:rsidR="00BF4B7E">
        <w:t xml:space="preserve"> jest drogą i nie widać związku przyczynowo skutkowego między </w:t>
      </w:r>
      <w:r w:rsidR="00E65E37">
        <w:t>tym,</w:t>
      </w:r>
      <w:r w:rsidR="00BF4B7E">
        <w:t xml:space="preserve"> że gmina przejmie ten kolejny wąski pasek. </w:t>
      </w:r>
      <w:r w:rsidR="00E65E37">
        <w:t xml:space="preserve">W planie wskazuje się tylko jeden główny układ komunikacyjny na którym gminie zależy, na którym jesteśmy na tyle </w:t>
      </w:r>
      <w:r w:rsidR="00B119E5">
        <w:t>zdeterminowani,</w:t>
      </w:r>
      <w:r w:rsidR="00E65E37">
        <w:t xml:space="preserve"> żeby przejmować na te konto odszkodowania, natomiast w sytuacjach dróg wewnętrznych są dziesiątki albo setki</w:t>
      </w:r>
      <w:r w:rsidR="00526FB9">
        <w:t xml:space="preserve">, to jest zdecydowana większość </w:t>
      </w:r>
      <w:r w:rsidR="00B119E5">
        <w:t>dróg,</w:t>
      </w:r>
      <w:r w:rsidR="00526FB9">
        <w:t xml:space="preserve"> które nie są zaznaczone. </w:t>
      </w:r>
      <w:r w:rsidR="00B119E5">
        <w:t xml:space="preserve">Ta droga była jedyna droga dojazdu do tych nieruchomości. </w:t>
      </w:r>
    </w:p>
    <w:p w14:paraId="6F24B32F" w14:textId="77777777" w:rsidR="00C9403E" w:rsidRDefault="00C9403E" w:rsidP="00AC4D1D">
      <w:pPr>
        <w:pStyle w:val="NormalnyWeb"/>
        <w:spacing w:before="0" w:beforeAutospacing="0" w:after="0" w:afterAutospacing="0"/>
      </w:pPr>
    </w:p>
    <w:p w14:paraId="03624502" w14:textId="77777777" w:rsidR="001F4B1D" w:rsidRDefault="00AC4D1D" w:rsidP="001F4B1D">
      <w:pPr>
        <w:pStyle w:val="NormalnyWeb"/>
      </w:pPr>
      <w:r>
        <w:rPr>
          <w:b/>
          <w:bCs/>
          <w:u w:val="single"/>
        </w:rPr>
        <w:t>Głosowano w sprawie:</w:t>
      </w:r>
      <w:r>
        <w:br/>
        <w:t>Zaopiniowanie projektu uchwały w sprawie nabycia działki 210/9 we wsi Jachranka, gm. Serock.</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br/>
      </w:r>
      <w:r w:rsidRPr="000C6BA9">
        <w:rPr>
          <w:b/>
          <w:bCs/>
        </w:rPr>
        <w:t>5. Zaopiniowanie projektu uchwały w sprawie uzgodnienia przeprowadzenia zabiegów pielęgnacyjnych pomnika przyrody.</w:t>
      </w:r>
      <w:r w:rsidRPr="000C6BA9">
        <w:rPr>
          <w:b/>
          <w:bCs/>
        </w:rPr>
        <w:br/>
      </w:r>
      <w:r>
        <w:br/>
      </w:r>
      <w:r w:rsidR="001F4B1D">
        <w:t xml:space="preserve">Kierownik Mateusz Wyszyński przedstawił projekt uchwały. Ustanowione pomnikiem przyrody drzewo z gatunku Dąb szypułkowy jest bardzo cennym okazem dendrologicznym </w:t>
      </w:r>
    </w:p>
    <w:p w14:paraId="6BFE170B" w14:textId="77777777" w:rsidR="001F4B1D" w:rsidRDefault="001F4B1D" w:rsidP="001F4B1D">
      <w:pPr>
        <w:pStyle w:val="NormalnyWeb"/>
      </w:pPr>
      <w:r>
        <w:t xml:space="preserve">ze względu na swoje walory krajobrazowe, przyrodnicze oraz dydaktyczne. Jest to drzewo </w:t>
      </w:r>
    </w:p>
    <w:p w14:paraId="0DC6FF7A" w14:textId="26B1D3A5" w:rsidR="001F4B1D" w:rsidRDefault="001F4B1D" w:rsidP="001F4B1D">
      <w:pPr>
        <w:pStyle w:val="NormalnyWeb"/>
      </w:pPr>
      <w:r>
        <w:t xml:space="preserve">o obwodzie pnia, wynoszącym 318 cm, wysokości 28 m oraz rozpiętości korony 20 m. Wiek drzewa szacuje sią na około 240 lat. W wyniku silnych wiatrów pomnik mocno ucierpiał, stracił dużą część korony oraz uległ uszkodzeniu pień. W ekspertyzie dendrologicznej i ocenie stanu zachowania drzewa sporządzonej na zlecenie Urzędu Miasta i Gminy w Serocku w czerwcu 2022 r. przez mgr inż. Mieczysława Samolińskiego wymieniono następujące zalecenia pielęgnacyjne i konserwatorskie: redukcję korony ze względu na duży ciężar korony </w:t>
      </w:r>
      <w:r>
        <w:lastRenderedPageBreak/>
        <w:t xml:space="preserve">usytuowany nad drogą i ubytku wgłębnego w kolanie pnia, do wysokości ok. 5 metrów oraz gałęzi znad drogi do połowy jezdni, w celu poprawienia statyki drzewa oraz oczyszczenie terenu w bezpośrednim sąsiedztwie pielęgnowanego drzewa. Prace pielęgnacyjne, o których mowa, zostałyby przeprowadzone przez specjalistyczną firmę, z własnych środków. Biorąc powyższe pod uwagę, podjęcie przez Radę Miejską w Serocku uchwały w sprawie uzgodnienia przeprowadzenia zabiegów pielęgnacyjnych pomnika przyrody – drzewa z </w:t>
      </w:r>
      <w:r w:rsidR="00DC6AB8">
        <w:t>gatunku Dąb</w:t>
      </w:r>
      <w:r>
        <w:t xml:space="preserve"> szypułkowy znajdującego się na terenie działki nr ew. 170 obręb 12 Kania Nowa, gmina Serock, będącej we władaniu samoistnym Gminy Miasta i Gminy Serock jest uzasadnione.</w:t>
      </w:r>
    </w:p>
    <w:p w14:paraId="2643B62D" w14:textId="5FDFC35C" w:rsidR="001F4B1D" w:rsidRDefault="001F4B1D" w:rsidP="001F4B1D">
      <w:pPr>
        <w:pStyle w:val="NormalnyWeb"/>
      </w:pPr>
      <w:r>
        <w:t xml:space="preserve">Wiceprzewodniczący Rady Józef Lutomirski zapytał na czym będzie polegała redukcja ubytku wgłębnego. Wiceprzewodniczący Rady powiedział, że z definicji korona drzewa jest to zespół gałęzi, konarów, liści, pędów itd. więc zapis „redukcja gałęzi” jest zapisem </w:t>
      </w:r>
      <w:r w:rsidR="00DC6AB8">
        <w:t>zbędnym,</w:t>
      </w:r>
      <w:r>
        <w:t xml:space="preserve"> gdyż definicja korony już to obejmuje i skoro redukuje się koronę to oznacza także redukcję gałęzi. Wiceprzewodniczący Rady zapytał czy redukcja korony będzie obejmowała tą </w:t>
      </w:r>
      <w:r w:rsidR="00DC6AB8">
        <w:t>część,</w:t>
      </w:r>
      <w:r>
        <w:t xml:space="preserve"> która znajduje się nad drogą czy całą koronę. </w:t>
      </w:r>
    </w:p>
    <w:p w14:paraId="6C7AEDD3" w14:textId="77777777" w:rsidR="00DC6AB8" w:rsidRDefault="001F4B1D" w:rsidP="001F4B1D">
      <w:pPr>
        <w:pStyle w:val="NormalnyWeb"/>
        <w:spacing w:before="0" w:beforeAutospacing="0" w:after="0" w:afterAutospacing="0"/>
      </w:pPr>
      <w:r>
        <w:t>Kierownik Mateusz Wyszyński odpowiedział, że 80% korony znajduje się nad drogą. Zapis „redukcja gałęzi znad drogi” został zacytowany z zaleceń po ekspertyzie jednak można ten zapis wykasować. Zabiegi pielęgnacyjne zostaną wykonane w całości na pomniku przyrody.</w:t>
      </w:r>
    </w:p>
    <w:p w14:paraId="562C8E28" w14:textId="77777777" w:rsidR="00DC6AB8" w:rsidRDefault="00DC6AB8" w:rsidP="001F4B1D">
      <w:pPr>
        <w:pStyle w:val="NormalnyWeb"/>
        <w:spacing w:before="0" w:beforeAutospacing="0" w:after="0" w:afterAutospacing="0"/>
      </w:pPr>
    </w:p>
    <w:p w14:paraId="4E2BEA81" w14:textId="065241BF" w:rsidR="00DC6AB8" w:rsidRDefault="00DC6AB8" w:rsidP="00DC6AB8">
      <w:pPr>
        <w:pStyle w:val="NormalnyWeb"/>
      </w:pPr>
      <w:r>
        <w:t xml:space="preserve">Wiceprzewodniczący Rady Józef Lutomirski zaproponował, aby zapis par. 2 ust.1 przyjął brzmienie „redukcję korony ze względu na duży ciężar korony usytuowanej nad drogą i ubytku wewnętrznego w koronie pnia do wysokości ok 5m. w celu poprawienia statyki drzewa”. </w:t>
      </w:r>
    </w:p>
    <w:p w14:paraId="05D02E9C" w14:textId="74E17555" w:rsidR="00DC6AB8" w:rsidRDefault="00DC6AB8" w:rsidP="00DC6AB8">
      <w:pPr>
        <w:pStyle w:val="NormalnyWeb"/>
      </w:pPr>
      <w:r>
        <w:t xml:space="preserve">Radny Sławomir Osiwała powiedział, że ustawa o ochronie przyrody określająca zadania jakie spoczywają na gminie w zakresie ochrony pomników przyrody w tym przypadku chodzi o drzewo jednoznacznie określa, że uchwała Rady Miejskiej jest wymagana w przypadku pielęgnacji drzew stanowiących pomnik przyrody. W sytuacjach, gdy dany pomnik przyrody zagraża bezpieczeństwu itd. to takie uchwały nie są wymagane, a jeśli ten pomnik z pewnych czynników atmosferycznych ulega zniszczeniu to powinien zostać zachowany aż do jego upadku w takim kształcie w jakim on jest. Czy w przypadku tej uchwały chodzi o pielęgnację pomnika czy jest to konieczność dokonania takich zabiegów na pomniku przyrody, aby nie zagrażał bezpieczeństwu. </w:t>
      </w:r>
    </w:p>
    <w:p w14:paraId="1E98BEB0" w14:textId="3176E78B" w:rsidR="00DC6AB8" w:rsidRDefault="00DC6AB8" w:rsidP="00DC6AB8">
      <w:pPr>
        <w:pStyle w:val="NormalnyWeb"/>
      </w:pPr>
      <w:r>
        <w:t xml:space="preserve">Kierownik Mateusz Wyszyński odpowiedział, że zaciągnięto porady eksperta co zrobić w przypadku tego pomnika przyrody. Zalecenia są takie, aby cięcia czy zabiegi pielęgnacyjne korony wykonywać co 3 lata, aby dać temu drzewu szansę odtworzenia korony po przeciwnej stronie, aby drzewo ukształtowało koronę w sposób taki który zapewni mu statykę. Zabiegi pielęgnacyjne, które będą wykonywane przekraczają 30% korony, jednak są one niezbędne </w:t>
      </w:r>
    </w:p>
    <w:p w14:paraId="64D81943" w14:textId="3C6C15AF" w:rsidR="00DC6AB8" w:rsidRDefault="00DC6AB8" w:rsidP="00DC6AB8">
      <w:pPr>
        <w:pStyle w:val="NormalnyWeb"/>
      </w:pPr>
      <w:r>
        <w:t xml:space="preserve">w celu poprawienia statyki drzewa i odtworzenia korony drzewa. Zabiegi pielęgnacyjne którym ma zostać poddany pomnik mają zapobiec wystąpieniu niebezpieczeństwa w przyszłości. W tym wypadku uchwała Rady Miejskiej jest wymagana, aby móc wpuścić wykonawcę, który wykona zabiegi pielęgnacyjne wg. zaleceń. </w:t>
      </w:r>
    </w:p>
    <w:p w14:paraId="514E0970" w14:textId="48FB9B09" w:rsidR="00DC6AB8" w:rsidRDefault="00DC6AB8" w:rsidP="00DC6AB8">
      <w:pPr>
        <w:pStyle w:val="NormalnyWeb"/>
      </w:pPr>
      <w:r>
        <w:lastRenderedPageBreak/>
        <w:t xml:space="preserve">Radny Krzysztof Bońkowski zapytał jaki procent korony drzew ma zostać poddany redukcji. Radny poprosił również, aby uniknąć sytuacji, która miała miejsce w przeszłości w Jadwisinie, że zbyt mocno przyciętej korony drzew przez co drzewo uschło. </w:t>
      </w:r>
    </w:p>
    <w:p w14:paraId="21670800" w14:textId="77777777" w:rsidR="00075792" w:rsidRPr="009B31FC" w:rsidRDefault="00DC6AB8" w:rsidP="00075792">
      <w:r>
        <w:t xml:space="preserve">Kierownik Mateusz Wyszyński odpowiedział, że aby zapobiec sytuacji, która miała miejsce w Jadwisinie zabiegi pielęgnacyjne będzie przeprowadzała osoba, która posiada odpowiednie kwalifikacje do wykonywania prac pielęgnacyjnych pomników przyrody. Wykonano opinię dendrologiczną, aby otrzymać zalecenia do pielęgnacji konkretnie na tym drzewie. Zgodnie z ekspertyzą cięcia redukcyjne będą wynosiły ok. 30% masy korony.  </w:t>
      </w:r>
      <w:r w:rsidR="00AC4D1D">
        <w:br/>
      </w:r>
      <w:r w:rsidR="00AC4D1D">
        <w:br/>
      </w:r>
      <w:r w:rsidR="00AC4D1D">
        <w:br/>
      </w:r>
      <w:r w:rsidR="00AC4D1D">
        <w:rPr>
          <w:b/>
          <w:bCs/>
          <w:u w:val="single"/>
        </w:rPr>
        <w:t>Głosowano w sprawie:</w:t>
      </w:r>
      <w:r w:rsidR="00AC4D1D">
        <w:br/>
        <w:t xml:space="preserve">Zaopiniowanie autopoprawki do projektu uchwały w sprawie uzgodnienia przeprowadzenia zabiegów pielęgnacyjnych pomnika przyrody. </w:t>
      </w:r>
      <w:r w:rsidR="00AC4D1D">
        <w:br/>
      </w:r>
      <w:r w:rsidR="00AC4D1D">
        <w:br/>
      </w:r>
      <w:r w:rsidR="00AC4D1D">
        <w:rPr>
          <w:rStyle w:val="Pogrubienie"/>
          <w:u w:val="single"/>
        </w:rPr>
        <w:t>Wyniki głosowania</w:t>
      </w:r>
      <w:r w:rsidR="00AC4D1D">
        <w:br/>
        <w:t>ZA: 15, PRZECIW: 0, WSTRZYMUJĘ SIĘ: 0, BRAK GŁOSU: 0, NIEOBECNI: 0</w:t>
      </w:r>
      <w:r w:rsidR="00AC4D1D">
        <w:br/>
      </w:r>
      <w:r w:rsidR="00AC4D1D">
        <w:br/>
      </w:r>
      <w:r w:rsidR="00AC4D1D">
        <w:rPr>
          <w:u w:val="single"/>
        </w:rPr>
        <w:t>Wyniki imienne:</w:t>
      </w:r>
      <w:r w:rsidR="00AC4D1D">
        <w:br/>
        <w:t>ZA (15)</w:t>
      </w:r>
      <w:r w:rsidR="00AC4D1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C4D1D">
        <w:br/>
      </w:r>
      <w:r w:rsidR="00AC4D1D">
        <w:br/>
      </w:r>
      <w:r w:rsidR="00AC4D1D">
        <w:rPr>
          <w:b/>
          <w:bCs/>
          <w:u w:val="single"/>
        </w:rPr>
        <w:t>Głosowano w sprawie:</w:t>
      </w:r>
      <w:r w:rsidR="00AC4D1D">
        <w:br/>
        <w:t xml:space="preserve">Zaopiniowanie projektu uchwały w sprawie uzgodnienia przeprowadzenia zabiegów pielęgnacyjnych pomnika przyrody.. </w:t>
      </w:r>
      <w:r w:rsidR="00AC4D1D">
        <w:br/>
      </w:r>
      <w:r w:rsidR="00AC4D1D">
        <w:br/>
      </w:r>
      <w:r w:rsidR="00AC4D1D">
        <w:rPr>
          <w:rStyle w:val="Pogrubienie"/>
          <w:u w:val="single"/>
        </w:rPr>
        <w:t>Wyniki głosowania</w:t>
      </w:r>
      <w:r w:rsidR="00AC4D1D">
        <w:br/>
        <w:t>ZA: 15, PRZECIW: 0, WSTRZYMUJĘ SIĘ: 0, BRAK GŁOSU: 0, NIEOBECNI: 0</w:t>
      </w:r>
      <w:r w:rsidR="00AC4D1D">
        <w:br/>
      </w:r>
      <w:r w:rsidR="00AC4D1D">
        <w:br/>
      </w:r>
      <w:r w:rsidR="00AC4D1D">
        <w:rPr>
          <w:u w:val="single"/>
        </w:rPr>
        <w:t>Wyniki imienne:</w:t>
      </w:r>
      <w:r w:rsidR="00AC4D1D">
        <w:br/>
        <w:t>ZA (15)</w:t>
      </w:r>
      <w:r w:rsidR="00AC4D1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C4D1D">
        <w:br/>
      </w:r>
      <w:r w:rsidR="00AC4D1D">
        <w:br/>
      </w:r>
      <w:r w:rsidR="00AC4D1D">
        <w:br/>
      </w:r>
      <w:r w:rsidR="00AC4D1D" w:rsidRPr="00075792">
        <w:rPr>
          <w:b/>
          <w:bCs/>
        </w:rPr>
        <w:t>6. Zaopiniowanie projektu uchwały w sprawie zaciągnięcia pożyczki długoterminowej z Europejskiego Funduszu Rozwoju Wsi Polskiej.</w:t>
      </w:r>
      <w:r w:rsidR="00AC4D1D">
        <w:br/>
      </w:r>
      <w:r w:rsidR="00AC4D1D">
        <w:br/>
      </w:r>
      <w:r w:rsidR="00075792">
        <w:t xml:space="preserve">Pani Skarbnik Monika Ordak przedstawiła projekt uchwały. </w:t>
      </w:r>
      <w:r w:rsidR="00075792" w:rsidRPr="009848B1">
        <w:t>Pro</w:t>
      </w:r>
      <w:r w:rsidR="00075792">
        <w:t>ponuje się zaciągnięcie pożyczki</w:t>
      </w:r>
      <w:r w:rsidR="00075792" w:rsidRPr="009848B1">
        <w:t xml:space="preserve"> </w:t>
      </w:r>
      <w:r w:rsidR="00075792" w:rsidRPr="00102972">
        <w:t>długoterminowej w ramach Samorządowego Programu Pożyczkowego Europejskiego Funduszu Rozwoju Wsi Polskiej</w:t>
      </w:r>
      <w:r w:rsidR="00075792">
        <w:rPr>
          <w:b/>
          <w:i/>
        </w:rPr>
        <w:t xml:space="preserve"> </w:t>
      </w:r>
      <w:r w:rsidR="00075792" w:rsidRPr="00FD1996">
        <w:t xml:space="preserve">na realizację zadania pn.: „Przebudowa drogi gminnej Nr 180752W ul. Zakroczymska w Serocku w zakresie przebudowy chodnika, budowy chodnika oraz ścieżki rowerowej oraz przebudowy i remontu zjazdów” w ramach zadania inwestycyjnego ujętego w Wieloletniej Prognozie Finansowej Miasta i Gminy Serock pn.: „Budowa ścieżki pieszo - rowerowej Serock ul. Zakroczymska” w kwocie 1.000.000 zł. </w:t>
      </w:r>
      <w:r w:rsidR="00075792" w:rsidRPr="00FD1996">
        <w:lastRenderedPageBreak/>
        <w:t>(słownie: jeden milion zł)</w:t>
      </w:r>
      <w:r w:rsidR="00075792">
        <w:t>. Spłata</w:t>
      </w:r>
      <w:r w:rsidR="00075792" w:rsidRPr="009848B1">
        <w:t xml:space="preserve"> rat pożyczk</w:t>
      </w:r>
      <w:r w:rsidR="00075792">
        <w:t>i</w:t>
      </w:r>
      <w:r w:rsidR="00075792" w:rsidRPr="009848B1">
        <w:t xml:space="preserve"> następować będ</w:t>
      </w:r>
      <w:r w:rsidR="00075792">
        <w:t>zie</w:t>
      </w:r>
      <w:r w:rsidR="00075792" w:rsidRPr="009848B1">
        <w:t xml:space="preserve"> w </w:t>
      </w:r>
      <w:r w:rsidR="00075792" w:rsidRPr="009F5423">
        <w:t>latach 20</w:t>
      </w:r>
      <w:r w:rsidR="00075792">
        <w:t>23</w:t>
      </w:r>
      <w:r w:rsidR="00075792" w:rsidRPr="009F5423">
        <w:t xml:space="preserve"> - 202</w:t>
      </w:r>
      <w:r w:rsidR="00075792">
        <w:t>7</w:t>
      </w:r>
      <w:r w:rsidR="00075792" w:rsidRPr="009F5423">
        <w:t>, gdzie rok 20</w:t>
      </w:r>
      <w:r w:rsidR="00075792">
        <w:t xml:space="preserve">22 będzie rokiem karencji. </w:t>
      </w:r>
      <w:r w:rsidR="00075792" w:rsidRPr="009B31FC">
        <w:t xml:space="preserve">Dla realizacji przedsięwzięć ujętych w Regulaminie Przeprowadzania Konkursów w Celu Udzielania Pożyczek, Fundusz stosuje preferencyjne oprocentowanie w wysokości stanowiącej </w:t>
      </w:r>
      <w:r w:rsidR="00075792" w:rsidRPr="00341047">
        <w:t>równowartość WIBOR 3-miesięcznego</w:t>
      </w:r>
      <w:r w:rsidR="00075792" w:rsidRPr="009B31FC">
        <w:t xml:space="preserve"> w stosunku rocznym, </w:t>
      </w:r>
      <w:r w:rsidR="00075792" w:rsidRPr="00E471C6">
        <w:t>jednak nie mniej niż 2,5%. Fundusz nie</w:t>
      </w:r>
      <w:r w:rsidR="00075792" w:rsidRPr="009B31FC">
        <w:t xml:space="preserve"> pobiera prowizji za udzielenie pożyczki ani za jej przedterminową spłatę. Zabezpieczeniem zwrotu pożyczki będzie weksel in blanco wraz z deklaracją wekslową. </w:t>
      </w:r>
    </w:p>
    <w:p w14:paraId="08AA9ABB" w14:textId="77777777" w:rsidR="00075792" w:rsidRDefault="00075792" w:rsidP="00075792">
      <w:pPr>
        <w:pStyle w:val="NormalnyWeb"/>
        <w:spacing w:after="240" w:afterAutospacing="0"/>
      </w:pPr>
      <w:r>
        <w:t xml:space="preserve">Radny Krzysztof Bońkowski zapytał jaka jest stopa procentowa pożyczki oraz jakie jest oprocentowanie obligacji, które wypuszcza gmina. </w:t>
      </w:r>
    </w:p>
    <w:p w14:paraId="13FEAA4A" w14:textId="6BF3D79D" w:rsidR="00075792" w:rsidRDefault="00075792" w:rsidP="00075792">
      <w:pPr>
        <w:pStyle w:val="NormalnyWeb"/>
        <w:spacing w:after="240" w:afterAutospacing="0"/>
      </w:pPr>
      <w:r>
        <w:t xml:space="preserve">Skarbnik Monika Ordak odpowiedziała, że marża przy obligacjach jest to ok. 1-2%, marża ta może ulec zwiększeniu. Ok 1,5 do 2% zaoszczędzi się, jeśli przyjmie się tą pożyczkę jako źródło finansowania deficytu a nie zwykły kredyt czy obligacje. </w:t>
      </w:r>
    </w:p>
    <w:p w14:paraId="2BD78EC2" w14:textId="77777777" w:rsidR="00075792" w:rsidRDefault="00075792" w:rsidP="00075792">
      <w:pPr>
        <w:pStyle w:val="NormalnyWeb"/>
        <w:spacing w:after="240" w:afterAutospacing="0"/>
      </w:pPr>
      <w:r>
        <w:t xml:space="preserve">Radny Sławomir Osiwała zapytał jaki będzie łączny koszt budowy tej drogi, na którą będzie brana pożyczka. </w:t>
      </w:r>
    </w:p>
    <w:p w14:paraId="4EA3269A" w14:textId="77777777" w:rsidR="00F30CFE" w:rsidRDefault="00075792" w:rsidP="00BA0281">
      <w:pPr>
        <w:pStyle w:val="NormalnyWeb"/>
        <w:spacing w:after="240" w:afterAutospacing="0"/>
        <w:rPr>
          <w:b/>
          <w:bCs/>
        </w:rPr>
      </w:pPr>
      <w:r>
        <w:t>Skarbnik Monika Ordak odpowiedziała, że na budowę ścieżki pieszo-rowerowej na ul. Zakroczymskiej w budżecie zaplanowane było 1 650 000zł. Planuje się zaciągnąć pożyczkę z Europejskiego Funduszu Rozwoju Wsi Polskiej w wysokości 1 000 000zł, oraz gmina 537 000zł otrzymała dotacji w ramach Funduszu Rozwoju Dróg. Wkład własny gminy oprócz pożyczki, który gmina będzie musiała sfinansować w tym roku z własnych dochodów to jest kwota powyżej 112 000zł.</w:t>
      </w:r>
      <w:r w:rsidR="00AC4D1D">
        <w:br/>
      </w:r>
      <w:r w:rsidR="00AC4D1D">
        <w:br/>
      </w:r>
      <w:r w:rsidR="00AC4D1D">
        <w:rPr>
          <w:b/>
          <w:bCs/>
          <w:u w:val="single"/>
        </w:rPr>
        <w:t>Głosowano w sprawie:</w:t>
      </w:r>
      <w:r w:rsidR="00AC4D1D">
        <w:br/>
        <w:t xml:space="preserve">Zaopiniowanie projektu uchwały w sprawie zaciągnięcia pożyczki długoterminowej z Europejskiego Funduszu Rozwoju Wsi Polskiej. </w:t>
      </w:r>
      <w:r w:rsidR="00AC4D1D">
        <w:br/>
      </w:r>
      <w:r w:rsidR="00AC4D1D">
        <w:br/>
      </w:r>
      <w:r w:rsidR="00AC4D1D">
        <w:rPr>
          <w:rStyle w:val="Pogrubienie"/>
          <w:u w:val="single"/>
        </w:rPr>
        <w:t>Wyniki głosowania</w:t>
      </w:r>
      <w:r w:rsidR="00AC4D1D">
        <w:br/>
        <w:t>ZA: 15, PRZECIW: 0, WSTRZYMUJĘ SIĘ: 0, BRAK GŁOSU: 0, NIEOBECNI: 0</w:t>
      </w:r>
      <w:r w:rsidR="00AC4D1D">
        <w:br/>
      </w:r>
      <w:r w:rsidR="00AC4D1D">
        <w:br/>
      </w:r>
      <w:r w:rsidR="00AC4D1D">
        <w:rPr>
          <w:u w:val="single"/>
        </w:rPr>
        <w:t>Wyniki imienne:</w:t>
      </w:r>
      <w:r w:rsidR="00AC4D1D">
        <w:br/>
        <w:t>ZA (15)</w:t>
      </w:r>
      <w:r w:rsidR="00AC4D1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C4D1D">
        <w:br/>
      </w:r>
      <w:r w:rsidR="00AC4D1D">
        <w:br/>
      </w:r>
      <w:r w:rsidR="00AC4D1D">
        <w:br/>
      </w:r>
      <w:r w:rsidR="00AC4D1D" w:rsidRPr="000C6BA9">
        <w:rPr>
          <w:b/>
          <w:bCs/>
        </w:rPr>
        <w:t>7. Zaopiniowanie projektu uchwały w sprawie Wieloletniej Prognozy Finansowej Miasta i Gminy Serock na lata 2022- 2037.</w:t>
      </w:r>
    </w:p>
    <w:p w14:paraId="0F03008B" w14:textId="5A5E5F3B" w:rsidR="00BA0281" w:rsidRDefault="00F30CFE" w:rsidP="00BA0281">
      <w:pPr>
        <w:pStyle w:val="NormalnyWeb"/>
        <w:spacing w:after="240" w:afterAutospacing="0"/>
      </w:pPr>
      <w:r w:rsidRPr="000C6BA9">
        <w:rPr>
          <w:b/>
          <w:bCs/>
        </w:rPr>
        <w:t>8. Zaopiniowanie projektu uchwały w sprawie wprowadzenia zmian w budżecie Miasta i Gminy Serock w 2022 roku.</w:t>
      </w:r>
      <w:r w:rsidR="00AC4D1D" w:rsidRPr="000C6BA9">
        <w:rPr>
          <w:b/>
          <w:bCs/>
        </w:rPr>
        <w:br/>
      </w:r>
      <w:r w:rsidR="00AC4D1D">
        <w:br/>
      </w:r>
      <w:r w:rsidR="00BA0281">
        <w:t xml:space="preserve">Projekty obu uchwał omówiła łącznie Pani Skarbnik Monika Ordak. Zwiększa się dochody powyżej 1 400 000zl. Na tą kwotę składają się drobne dotacje, które gmina pozyskała m.in. wprowadza się dotacje z Mazowieckiego Urzędu Wojewódzkiego na realizację zadania „Pod Biało-Czerwoną” w kwocie 8 000zł. Gmina pozyskała z Mazowieckiego Urzędu </w:t>
      </w:r>
      <w:r w:rsidR="00BA0281">
        <w:lastRenderedPageBreak/>
        <w:t xml:space="preserve">Wojewódzkiego dotację w kwocie 14 000zł na składki zdrowotne dla podopiecznych Opieki Społecznej, oraz 5000zł z tytułu wypłaty zasiłków stałych dla podopiecznych OPS. Wprowadza się również opłaty, które pozyskała gmina w wyższej kwocie niż były planowane z tytułu wydawania zezwoleń na sprzedaż alkoholu w kwocie 70 000zł. Wprowadza się również środki pozyskane od Marszałka w ramach Mazowieckiego instrumentu Aktywizacji Sołectw w kwocie 10 000zł na zadanie w ramach funduszu sołeckiego „Zagospodarowanie terenu rekreacyjnego w miejscowości Łacha”. Ponadto oświata złożyła projekt pod nazwą „Aktywna tablica”, jest to rządowy program rozwoju szkoły, infrastruktury i kompetencji uczniów i nauczycieli w zakresie technologii informacyjnych, pozyskano na to zadanie 28 000zł. Ponadto gmina pozyskała od Marszałka 300 000zł dofinansowania w ramach zagospodarowania terenu pod przebudowę ze zmianą użytkowania budynku na wypożyczalnie sprzętu wodnego w miejscowości Zegrze. Pozyskano również kwotę 174 000zł od Marszałka w ramach Funduszu Ochrony Gruntów Rolnych na budowę drogi gminnej w miejscowości Zalesie Borowe. Pozyskano dofinansowanie w wysokości 537 000zł na zadanie „Budowa ścieżki pieszo – rowerowej ul. Zakroczymska”. Pozyskano od Marszałka w ramach Krajowej Sieci Obszarów Wiejskich dotację w wysokości 26 000zł na wyjazd studyjny rolników który odbywa się corocznie w okresie jesiennym. Pozyskano od Marszałka środki w łącznej wysokości 180 000zł na zakup nowych samochodów: średniego samochodu dla OSP Gąsiorowo i na zakup lekkiego samochodu dla OSP Wola Kiełpińska. Ponadto z tego samego źródła pozyskano środki w wysokości 30 000zł w ramach programu Mazowieckie Strażnice OSP 2022 na remont strażnicy w Stanisławowie. Wydatki zwiększa się o kwotę 3 350 000zł. Zabezpiecza się środki na Lokalną Komunikację Autobusową w związku ze wzrostem cen paliwa. Zabezpiecza się środki na służbę ponadnormatywną dla Komisariatu Policji w Serocku. Zabezpiecza się środki w wysokości 35 000zl na wyjazd studyjny rolników. Wprowadza się 400 000zł stanowiące koszt obsługi długu w związku ze zmianami stop procentowych. Zabezpiecza się po stronie wydatkowej 280 000zł na zakup samochodu dla OSP w Woli Kiełpińskiej i 475 000zł na zakup samochodu dla OSP w Gąsiorowie. Zabezpiecza się wydatki na zadania inwestycyjne dostosowując je do otwartych przetargów aby móc dokonać podpisania umowy. Zwiększa się również dla gminnych jednostek środki na podwyższenie płac. Zabezpiecza się środki dla ZOSIP w związku z projektem „Aktywna Tablica”, wniosek złożyły dwie szkoły: w Jadwisinie i w Woli Kiełpińskiej. Zwiększa się środki na opłaty za podopiecznych OPS umieszczonych w DPS-ach. Zwiększa się środki na wypłatę dodatków mieszkaniowych. Zwiększa się środki związane z opłatami za osoby, które są umieszczone w schroniskach dla osób bezdomnych. Zwiększa się opłaty na rodziny zastępcze oraz opłaty związane z umieszczeniem dzieci w placówkach opiekuńczo-wychowawczych. Zwiększa się środki na wypłatę Bonu Żłobkowego zgodnie z uchwałą Rady Miejskiej. Deficyt zwiększy się o kwotę 1 932 000zł. Proponuje się wydłużenie Wieloletniej Prognozy Finansowej do roku 2039, aby była zgodna z przedsięwzięciami ujętymi w Wieloletniej Prognozie Długu oraz kwotą długu gminy. </w:t>
      </w:r>
    </w:p>
    <w:p w14:paraId="01388833" w14:textId="77777777" w:rsidR="00BA0281" w:rsidRDefault="00BA0281" w:rsidP="00BA0281">
      <w:pPr>
        <w:pStyle w:val="Bezodstpw"/>
      </w:pPr>
      <w:r>
        <w:t>Radny Sławomir Osiwała zadał następujące pytania:</w:t>
      </w:r>
    </w:p>
    <w:p w14:paraId="70CDCCBD" w14:textId="0368DC50" w:rsidR="00BA0281" w:rsidRDefault="00BA0281" w:rsidP="00BA0281">
      <w:pPr>
        <w:pStyle w:val="Bezodstpw"/>
      </w:pPr>
      <w:r>
        <w:t xml:space="preserve">-na co mają być przeznaczone środki w wysokości 350 000zł oznaczone w budżecie jako „Działalność kultury fizycznej” w uzasadnieniu opisano jako „zarządzanie i obsługę rozbudowanej szkoły w Jadwisinie”. </w:t>
      </w:r>
    </w:p>
    <w:p w14:paraId="2234620E" w14:textId="77777777" w:rsidR="00BA0281" w:rsidRDefault="00BA0281" w:rsidP="00BA0281">
      <w:pPr>
        <w:pStyle w:val="Bezodstpw"/>
      </w:pPr>
      <w:r>
        <w:t xml:space="preserve">- czy przewidywane są również środki na wzrost wynagrodzenia pracowników SIS. </w:t>
      </w:r>
    </w:p>
    <w:p w14:paraId="4EA2679C" w14:textId="77777777" w:rsidR="00BA0281" w:rsidRDefault="00BA0281" w:rsidP="00BA0281">
      <w:pPr>
        <w:pStyle w:val="Bezodstpw"/>
      </w:pPr>
    </w:p>
    <w:p w14:paraId="476DB22C" w14:textId="77777777" w:rsidR="00BA0281" w:rsidRDefault="00BA0281" w:rsidP="00BA0281">
      <w:pPr>
        <w:pStyle w:val="Bezodstpw"/>
      </w:pPr>
      <w:r>
        <w:t xml:space="preserve">Burmistrz Artur Borkowski odpowiedział, że podpisano umowę na rozbudowę kompleksu szkolnego wraz z halą sportową w szkole w Jadwisinie. Zadanie to realizowane jest przez SIS. W związku z tymi pracami przewiduje się pewne wydatki które bezpośrednio poniesie Spółka, jednak znajdują one odzwierciedlenie w budżecie gminy. Na drugie pytanie </w:t>
      </w:r>
      <w:r>
        <w:lastRenderedPageBreak/>
        <w:t xml:space="preserve">Burmistrz odpowiedział, że środki na wynagrodzenia pracowników są w budżecie Spółki. Prezes SIS myśli o takich rozwiązaniach jednak na ten moment nie jest to przesądzone. </w:t>
      </w:r>
    </w:p>
    <w:p w14:paraId="56592E68" w14:textId="77777777" w:rsidR="00BA0281" w:rsidRDefault="00BA0281" w:rsidP="00BA0281">
      <w:pPr>
        <w:pStyle w:val="Bezodstpw"/>
      </w:pPr>
    </w:p>
    <w:p w14:paraId="36561F41" w14:textId="5AFF9486" w:rsidR="00BA0281" w:rsidRDefault="00BA0281" w:rsidP="00BA0281">
      <w:pPr>
        <w:pStyle w:val="Bezodstpw"/>
      </w:pPr>
      <w:r>
        <w:t xml:space="preserve">Radny Krzysztof Bońkowski zapytał o dział 85202 w którym mowa jest o zwiększeniu planu o 52 000zł. Radny zapytał czy dobrze rozumie, że pod opieką gminy w DPS-ach znajduje się 11 osób, wtedy przy 480 000zł ich miesięczny koszt utrzymania wynosi 3600zł. Czy ten koszt 3600zł jest w całości poniesiony przez gminę, czy dostaje na to dofinansowanie gmina. </w:t>
      </w:r>
    </w:p>
    <w:p w14:paraId="20F9C16E" w14:textId="77777777" w:rsidR="00BA0281" w:rsidRDefault="00BA0281" w:rsidP="00BA0281">
      <w:pPr>
        <w:pStyle w:val="Bezodstpw"/>
      </w:pPr>
    </w:p>
    <w:p w14:paraId="287E5102" w14:textId="77777777" w:rsidR="00BA0281" w:rsidRDefault="00BA0281" w:rsidP="00BA0281">
      <w:pPr>
        <w:pStyle w:val="Bezodstpw"/>
      </w:pPr>
      <w:r>
        <w:t xml:space="preserve">Skarbnik Monika Ordak odpowiedziała, że opłaty za osoby znajdujące się w DPS-ach to jeśli dana osoba ma dochód wyższy niż przewidziany w ustawie to wtedy ta osoba ponosi częściowy koszt za utrzymanie siebie w DPS. Jeżeli dochód ten jest zbyt niski to wtedy gmina w 100% ponosi koszt opłat. </w:t>
      </w:r>
    </w:p>
    <w:p w14:paraId="10F68E79" w14:textId="77777777" w:rsidR="00BA0281" w:rsidRDefault="00BA0281" w:rsidP="00BA0281">
      <w:pPr>
        <w:pStyle w:val="Bezodstpw"/>
      </w:pPr>
    </w:p>
    <w:p w14:paraId="5DC47C24" w14:textId="3E766D65" w:rsidR="00BA0281" w:rsidRDefault="00BA0281" w:rsidP="00BA0281">
      <w:pPr>
        <w:pStyle w:val="Bezodstpw"/>
      </w:pPr>
      <w:r>
        <w:t xml:space="preserve">Pani Halina Walkowska dodała, że w przypadku osób przebywających w DPS to z dochodu tych osób, które mają świadczenie emerytalne, rentowe itp. pobierane jest 70% na poczet opłat, pozostałą kwotę ponosi gmina. Co roku są podwyżki tych opłat, opłaty te są bardzo zróżnicowane, zależą od danego ośrodka DPS i koszt jest od ok. 3000zł do ponad 4000zł. Na początku roku ukazują się stosowne zarządzenia starostów ustalające całkowity koszt pobytu dla mieszańca w DPS po tym rozpatruje się sytuację danej osoby i dostosowuje się opłatę ze środków gminy. </w:t>
      </w:r>
    </w:p>
    <w:p w14:paraId="55DB5628" w14:textId="77777777" w:rsidR="00BA0281" w:rsidRDefault="00BA0281" w:rsidP="00BA0281">
      <w:pPr>
        <w:pStyle w:val="Bezodstpw"/>
      </w:pPr>
    </w:p>
    <w:p w14:paraId="5A8517A5" w14:textId="156F5101" w:rsidR="00BA0281" w:rsidRDefault="00BA0281" w:rsidP="00BA0281">
      <w:pPr>
        <w:pStyle w:val="Bezodstpw"/>
      </w:pPr>
      <w:r>
        <w:t>Radny Krzysztof Bońkowski zapytał, czy gmina ma określoną pulę środków jaką może wykorzystać na opłaty dla osób znajdujących się w DPS czy ma obowiązek ponieść koszty za każdego mieszkańca, który znajdzie się w DPS.</w:t>
      </w:r>
    </w:p>
    <w:p w14:paraId="3EE8E9FC" w14:textId="77777777" w:rsidR="00BA0281" w:rsidRDefault="00BA0281" w:rsidP="00BA0281">
      <w:pPr>
        <w:pStyle w:val="Bezodstpw"/>
      </w:pPr>
    </w:p>
    <w:p w14:paraId="0865489C" w14:textId="6F3F8F5C" w:rsidR="00BA0281" w:rsidRDefault="00BA0281" w:rsidP="00BA0281">
      <w:pPr>
        <w:pStyle w:val="Bezodstpw"/>
      </w:pPr>
      <w:r>
        <w:t xml:space="preserve">Pani Halina Walkowska odpowiedziała, że zawsze najpierw przeprowadzany jest szczegółowy wywiad środowiskowy, ośrodek zapoznaje się z sytuacją rodzinną i ekonomiczną gminy. W pierwszej kolejności rodzina ma obowiązek utrzymać daną osobę, w sytuacji, gdy nie ma takich osób, które mogłyby się zaopiekować, wtedy dana osoba kierowana jest do DPS. </w:t>
      </w:r>
    </w:p>
    <w:p w14:paraId="309F36E7" w14:textId="77777777" w:rsidR="00BA0281" w:rsidRDefault="00BA0281" w:rsidP="00BA0281">
      <w:pPr>
        <w:pStyle w:val="Bezodstpw"/>
      </w:pPr>
    </w:p>
    <w:p w14:paraId="670A1887" w14:textId="77777777" w:rsidR="00BA0281" w:rsidRDefault="00BA0281" w:rsidP="00BA0281">
      <w:pPr>
        <w:pStyle w:val="Bezodstpw"/>
      </w:pPr>
      <w:r>
        <w:t>Radny Krzysztof Bońkowski zadał następujące pytania:</w:t>
      </w:r>
    </w:p>
    <w:p w14:paraId="095BE05E" w14:textId="77777777" w:rsidR="00BA0281" w:rsidRDefault="00BA0281" w:rsidP="00BA0281">
      <w:pPr>
        <w:pStyle w:val="Bezodstpw"/>
      </w:pPr>
      <w:r>
        <w:t xml:space="preserve">- jak wyglądają koszty na osobę w przypadku pobytu osób w schroniskach dla bezdomnych oraz opłat na przewóz dla osób niepełnosprawnych.  </w:t>
      </w:r>
    </w:p>
    <w:p w14:paraId="24BB2A27" w14:textId="77777777" w:rsidR="00BA0281" w:rsidRDefault="00BA0281" w:rsidP="00BA0281">
      <w:pPr>
        <w:pStyle w:val="Bezodstpw"/>
      </w:pPr>
      <w:r>
        <w:t>- czy w budżecie przewidziany jest wzrost wynagrodzeń pracowników czy jest to w formie np. nagród itp.</w:t>
      </w:r>
    </w:p>
    <w:p w14:paraId="3B4CCFE4" w14:textId="77777777" w:rsidR="00BA0281" w:rsidRDefault="00BA0281" w:rsidP="00BA0281">
      <w:pPr>
        <w:pStyle w:val="Bezodstpw"/>
      </w:pPr>
    </w:p>
    <w:p w14:paraId="0CD040BD" w14:textId="67DC80E9" w:rsidR="00BA0281" w:rsidRDefault="00EA6E03" w:rsidP="00BA0281">
      <w:pPr>
        <w:pStyle w:val="Bezodstpw"/>
      </w:pPr>
      <w:r>
        <w:t>Kierownik Anna O</w:t>
      </w:r>
      <w:r w:rsidR="00BA0281">
        <w:t xml:space="preserve">rłowska odpowiedziała, że opłaty za pobyt osoby bezdomnej w schronisku ponosi gmina. Osoba bezdomna jest przypisana do danej gminy, na której miała ostatni meldunek na pobyt stały. Koszt na jedną osobę to ok. 1300zł miesięcznie. </w:t>
      </w:r>
    </w:p>
    <w:p w14:paraId="2C503D25" w14:textId="77777777" w:rsidR="00BA0281" w:rsidRDefault="00BA0281" w:rsidP="00BA0281">
      <w:pPr>
        <w:pStyle w:val="Bezodstpw"/>
      </w:pPr>
    </w:p>
    <w:p w14:paraId="1D468DE9" w14:textId="77777777" w:rsidR="00BA0281" w:rsidRDefault="00BA0281" w:rsidP="00BA0281">
      <w:pPr>
        <w:pStyle w:val="Bezodstpw"/>
      </w:pPr>
      <w:r>
        <w:t xml:space="preserve">Pani Halina Walkowska powiedziała, że w budżecie zwiększa się kwotę m.in na dowożenie osób na poruszających się na wózku specjalnym samochodem na zajęcia, które odbywają się w Środowiskowym Domu Pomocy. Miesięcznie jest to koszt ok. 5000zł za 3 osoby. </w:t>
      </w:r>
    </w:p>
    <w:p w14:paraId="36BED27A" w14:textId="77777777" w:rsidR="00BA0281" w:rsidRDefault="00BA0281" w:rsidP="00BA0281">
      <w:pPr>
        <w:pStyle w:val="Bezodstpw"/>
      </w:pPr>
    </w:p>
    <w:p w14:paraId="519D59F3" w14:textId="77777777" w:rsidR="00BA0281" w:rsidRDefault="00BA0281" w:rsidP="00BA0281">
      <w:pPr>
        <w:pStyle w:val="Bezodstpw"/>
      </w:pPr>
      <w:r>
        <w:t xml:space="preserve">Burmistrz Artur Borkowski odpowiedział, że podwyżki dla pracowników odniosą się do połowy roku. </w:t>
      </w:r>
      <w:r>
        <w:br/>
      </w:r>
    </w:p>
    <w:p w14:paraId="52DECAD2" w14:textId="77777777" w:rsidR="00F30CFE" w:rsidRDefault="00BA0281" w:rsidP="00F30CFE">
      <w:pPr>
        <w:pStyle w:val="Bezodstpw"/>
      </w:pPr>
      <w:r w:rsidRPr="00AB2349">
        <w:rPr>
          <w:i/>
          <w:sz w:val="22"/>
          <w:szCs w:val="22"/>
        </w:rPr>
        <w:t>(Radny Sławomir Czerwiński opuścił posiedzenie)</w:t>
      </w:r>
      <w:r w:rsidR="00AC4D1D">
        <w:br/>
      </w:r>
      <w:r w:rsidR="00AC4D1D">
        <w:br/>
      </w:r>
      <w:r w:rsidR="00AC4D1D">
        <w:rPr>
          <w:b/>
          <w:bCs/>
          <w:u w:val="single"/>
        </w:rPr>
        <w:lastRenderedPageBreak/>
        <w:t>Głosowano w sprawie:</w:t>
      </w:r>
      <w:r w:rsidR="00AC4D1D">
        <w:br/>
        <w:t xml:space="preserve">Zaopiniowanie projektu uchwały w sprawie Wieloletniej Prognozy Finansowej Miasta i Gminy Serock na lata 2022- 2037. </w:t>
      </w:r>
      <w:r w:rsidR="00AC4D1D">
        <w:br/>
      </w:r>
      <w:r w:rsidR="00AC4D1D">
        <w:rPr>
          <w:rStyle w:val="Pogrubienie"/>
          <w:u w:val="single"/>
        </w:rPr>
        <w:t>Wyniki głosowania</w:t>
      </w:r>
      <w:r w:rsidR="00AC4D1D">
        <w:br/>
        <w:t>ZA: 14, PRZECIW: 0, WSTRZYMUJĘ SIĘ: 0, BRAK GŁOSU: 0, NIEOBECNI: 1</w:t>
      </w:r>
      <w:r w:rsidR="00AC4D1D">
        <w:br/>
      </w:r>
      <w:r w:rsidR="00AC4D1D">
        <w:br/>
      </w:r>
      <w:r w:rsidR="00AC4D1D">
        <w:rPr>
          <w:u w:val="single"/>
        </w:rPr>
        <w:t>Wyniki imienne:</w:t>
      </w:r>
      <w:r w:rsidR="00AC4D1D">
        <w:br/>
        <w:t>ZA (14)</w:t>
      </w:r>
      <w:r w:rsidR="00AC4D1D">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AC4D1D">
        <w:br/>
        <w:t>NIEOBECNI (1)</w:t>
      </w:r>
      <w:r w:rsidR="00AC4D1D">
        <w:br/>
        <w:t>Sławomir Czerwiński</w:t>
      </w:r>
      <w:r w:rsidR="00AC4D1D">
        <w:br/>
      </w:r>
      <w:r w:rsidR="00AC4D1D">
        <w:br/>
      </w:r>
      <w:r w:rsidR="00AC4D1D">
        <w:rPr>
          <w:b/>
          <w:bCs/>
          <w:u w:val="single"/>
        </w:rPr>
        <w:t>Głosowano w sprawie:</w:t>
      </w:r>
      <w:r w:rsidR="00AC4D1D">
        <w:br/>
        <w:t xml:space="preserve">Zaopiniowanie projektu uchwały w sprawie wprowadzenia zmian w budżecie Miasta i Gminy Serock w 2022 roku.. </w:t>
      </w:r>
      <w:r w:rsidR="00AC4D1D">
        <w:br/>
      </w:r>
      <w:r w:rsidR="00AC4D1D">
        <w:br/>
      </w:r>
      <w:r w:rsidR="00AC4D1D">
        <w:rPr>
          <w:rStyle w:val="Pogrubienie"/>
          <w:u w:val="single"/>
        </w:rPr>
        <w:t>Wyniki głosowania</w:t>
      </w:r>
      <w:r w:rsidR="00AC4D1D">
        <w:br/>
        <w:t>ZA: 14, PRZECIW: 0, WSTRZYMUJĘ SIĘ: 0, BRAK GŁOSU: 0, NIEOBECNI: 1</w:t>
      </w:r>
      <w:r w:rsidR="00AC4D1D">
        <w:br/>
      </w:r>
      <w:r w:rsidR="00AC4D1D">
        <w:br/>
      </w:r>
      <w:r w:rsidR="00AC4D1D">
        <w:rPr>
          <w:u w:val="single"/>
        </w:rPr>
        <w:t>Wyniki imienne:</w:t>
      </w:r>
      <w:r w:rsidR="00AC4D1D">
        <w:br/>
        <w:t>ZA (14)</w:t>
      </w:r>
      <w:r w:rsidR="00AC4D1D">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AC4D1D">
        <w:br/>
        <w:t>NIEOBECNI (1)</w:t>
      </w:r>
      <w:r w:rsidR="00AC4D1D">
        <w:br/>
        <w:t>Sławomir Czerwiński</w:t>
      </w:r>
      <w:r w:rsidR="00AC4D1D">
        <w:br/>
      </w:r>
      <w:r w:rsidR="00AC4D1D">
        <w:br/>
      </w:r>
      <w:r w:rsidR="00AC4D1D" w:rsidRPr="000C6BA9">
        <w:rPr>
          <w:b/>
          <w:bCs/>
        </w:rPr>
        <w:t>9. Przyjęcie protokołu z posiedzenia w dniu 28.03.2022r.</w:t>
      </w:r>
      <w:r w:rsidR="00AC4D1D" w:rsidRPr="000C6BA9">
        <w:rPr>
          <w:b/>
          <w:bCs/>
        </w:rPr>
        <w:br/>
      </w:r>
    </w:p>
    <w:p w14:paraId="214C00FD" w14:textId="77777777" w:rsidR="00545A6B" w:rsidRDefault="00F30CFE" w:rsidP="00545A6B">
      <w:pPr>
        <w:pStyle w:val="Bezodstpw"/>
      </w:pPr>
      <w:r w:rsidRPr="00F30CFE">
        <w:t>Protokół został przyjęty bez uwag.</w:t>
      </w:r>
      <w:r w:rsidR="00AC4D1D">
        <w:br/>
      </w:r>
      <w:r w:rsidR="00AC4D1D">
        <w:br/>
      </w:r>
      <w:r w:rsidR="00AC4D1D" w:rsidRPr="000C6BA9">
        <w:rPr>
          <w:b/>
          <w:bCs/>
        </w:rPr>
        <w:t>10. Sprawy różne.</w:t>
      </w:r>
      <w:r w:rsidR="00AC4D1D">
        <w:br/>
      </w:r>
      <w:r w:rsidR="00AC4D1D">
        <w:br/>
      </w:r>
      <w:r w:rsidR="00545A6B">
        <w:t>Radny Sławomir Osiwała zapytał czy będą nasadzenia drzew po zlikwidowanej alei lipowej w Jadwisinie. Gdzie będą ewentualnie te nasadzenia i w jakiej ilości.</w:t>
      </w:r>
    </w:p>
    <w:p w14:paraId="7BCEB24A" w14:textId="77777777" w:rsidR="00545A6B" w:rsidRDefault="00545A6B" w:rsidP="00545A6B">
      <w:pPr>
        <w:pStyle w:val="Bezodstpw"/>
      </w:pPr>
    </w:p>
    <w:p w14:paraId="064A827E" w14:textId="02984078" w:rsidR="00612883" w:rsidRPr="00F30CFE" w:rsidRDefault="00545A6B" w:rsidP="00545A6B">
      <w:pPr>
        <w:pStyle w:val="Bezodstpw"/>
        <w:rPr>
          <w:i/>
          <w:sz w:val="22"/>
          <w:szCs w:val="22"/>
        </w:rPr>
      </w:pPr>
      <w:r>
        <w:t>Kierownik Monika Głębocka- Sulima odpowiedziała, że w przypadku drzew wyciętych przy szkole to jest decyzja o nasadzeniu zastępczym i zostanie ono wykonane naprzeciwko, na terenie boiska w ilości dwa drzewa na jedno wycięte.</w:t>
      </w:r>
      <w:r w:rsidR="00AC4D1D">
        <w:br/>
      </w:r>
      <w:r w:rsidR="00AC4D1D">
        <w:br/>
      </w:r>
      <w:r w:rsidR="00AC4D1D" w:rsidRPr="000C6BA9">
        <w:rPr>
          <w:b/>
          <w:bCs/>
        </w:rPr>
        <w:t>11. Zamknięcie posiedzenia.</w:t>
      </w:r>
      <w:r w:rsidR="00AC4D1D" w:rsidRPr="000C6BA9">
        <w:rPr>
          <w:b/>
          <w:bCs/>
        </w:rPr>
        <w:br/>
      </w:r>
      <w:r w:rsidR="00AC4D1D">
        <w:br/>
      </w:r>
      <w:r w:rsidR="0041758D" w:rsidRPr="0041758D">
        <w:t>Przewodniczący Rady Mariusz Rosiński stwierdził wyczerpanie porządku obrad i zamknął posiedzenie Komisji.</w:t>
      </w:r>
      <w:r w:rsidR="00AC4D1D">
        <w:br/>
      </w:r>
    </w:p>
    <w:p w14:paraId="737CE114" w14:textId="77777777" w:rsidR="00612883" w:rsidRDefault="002F45A7">
      <w:pPr>
        <w:pStyle w:val="NormalnyWeb"/>
      </w:pPr>
      <w:r>
        <w:lastRenderedPageBreak/>
        <w:t> </w:t>
      </w:r>
    </w:p>
    <w:p w14:paraId="770894F3" w14:textId="77777777" w:rsidR="0041758D" w:rsidRDefault="0041758D" w:rsidP="0041758D">
      <w:pPr>
        <w:pStyle w:val="NormalnyWeb"/>
        <w:jc w:val="center"/>
      </w:pPr>
      <w:r>
        <w:t>Przewodniczący</w:t>
      </w:r>
      <w:r>
        <w:br/>
        <w:t>Rady Miejskiej w Serocku</w:t>
      </w:r>
    </w:p>
    <w:p w14:paraId="1F471D19" w14:textId="77777777" w:rsidR="0041758D" w:rsidRDefault="0041758D" w:rsidP="0041758D">
      <w:pPr>
        <w:pStyle w:val="NormalnyWeb"/>
        <w:jc w:val="center"/>
      </w:pPr>
      <w:r>
        <w:t>Mariusz Rosiński</w:t>
      </w:r>
    </w:p>
    <w:p w14:paraId="0E0BF81B" w14:textId="77777777" w:rsidR="00612883" w:rsidRDefault="002F45A7">
      <w:pPr>
        <w:pStyle w:val="NormalnyWeb"/>
        <w:jc w:val="center"/>
      </w:pPr>
      <w:r>
        <w:t> </w:t>
      </w:r>
    </w:p>
    <w:p w14:paraId="7C39D81B" w14:textId="2633F2FD" w:rsidR="00612883" w:rsidRDefault="002F45A7">
      <w:pPr>
        <w:pStyle w:val="NormalnyWeb"/>
      </w:pPr>
      <w:r>
        <w:br/>
        <w:t>Przygotował(a): Justyna Kuniewicz</w:t>
      </w:r>
    </w:p>
    <w:p w14:paraId="52247BC5" w14:textId="77777777" w:rsidR="00612883" w:rsidRDefault="00EC1E28">
      <w:pPr>
        <w:rPr>
          <w:rFonts w:eastAsia="Times New Roman"/>
        </w:rPr>
      </w:pPr>
      <w:r>
        <w:rPr>
          <w:rFonts w:eastAsia="Times New Roman"/>
        </w:rPr>
        <w:pict w14:anchorId="74F4CA20">
          <v:rect id="_x0000_i1025" style="width:0;height:1.5pt" o:hralign="center" o:hrstd="t" o:hr="t" fillcolor="#a0a0a0" stroked="f"/>
        </w:pict>
      </w:r>
    </w:p>
    <w:p w14:paraId="5CAD0710" w14:textId="77777777" w:rsidR="00ED67E6" w:rsidRDefault="002F45A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D6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88"/>
    <w:rsid w:val="00044711"/>
    <w:rsid w:val="00075792"/>
    <w:rsid w:val="000A2E1E"/>
    <w:rsid w:val="000C6BA9"/>
    <w:rsid w:val="000E08FF"/>
    <w:rsid w:val="000F137A"/>
    <w:rsid w:val="001311B2"/>
    <w:rsid w:val="00136E56"/>
    <w:rsid w:val="00146F6F"/>
    <w:rsid w:val="001739E5"/>
    <w:rsid w:val="001820CF"/>
    <w:rsid w:val="001839A3"/>
    <w:rsid w:val="00184B19"/>
    <w:rsid w:val="00192ED6"/>
    <w:rsid w:val="001B6140"/>
    <w:rsid w:val="001F4B1D"/>
    <w:rsid w:val="002063DD"/>
    <w:rsid w:val="00220C4A"/>
    <w:rsid w:val="00230649"/>
    <w:rsid w:val="0024065F"/>
    <w:rsid w:val="00291939"/>
    <w:rsid w:val="002931E3"/>
    <w:rsid w:val="002E3919"/>
    <w:rsid w:val="002E546C"/>
    <w:rsid w:val="002F45A7"/>
    <w:rsid w:val="003105EB"/>
    <w:rsid w:val="00316BF4"/>
    <w:rsid w:val="00323417"/>
    <w:rsid w:val="00325FE0"/>
    <w:rsid w:val="003369EB"/>
    <w:rsid w:val="003413B9"/>
    <w:rsid w:val="0034268E"/>
    <w:rsid w:val="0034463D"/>
    <w:rsid w:val="003506C6"/>
    <w:rsid w:val="00351DC7"/>
    <w:rsid w:val="0035677D"/>
    <w:rsid w:val="00370700"/>
    <w:rsid w:val="0038729B"/>
    <w:rsid w:val="00390D6E"/>
    <w:rsid w:val="00394DBD"/>
    <w:rsid w:val="003A1760"/>
    <w:rsid w:val="003C4162"/>
    <w:rsid w:val="003D5D41"/>
    <w:rsid w:val="004057FD"/>
    <w:rsid w:val="004122A7"/>
    <w:rsid w:val="0041758D"/>
    <w:rsid w:val="0043240C"/>
    <w:rsid w:val="00435C04"/>
    <w:rsid w:val="00457CEC"/>
    <w:rsid w:val="00474919"/>
    <w:rsid w:val="00474EAE"/>
    <w:rsid w:val="00493183"/>
    <w:rsid w:val="00496AF9"/>
    <w:rsid w:val="004A2A36"/>
    <w:rsid w:val="004C3831"/>
    <w:rsid w:val="004D1DD1"/>
    <w:rsid w:val="004E54AC"/>
    <w:rsid w:val="004F3D92"/>
    <w:rsid w:val="0050033D"/>
    <w:rsid w:val="005214D7"/>
    <w:rsid w:val="005216A1"/>
    <w:rsid w:val="005221CC"/>
    <w:rsid w:val="00524845"/>
    <w:rsid w:val="00525481"/>
    <w:rsid w:val="00526FB9"/>
    <w:rsid w:val="00545A6B"/>
    <w:rsid w:val="00563875"/>
    <w:rsid w:val="005733E1"/>
    <w:rsid w:val="00574234"/>
    <w:rsid w:val="005C04BE"/>
    <w:rsid w:val="005C7F3D"/>
    <w:rsid w:val="005D64F0"/>
    <w:rsid w:val="005F4982"/>
    <w:rsid w:val="00612883"/>
    <w:rsid w:val="00637FC2"/>
    <w:rsid w:val="0064766C"/>
    <w:rsid w:val="00650BB4"/>
    <w:rsid w:val="0065548E"/>
    <w:rsid w:val="00662C62"/>
    <w:rsid w:val="00663AAD"/>
    <w:rsid w:val="00681A41"/>
    <w:rsid w:val="00684BE2"/>
    <w:rsid w:val="006A7FD1"/>
    <w:rsid w:val="006B0939"/>
    <w:rsid w:val="006B3177"/>
    <w:rsid w:val="006B5413"/>
    <w:rsid w:val="006B755A"/>
    <w:rsid w:val="006E0094"/>
    <w:rsid w:val="006E0F65"/>
    <w:rsid w:val="00741600"/>
    <w:rsid w:val="007805E5"/>
    <w:rsid w:val="00790786"/>
    <w:rsid w:val="007A5166"/>
    <w:rsid w:val="007B7DD7"/>
    <w:rsid w:val="008114CB"/>
    <w:rsid w:val="0081623F"/>
    <w:rsid w:val="00854460"/>
    <w:rsid w:val="00860C99"/>
    <w:rsid w:val="00861A51"/>
    <w:rsid w:val="00866099"/>
    <w:rsid w:val="00876071"/>
    <w:rsid w:val="008778E2"/>
    <w:rsid w:val="0089725B"/>
    <w:rsid w:val="008D2711"/>
    <w:rsid w:val="008F4E99"/>
    <w:rsid w:val="00952D1D"/>
    <w:rsid w:val="00954A5A"/>
    <w:rsid w:val="0096557D"/>
    <w:rsid w:val="0098292A"/>
    <w:rsid w:val="009B68AC"/>
    <w:rsid w:val="009D71E8"/>
    <w:rsid w:val="00A00DDD"/>
    <w:rsid w:val="00A01C67"/>
    <w:rsid w:val="00A11F33"/>
    <w:rsid w:val="00A122EC"/>
    <w:rsid w:val="00A43428"/>
    <w:rsid w:val="00A6730D"/>
    <w:rsid w:val="00A673A5"/>
    <w:rsid w:val="00A74CFA"/>
    <w:rsid w:val="00A91D54"/>
    <w:rsid w:val="00A962EF"/>
    <w:rsid w:val="00AA0483"/>
    <w:rsid w:val="00AA0B46"/>
    <w:rsid w:val="00AB2436"/>
    <w:rsid w:val="00AC3A3E"/>
    <w:rsid w:val="00AC4D1D"/>
    <w:rsid w:val="00AD3810"/>
    <w:rsid w:val="00AE4BCF"/>
    <w:rsid w:val="00B119E5"/>
    <w:rsid w:val="00B12F88"/>
    <w:rsid w:val="00B14E4F"/>
    <w:rsid w:val="00B34311"/>
    <w:rsid w:val="00B64D92"/>
    <w:rsid w:val="00B75569"/>
    <w:rsid w:val="00B868DF"/>
    <w:rsid w:val="00BA0281"/>
    <w:rsid w:val="00BC2E80"/>
    <w:rsid w:val="00BE2FE5"/>
    <w:rsid w:val="00BF4317"/>
    <w:rsid w:val="00BF4B7E"/>
    <w:rsid w:val="00C01DCA"/>
    <w:rsid w:val="00C30892"/>
    <w:rsid w:val="00C64897"/>
    <w:rsid w:val="00C9403E"/>
    <w:rsid w:val="00CA0F59"/>
    <w:rsid w:val="00CA125A"/>
    <w:rsid w:val="00D02C10"/>
    <w:rsid w:val="00D17AE9"/>
    <w:rsid w:val="00D2277B"/>
    <w:rsid w:val="00D45C24"/>
    <w:rsid w:val="00D53900"/>
    <w:rsid w:val="00D54535"/>
    <w:rsid w:val="00D54D96"/>
    <w:rsid w:val="00D577F2"/>
    <w:rsid w:val="00D8119A"/>
    <w:rsid w:val="00DB0264"/>
    <w:rsid w:val="00DB2A75"/>
    <w:rsid w:val="00DC6AB8"/>
    <w:rsid w:val="00E05C0A"/>
    <w:rsid w:val="00E10B2A"/>
    <w:rsid w:val="00E405AD"/>
    <w:rsid w:val="00E46A3B"/>
    <w:rsid w:val="00E53115"/>
    <w:rsid w:val="00E53B76"/>
    <w:rsid w:val="00E549EA"/>
    <w:rsid w:val="00E65E37"/>
    <w:rsid w:val="00E87E7D"/>
    <w:rsid w:val="00EA6E03"/>
    <w:rsid w:val="00EB0B1C"/>
    <w:rsid w:val="00EB7E3D"/>
    <w:rsid w:val="00EC1E28"/>
    <w:rsid w:val="00EC2BCD"/>
    <w:rsid w:val="00EC3F51"/>
    <w:rsid w:val="00ED67E6"/>
    <w:rsid w:val="00EE48B1"/>
    <w:rsid w:val="00EF2B4C"/>
    <w:rsid w:val="00F0081F"/>
    <w:rsid w:val="00F04393"/>
    <w:rsid w:val="00F0569F"/>
    <w:rsid w:val="00F131D7"/>
    <w:rsid w:val="00F30CFE"/>
    <w:rsid w:val="00F42F36"/>
    <w:rsid w:val="00F44601"/>
    <w:rsid w:val="00F624E4"/>
    <w:rsid w:val="00F80E71"/>
    <w:rsid w:val="00F825B7"/>
    <w:rsid w:val="00F84B01"/>
    <w:rsid w:val="00F9203E"/>
    <w:rsid w:val="00F92471"/>
    <w:rsid w:val="00FA2960"/>
    <w:rsid w:val="00FA5E7D"/>
    <w:rsid w:val="00FB03BC"/>
    <w:rsid w:val="00FB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10FD6"/>
  <w15:chartTrackingRefBased/>
  <w15:docId w15:val="{DEE34FA8-CBF5-41E5-926B-BD8265A1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BA02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5826</Words>
  <Characters>34957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2</cp:revision>
  <dcterms:created xsi:type="dcterms:W3CDTF">2022-12-19T16:05:00Z</dcterms:created>
  <dcterms:modified xsi:type="dcterms:W3CDTF">2022-12-19T16:05:00Z</dcterms:modified>
</cp:coreProperties>
</file>