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E7F948" w14:textId="3AD35054" w:rsidR="00E72BB0" w:rsidRDefault="00E72BB0" w:rsidP="0069682F">
      <w:pPr>
        <w:jc w:val="center"/>
        <w:rPr>
          <w:b/>
          <w:bCs/>
          <w:color w:val="203864"/>
          <w:sz w:val="32"/>
          <w:szCs w:val="32"/>
        </w:rPr>
      </w:pPr>
      <w:r w:rsidRPr="00E72BB0">
        <w:rPr>
          <w:b/>
          <w:bCs/>
          <w:color w:val="203864"/>
          <w:sz w:val="32"/>
          <w:szCs w:val="32"/>
        </w:rPr>
        <w:t>Podsumowanie Wojciechowe</w:t>
      </w:r>
      <w:r w:rsidR="0069682F">
        <w:rPr>
          <w:b/>
          <w:bCs/>
          <w:color w:val="203864"/>
          <w:sz w:val="32"/>
          <w:szCs w:val="32"/>
        </w:rPr>
        <w:t xml:space="preserve">go Świętowania </w:t>
      </w:r>
      <w:r>
        <w:rPr>
          <w:b/>
          <w:bCs/>
          <w:color w:val="203864"/>
          <w:sz w:val="32"/>
          <w:szCs w:val="32"/>
        </w:rPr>
        <w:t>2022 r.</w:t>
      </w:r>
    </w:p>
    <w:p w14:paraId="323C800E" w14:textId="77777777" w:rsidR="00E72BB0" w:rsidRPr="00E72BB0" w:rsidRDefault="00E72BB0" w:rsidP="00E72BB0">
      <w:pPr>
        <w:jc w:val="center"/>
        <w:rPr>
          <w:b/>
          <w:bCs/>
          <w:color w:val="203864"/>
          <w:sz w:val="32"/>
          <w:szCs w:val="32"/>
        </w:rPr>
      </w:pPr>
    </w:p>
    <w:p w14:paraId="5A22F561" w14:textId="77777777" w:rsidR="00E72BB0" w:rsidRPr="00E72BB0" w:rsidRDefault="00E72BB0" w:rsidP="00E72BB0">
      <w:pPr>
        <w:ind w:firstLine="708"/>
        <w:rPr>
          <w:color w:val="203864"/>
          <w:sz w:val="24"/>
          <w:szCs w:val="24"/>
        </w:rPr>
      </w:pPr>
      <w:r w:rsidRPr="00E72BB0">
        <w:rPr>
          <w:color w:val="203864"/>
          <w:sz w:val="24"/>
          <w:szCs w:val="24"/>
        </w:rPr>
        <w:t xml:space="preserve">Obchody Święta Patrona Serocka - św. Wojciecha. rozpoczęła Uroczysta Sesja Rady Gminy w dniu 22 kwietnia 2022 r. </w:t>
      </w:r>
    </w:p>
    <w:p w14:paraId="0A2C77F0" w14:textId="77777777" w:rsidR="00E72BB0" w:rsidRPr="00E72BB0" w:rsidRDefault="00E72BB0" w:rsidP="00E72BB0">
      <w:pPr>
        <w:pStyle w:val="NormalnyWeb"/>
        <w:rPr>
          <w:color w:val="203864"/>
          <w:sz w:val="24"/>
          <w:szCs w:val="24"/>
        </w:rPr>
      </w:pPr>
      <w:r w:rsidRPr="00E72BB0">
        <w:rPr>
          <w:color w:val="203864"/>
          <w:sz w:val="24"/>
          <w:szCs w:val="24"/>
        </w:rPr>
        <w:t>Sesja miała charakter uroczysty i została uświetniona hejnałem gminnym, z okazji 20. rocznicy ustanowienia hejnału Miasta i Gminy Serock.</w:t>
      </w:r>
    </w:p>
    <w:p w14:paraId="6701E2AA" w14:textId="77777777" w:rsidR="00E72BB0" w:rsidRPr="00E72BB0" w:rsidRDefault="00E72BB0" w:rsidP="00E72BB0">
      <w:pPr>
        <w:rPr>
          <w:color w:val="203864"/>
          <w:sz w:val="24"/>
          <w:szCs w:val="24"/>
        </w:rPr>
      </w:pPr>
      <w:r w:rsidRPr="00E72BB0">
        <w:rPr>
          <w:color w:val="203864"/>
          <w:sz w:val="24"/>
          <w:szCs w:val="24"/>
        </w:rPr>
        <w:t>W niedzielę</w:t>
      </w:r>
      <w:r w:rsidRPr="00E72BB0">
        <w:rPr>
          <w:b/>
          <w:bCs/>
          <w:color w:val="203864"/>
          <w:sz w:val="24"/>
          <w:szCs w:val="24"/>
        </w:rPr>
        <w:t xml:space="preserve"> 24 kwietnia</w:t>
      </w:r>
      <w:r w:rsidRPr="00E72BB0">
        <w:rPr>
          <w:color w:val="203864"/>
          <w:sz w:val="24"/>
          <w:szCs w:val="24"/>
        </w:rPr>
        <w:t xml:space="preserve"> o godzinie 11:00 odprawiona została uroczysta Msza św., a na serockim rynku odbył się Jubileuszowy X Bieg Wojciechowy.</w:t>
      </w:r>
    </w:p>
    <w:p w14:paraId="4E61819A" w14:textId="77777777" w:rsidR="00E72BB0" w:rsidRPr="00E72BB0" w:rsidRDefault="00E72BB0" w:rsidP="00E72BB0">
      <w:pPr>
        <w:rPr>
          <w:color w:val="203864"/>
          <w:sz w:val="24"/>
          <w:szCs w:val="24"/>
        </w:rPr>
      </w:pPr>
    </w:p>
    <w:p w14:paraId="0DB5D5BA" w14:textId="42F15E98" w:rsidR="00E72BB0" w:rsidRPr="00E72BB0" w:rsidRDefault="00E72BB0" w:rsidP="00E72BB0">
      <w:pPr>
        <w:rPr>
          <w:color w:val="203864"/>
          <w:sz w:val="24"/>
          <w:szCs w:val="24"/>
          <w:u w:val="single"/>
        </w:rPr>
      </w:pPr>
      <w:r w:rsidRPr="00E72BB0">
        <w:rPr>
          <w:color w:val="203864"/>
          <w:sz w:val="24"/>
          <w:szCs w:val="24"/>
          <w:u w:val="single"/>
        </w:rPr>
        <w:t>Ponadto w ramach obchodów zorganizowano następujące wydarzenia:</w:t>
      </w:r>
    </w:p>
    <w:p w14:paraId="13D4FFD0" w14:textId="77777777" w:rsidR="00E72BB0" w:rsidRPr="00E72BB0" w:rsidRDefault="00E72BB0" w:rsidP="00E72BB0">
      <w:pPr>
        <w:rPr>
          <w:color w:val="203864"/>
          <w:sz w:val="24"/>
          <w:szCs w:val="24"/>
        </w:rPr>
      </w:pPr>
    </w:p>
    <w:p w14:paraId="6D668DB9" w14:textId="40C6B9B9" w:rsidR="00E72BB0" w:rsidRPr="00E72BB0" w:rsidRDefault="00E72BB0" w:rsidP="00E72BB0">
      <w:pPr>
        <w:pStyle w:val="NormalnyWeb"/>
        <w:rPr>
          <w:color w:val="203864"/>
          <w:sz w:val="24"/>
          <w:szCs w:val="24"/>
        </w:rPr>
      </w:pPr>
      <w:r w:rsidRPr="00E72BB0">
        <w:rPr>
          <w:color w:val="203864"/>
          <w:sz w:val="24"/>
          <w:szCs w:val="24"/>
        </w:rPr>
        <w:t xml:space="preserve">- </w:t>
      </w:r>
      <w:r w:rsidRPr="00E72BB0">
        <w:rPr>
          <w:b/>
          <w:bCs/>
          <w:color w:val="203864"/>
          <w:sz w:val="24"/>
          <w:szCs w:val="24"/>
        </w:rPr>
        <w:t>07.05.2022 r.</w:t>
      </w:r>
      <w:r w:rsidRPr="00E72BB0">
        <w:rPr>
          <w:color w:val="203864"/>
          <w:sz w:val="24"/>
          <w:szCs w:val="24"/>
        </w:rPr>
        <w:t xml:space="preserve"> (sobota) godz.10:00 Wojciechowy Turniej Szachowy, sala widowiskowa </w:t>
      </w:r>
      <w:proofErr w:type="spellStart"/>
      <w:r w:rsidRPr="00E72BB0">
        <w:rPr>
          <w:color w:val="203864"/>
          <w:sz w:val="24"/>
          <w:szCs w:val="24"/>
        </w:rPr>
        <w:t>CKiCz</w:t>
      </w:r>
      <w:proofErr w:type="spellEnd"/>
      <w:r w:rsidRPr="00E72BB0">
        <w:rPr>
          <w:color w:val="203864"/>
          <w:sz w:val="24"/>
          <w:szCs w:val="24"/>
        </w:rPr>
        <w:t xml:space="preserve"> </w:t>
      </w:r>
      <w:r w:rsidRPr="00E72BB0">
        <w:rPr>
          <w:color w:val="203864"/>
          <w:sz w:val="24"/>
          <w:szCs w:val="24"/>
        </w:rPr>
        <w:br/>
        <w:t>ul. Pułtuska 35</w:t>
      </w:r>
    </w:p>
    <w:p w14:paraId="1257F722" w14:textId="77777777" w:rsidR="00E72BB0" w:rsidRPr="00E72BB0" w:rsidRDefault="00E72BB0" w:rsidP="00E72BB0">
      <w:pPr>
        <w:pStyle w:val="NormalnyWeb"/>
        <w:rPr>
          <w:color w:val="538135" w:themeColor="accent6" w:themeShade="BF"/>
          <w:sz w:val="24"/>
          <w:szCs w:val="24"/>
        </w:rPr>
      </w:pPr>
      <w:r w:rsidRPr="00E72BB0">
        <w:rPr>
          <w:color w:val="538135" w:themeColor="accent6" w:themeShade="BF"/>
          <w:sz w:val="24"/>
          <w:szCs w:val="24"/>
        </w:rPr>
        <w:t xml:space="preserve">- </w:t>
      </w:r>
      <w:r w:rsidRPr="00E72BB0">
        <w:rPr>
          <w:b/>
          <w:bCs/>
          <w:color w:val="538135" w:themeColor="accent6" w:themeShade="BF"/>
          <w:sz w:val="24"/>
          <w:szCs w:val="24"/>
        </w:rPr>
        <w:t>08.05.2022 r.</w:t>
      </w:r>
      <w:r w:rsidRPr="00E72BB0">
        <w:rPr>
          <w:color w:val="538135" w:themeColor="accent6" w:themeShade="BF"/>
          <w:sz w:val="24"/>
          <w:szCs w:val="24"/>
        </w:rPr>
        <w:t xml:space="preserve"> (niedziela) godz. 10:00  Wojciechowy Turniej Brydża Sportowego, zgłoszenia w biurze zawodów.</w:t>
      </w:r>
    </w:p>
    <w:p w14:paraId="53B08FD1" w14:textId="77777777" w:rsidR="00E72BB0" w:rsidRPr="00E72BB0" w:rsidRDefault="00E72BB0" w:rsidP="00E72BB0">
      <w:pPr>
        <w:pStyle w:val="NormalnyWeb"/>
        <w:rPr>
          <w:color w:val="538135" w:themeColor="accent6" w:themeShade="BF"/>
          <w:sz w:val="24"/>
          <w:szCs w:val="24"/>
        </w:rPr>
      </w:pPr>
      <w:r w:rsidRPr="00E72BB0">
        <w:rPr>
          <w:color w:val="538135" w:themeColor="accent6" w:themeShade="BF"/>
          <w:sz w:val="24"/>
          <w:szCs w:val="24"/>
        </w:rPr>
        <w:t xml:space="preserve">- </w:t>
      </w:r>
      <w:r w:rsidRPr="00E72BB0">
        <w:rPr>
          <w:b/>
          <w:bCs/>
          <w:color w:val="538135" w:themeColor="accent6" w:themeShade="BF"/>
          <w:sz w:val="24"/>
          <w:szCs w:val="24"/>
        </w:rPr>
        <w:t>14.05.2022 r.</w:t>
      </w:r>
      <w:r w:rsidRPr="00E72BB0">
        <w:rPr>
          <w:color w:val="538135" w:themeColor="accent6" w:themeShade="BF"/>
          <w:sz w:val="24"/>
          <w:szCs w:val="24"/>
        </w:rPr>
        <w:t xml:space="preserve"> godz. 9:00 Turniej Tenisa Stołowego, Hala PZSP w Serocku. Kategorie dla dzieci młodzieży i dorosłych</w:t>
      </w:r>
    </w:p>
    <w:p w14:paraId="378A352B" w14:textId="77777777" w:rsidR="00E72BB0" w:rsidRPr="00E72BB0" w:rsidRDefault="00E72BB0" w:rsidP="00E72BB0">
      <w:pPr>
        <w:pStyle w:val="NormalnyWeb"/>
        <w:rPr>
          <w:color w:val="538135" w:themeColor="accent6" w:themeShade="BF"/>
          <w:sz w:val="24"/>
          <w:szCs w:val="24"/>
        </w:rPr>
      </w:pPr>
      <w:r w:rsidRPr="00E72BB0">
        <w:rPr>
          <w:color w:val="538135" w:themeColor="accent6" w:themeShade="BF"/>
          <w:sz w:val="24"/>
          <w:szCs w:val="24"/>
        </w:rPr>
        <w:t xml:space="preserve">- </w:t>
      </w:r>
      <w:r w:rsidRPr="00E72BB0">
        <w:rPr>
          <w:b/>
          <w:bCs/>
          <w:color w:val="538135" w:themeColor="accent6" w:themeShade="BF"/>
          <w:sz w:val="24"/>
          <w:szCs w:val="24"/>
        </w:rPr>
        <w:t>15.05.2022 r.</w:t>
      </w:r>
      <w:r w:rsidRPr="00E72BB0">
        <w:rPr>
          <w:color w:val="538135" w:themeColor="accent6" w:themeShade="BF"/>
          <w:sz w:val="24"/>
          <w:szCs w:val="24"/>
        </w:rPr>
        <w:t xml:space="preserve"> Turniej 6 piłkarskich,  Wola Kiełpińska</w:t>
      </w:r>
    </w:p>
    <w:p w14:paraId="1C5CE6C7" w14:textId="77777777" w:rsidR="0069682F" w:rsidRDefault="0069682F" w:rsidP="0069682F">
      <w:pPr>
        <w:ind w:firstLine="708"/>
        <w:rPr>
          <w:color w:val="203864"/>
          <w:sz w:val="24"/>
          <w:szCs w:val="24"/>
        </w:rPr>
      </w:pPr>
      <w:r>
        <w:rPr>
          <w:color w:val="203864"/>
          <w:sz w:val="24"/>
          <w:szCs w:val="24"/>
        </w:rPr>
        <w:t>Podsumowanie</w:t>
      </w:r>
      <w:r w:rsidR="00E72BB0" w:rsidRPr="00E72BB0">
        <w:rPr>
          <w:color w:val="203864"/>
          <w:sz w:val="24"/>
          <w:szCs w:val="24"/>
        </w:rPr>
        <w:t xml:space="preserve"> obchodów ś</w:t>
      </w:r>
      <w:r>
        <w:rPr>
          <w:color w:val="203864"/>
          <w:sz w:val="24"/>
          <w:szCs w:val="24"/>
        </w:rPr>
        <w:t>więta Patrona św. Wojciecha rozpoczęła Uroczysta Sesja Rady Gminy z udziałem delegacji miast partnerskich Miasta i Gminy Serock w dniu  21 maja 2022 r.</w:t>
      </w:r>
    </w:p>
    <w:p w14:paraId="5683A7ED" w14:textId="554AFF4F" w:rsidR="00E72BB0" w:rsidRPr="00E72BB0" w:rsidRDefault="0069682F" w:rsidP="0069682F">
      <w:pPr>
        <w:ind w:firstLine="708"/>
        <w:rPr>
          <w:color w:val="203864"/>
          <w:sz w:val="24"/>
          <w:szCs w:val="24"/>
        </w:rPr>
      </w:pPr>
      <w:r>
        <w:rPr>
          <w:color w:val="203864"/>
          <w:sz w:val="24"/>
          <w:szCs w:val="24"/>
        </w:rPr>
        <w:t xml:space="preserve">Wydarzeniem zwieńczającym obchody Patrona Miasta była </w:t>
      </w:r>
      <w:r w:rsidR="00E72BB0" w:rsidRPr="00E72BB0">
        <w:rPr>
          <w:color w:val="203864"/>
          <w:sz w:val="24"/>
          <w:szCs w:val="24"/>
        </w:rPr>
        <w:t xml:space="preserve">impreza masowa </w:t>
      </w:r>
      <w:r w:rsidR="00ED74EC">
        <w:rPr>
          <w:color w:val="203864"/>
          <w:sz w:val="24"/>
          <w:szCs w:val="24"/>
        </w:rPr>
        <w:br/>
      </w:r>
      <w:r w:rsidR="00E72BB0" w:rsidRPr="00ED74EC">
        <w:rPr>
          <w:b/>
          <w:bCs/>
          <w:color w:val="203864"/>
          <w:sz w:val="24"/>
          <w:szCs w:val="24"/>
        </w:rPr>
        <w:t>w dniu 2</w:t>
      </w:r>
      <w:r w:rsidR="00ED74EC" w:rsidRPr="00ED74EC">
        <w:rPr>
          <w:b/>
          <w:bCs/>
          <w:color w:val="203864"/>
          <w:sz w:val="24"/>
          <w:szCs w:val="24"/>
        </w:rPr>
        <w:t>1</w:t>
      </w:r>
      <w:r w:rsidR="00E72BB0" w:rsidRPr="00ED74EC">
        <w:rPr>
          <w:b/>
          <w:bCs/>
          <w:color w:val="203864"/>
          <w:sz w:val="24"/>
          <w:szCs w:val="24"/>
        </w:rPr>
        <w:t xml:space="preserve"> maja</w:t>
      </w:r>
      <w:r w:rsidR="00ED74EC">
        <w:rPr>
          <w:b/>
          <w:bCs/>
          <w:color w:val="203864"/>
          <w:sz w:val="24"/>
          <w:szCs w:val="24"/>
        </w:rPr>
        <w:t xml:space="preserve"> 2022 r.</w:t>
      </w:r>
    </w:p>
    <w:p w14:paraId="3932088C" w14:textId="2C7E72F9" w:rsidR="00E72BB0" w:rsidRPr="00E72BB0" w:rsidRDefault="00E72BB0" w:rsidP="00E72BB0">
      <w:pPr>
        <w:spacing w:before="100" w:beforeAutospacing="1" w:after="240"/>
        <w:rPr>
          <w:color w:val="203864"/>
          <w:sz w:val="24"/>
          <w:szCs w:val="24"/>
          <w:u w:val="single"/>
        </w:rPr>
      </w:pPr>
      <w:r w:rsidRPr="00E72BB0">
        <w:rPr>
          <w:color w:val="203864"/>
          <w:sz w:val="24"/>
          <w:szCs w:val="24"/>
        </w:rPr>
        <w:t xml:space="preserve">Tradycyjnie integralną częścią wydarzenia był "Barwny serocki korowód", na </w:t>
      </w:r>
      <w:r w:rsidR="0069682F">
        <w:rPr>
          <w:color w:val="203864"/>
          <w:sz w:val="24"/>
          <w:szCs w:val="24"/>
        </w:rPr>
        <w:t xml:space="preserve"> który</w:t>
      </w:r>
      <w:r w:rsidRPr="00E72BB0">
        <w:rPr>
          <w:color w:val="203864"/>
          <w:sz w:val="24"/>
          <w:szCs w:val="24"/>
        </w:rPr>
        <w:t xml:space="preserve"> organizatorzy zaprosili </w:t>
      </w:r>
      <w:r w:rsidRPr="00E72BB0">
        <w:rPr>
          <w:rStyle w:val="d2edcug0"/>
          <w:color w:val="203864"/>
          <w:sz w:val="24"/>
          <w:szCs w:val="24"/>
        </w:rPr>
        <w:t>wszystkich Mieszkańców Miasta i Gminy, Stowarzyszenia, Organizacje, Koła Gospodyń Wiejskich, Przedszkola, Szkoły, Harcerzy oraz grupy formalne i nieformalne.</w:t>
      </w:r>
      <w:r w:rsidRPr="00E72BB0">
        <w:rPr>
          <w:color w:val="203864"/>
          <w:sz w:val="24"/>
          <w:szCs w:val="24"/>
        </w:rPr>
        <w:t xml:space="preserve"> </w:t>
      </w:r>
    </w:p>
    <w:p w14:paraId="4F7EBE6C" w14:textId="77777777" w:rsidR="00E72BB0" w:rsidRPr="00E72BB0" w:rsidRDefault="00E72BB0" w:rsidP="00E72BB0">
      <w:pPr>
        <w:spacing w:before="100" w:beforeAutospacing="1" w:after="100" w:afterAutospacing="1"/>
        <w:rPr>
          <w:color w:val="203864"/>
          <w:sz w:val="24"/>
          <w:szCs w:val="24"/>
          <w:u w:val="single"/>
        </w:rPr>
      </w:pPr>
      <w:r w:rsidRPr="00E72BB0">
        <w:rPr>
          <w:color w:val="203864"/>
          <w:sz w:val="24"/>
          <w:szCs w:val="24"/>
          <w:u w:val="single"/>
        </w:rPr>
        <w:t>W programie: </w:t>
      </w:r>
    </w:p>
    <w:p w14:paraId="0A0D96B3" w14:textId="77777777" w:rsidR="0069682F" w:rsidRDefault="00E72BB0" w:rsidP="00E72BB0">
      <w:pPr>
        <w:rPr>
          <w:color w:val="203864"/>
          <w:sz w:val="24"/>
          <w:szCs w:val="24"/>
        </w:rPr>
      </w:pPr>
      <w:r w:rsidRPr="00E72BB0">
        <w:rPr>
          <w:color w:val="203864"/>
          <w:sz w:val="24"/>
          <w:szCs w:val="24"/>
        </w:rPr>
        <w:t xml:space="preserve">16.00 Barwny Korowód - prowadzi Orkiestra </w:t>
      </w:r>
      <w:proofErr w:type="spellStart"/>
      <w:r w:rsidRPr="00E72BB0">
        <w:rPr>
          <w:color w:val="203864"/>
          <w:sz w:val="24"/>
          <w:szCs w:val="24"/>
        </w:rPr>
        <w:t>Brass</w:t>
      </w:r>
      <w:proofErr w:type="spellEnd"/>
      <w:r w:rsidRPr="00E72BB0">
        <w:rPr>
          <w:color w:val="203864"/>
          <w:sz w:val="24"/>
          <w:szCs w:val="24"/>
        </w:rPr>
        <w:t xml:space="preserve"> Federacja</w:t>
      </w:r>
      <w:r w:rsidRPr="00E72BB0">
        <w:rPr>
          <w:color w:val="203864"/>
          <w:sz w:val="24"/>
          <w:szCs w:val="24"/>
        </w:rPr>
        <w:br/>
        <w:t>17.00 występy artystyczne dzieci i młodzieży z Centrum Kultury i Czytelnictwa w Serocku</w:t>
      </w:r>
    </w:p>
    <w:p w14:paraId="4C5C0DB9" w14:textId="2D84D64D" w:rsidR="00E72BB0" w:rsidRPr="00E72BB0" w:rsidRDefault="0069682F" w:rsidP="00E72BB0">
      <w:pPr>
        <w:rPr>
          <w:color w:val="203864"/>
          <w:sz w:val="24"/>
          <w:szCs w:val="24"/>
        </w:rPr>
      </w:pPr>
      <w:r>
        <w:rPr>
          <w:color w:val="203864"/>
          <w:sz w:val="24"/>
          <w:szCs w:val="24"/>
        </w:rPr>
        <w:t>Oraz zaprzyjaźnionych grup z terenu gminy.</w:t>
      </w:r>
      <w:r w:rsidR="00E72BB0" w:rsidRPr="00E72BB0">
        <w:rPr>
          <w:color w:val="203864"/>
          <w:sz w:val="24"/>
          <w:szCs w:val="24"/>
        </w:rPr>
        <w:br/>
        <w:t>18.00 Koncert grupy Teatr Piosenki Elżbiety Zapendowskiej</w:t>
      </w:r>
      <w:r w:rsidR="00E72BB0" w:rsidRPr="00E72BB0">
        <w:rPr>
          <w:color w:val="203864"/>
          <w:sz w:val="24"/>
          <w:szCs w:val="24"/>
        </w:rPr>
        <w:br/>
        <w:t xml:space="preserve">19.00 Koncert </w:t>
      </w:r>
      <w:proofErr w:type="spellStart"/>
      <w:r w:rsidR="00E72BB0" w:rsidRPr="00E72BB0">
        <w:rPr>
          <w:color w:val="203864"/>
          <w:sz w:val="24"/>
          <w:szCs w:val="24"/>
        </w:rPr>
        <w:t>Lanberry</w:t>
      </w:r>
      <w:proofErr w:type="spellEnd"/>
      <w:r w:rsidR="00E72BB0" w:rsidRPr="00E72BB0">
        <w:rPr>
          <w:color w:val="203864"/>
          <w:sz w:val="24"/>
          <w:szCs w:val="24"/>
        </w:rPr>
        <w:br/>
        <w:t>20.30 Koncert Zespołu „RAZ, DWA, TRZY”</w:t>
      </w:r>
    </w:p>
    <w:p w14:paraId="02875FE8" w14:textId="77777777" w:rsidR="00E72BB0" w:rsidRPr="00E72BB0" w:rsidRDefault="00E72BB0" w:rsidP="00E72BB0">
      <w:pPr>
        <w:rPr>
          <w:color w:val="203864"/>
          <w:sz w:val="24"/>
          <w:szCs w:val="24"/>
        </w:rPr>
      </w:pPr>
      <w:r w:rsidRPr="00E72BB0">
        <w:rPr>
          <w:color w:val="203864"/>
          <w:sz w:val="24"/>
          <w:szCs w:val="24"/>
        </w:rPr>
        <w:t> </w:t>
      </w:r>
    </w:p>
    <w:p w14:paraId="550BBB53" w14:textId="0AA23EA3" w:rsidR="00E72BB0" w:rsidRPr="00E72BB0" w:rsidRDefault="00E72BB0" w:rsidP="00E72BB0">
      <w:pPr>
        <w:rPr>
          <w:color w:val="203864"/>
          <w:sz w:val="24"/>
          <w:szCs w:val="24"/>
        </w:rPr>
      </w:pPr>
      <w:r w:rsidRPr="00E72BB0">
        <w:rPr>
          <w:color w:val="203864"/>
          <w:sz w:val="24"/>
          <w:szCs w:val="24"/>
        </w:rPr>
        <w:t>*p r o w a d z e n i e: Władysław Grzywna</w:t>
      </w:r>
    </w:p>
    <w:p w14:paraId="3E1E3492" w14:textId="77777777" w:rsidR="00E72BB0" w:rsidRPr="00E72BB0" w:rsidRDefault="00E72BB0" w:rsidP="00E72BB0">
      <w:pPr>
        <w:rPr>
          <w:color w:val="203864"/>
          <w:sz w:val="24"/>
          <w:szCs w:val="24"/>
        </w:rPr>
      </w:pPr>
    </w:p>
    <w:p w14:paraId="27D3A194" w14:textId="77777777" w:rsidR="00E72BB0" w:rsidRPr="00E72BB0" w:rsidRDefault="00E72BB0" w:rsidP="00E72BB0">
      <w:pPr>
        <w:spacing w:before="100" w:beforeAutospacing="1" w:after="100" w:afterAutospacing="1"/>
        <w:rPr>
          <w:color w:val="203864"/>
          <w:sz w:val="24"/>
          <w:szCs w:val="24"/>
        </w:rPr>
      </w:pPr>
      <w:r w:rsidRPr="00E72BB0">
        <w:rPr>
          <w:color w:val="203864"/>
          <w:sz w:val="24"/>
          <w:szCs w:val="24"/>
        </w:rPr>
        <w:t>Organizatorem wydarzenia jest Centrum Kultury i Czytelnictwa w Serocku oraz Urząd Miasta i Gminy Serock.</w:t>
      </w:r>
      <w:bookmarkStart w:id="0" w:name="_GoBack"/>
      <w:bookmarkEnd w:id="0"/>
    </w:p>
    <w:p w14:paraId="192CCFDD" w14:textId="77777777" w:rsidR="00E72BB0" w:rsidRPr="00E72BB0" w:rsidRDefault="00E72BB0">
      <w:pPr>
        <w:rPr>
          <w:sz w:val="24"/>
          <w:szCs w:val="24"/>
        </w:rPr>
      </w:pPr>
    </w:p>
    <w:sectPr w:rsidR="00E72BB0" w:rsidRPr="00E72BB0" w:rsidSect="00E72BB0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BB0"/>
    <w:rsid w:val="00212A93"/>
    <w:rsid w:val="0069682F"/>
    <w:rsid w:val="00873D96"/>
    <w:rsid w:val="00BE7254"/>
    <w:rsid w:val="00CF51F2"/>
    <w:rsid w:val="00E72BB0"/>
    <w:rsid w:val="00ED7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E4419"/>
  <w15:chartTrackingRefBased/>
  <w15:docId w15:val="{72C1661E-EA9A-4EE3-A1A8-200881FAC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2BB0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72BB0"/>
    <w:pPr>
      <w:spacing w:before="100" w:beforeAutospacing="1" w:after="100" w:afterAutospacing="1"/>
    </w:pPr>
    <w:rPr>
      <w:lang w:eastAsia="pl-PL"/>
    </w:rPr>
  </w:style>
  <w:style w:type="character" w:customStyle="1" w:styleId="d2edcug0">
    <w:name w:val="d2edcug0"/>
    <w:basedOn w:val="Domylnaczcionkaakapitu"/>
    <w:rsid w:val="00E72BB0"/>
  </w:style>
  <w:style w:type="character" w:styleId="Odwoaniedokomentarza">
    <w:name w:val="annotation reference"/>
    <w:basedOn w:val="Domylnaczcionkaakapitu"/>
    <w:uiPriority w:val="99"/>
    <w:semiHidden/>
    <w:unhideWhenUsed/>
    <w:rsid w:val="00E72B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2BB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2BB0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2B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2BB0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6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Konto Microsoft</cp:lastModifiedBy>
  <cp:revision>2</cp:revision>
  <dcterms:created xsi:type="dcterms:W3CDTF">2022-06-01T11:15:00Z</dcterms:created>
  <dcterms:modified xsi:type="dcterms:W3CDTF">2022-06-01T11:15:00Z</dcterms:modified>
</cp:coreProperties>
</file>