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A91" w:rsidRPr="00E03F7C" w:rsidRDefault="00875125">
      <w:pPr>
        <w:pStyle w:val="Teksttreci0"/>
        <w:spacing w:line="456" w:lineRule="auto"/>
        <w:ind w:firstLine="0"/>
        <w:jc w:val="center"/>
        <w:rPr>
          <w:sz w:val="24"/>
          <w:szCs w:val="24"/>
        </w:rPr>
      </w:pPr>
      <w:r w:rsidRPr="00E03F7C">
        <w:rPr>
          <w:b/>
          <w:bCs/>
          <w:sz w:val="24"/>
          <w:szCs w:val="24"/>
        </w:rPr>
        <w:t>PROTOKÓŁ KONTROLI</w:t>
      </w:r>
    </w:p>
    <w:p w:rsidR="00F80A91" w:rsidRPr="00E03F7C" w:rsidRDefault="00875125">
      <w:pPr>
        <w:pStyle w:val="Teksttreci0"/>
        <w:spacing w:after="380" w:line="432" w:lineRule="auto"/>
        <w:ind w:firstLine="0"/>
        <w:jc w:val="center"/>
        <w:rPr>
          <w:sz w:val="24"/>
          <w:szCs w:val="24"/>
        </w:rPr>
      </w:pPr>
      <w:r w:rsidRPr="00E03F7C">
        <w:rPr>
          <w:sz w:val="24"/>
          <w:szCs w:val="24"/>
        </w:rPr>
        <w:t>przeprowadzonej przez Komisję Rewizyjną Rady Miejskiej w Serocku</w:t>
      </w:r>
      <w:r w:rsidRPr="00E03F7C">
        <w:rPr>
          <w:sz w:val="24"/>
          <w:szCs w:val="24"/>
        </w:rPr>
        <w:br/>
        <w:t xml:space="preserve">w dniu </w:t>
      </w:r>
      <w:r w:rsidR="002466BC">
        <w:rPr>
          <w:sz w:val="24"/>
          <w:szCs w:val="24"/>
        </w:rPr>
        <w:t>14</w:t>
      </w:r>
      <w:r w:rsidRPr="00E03F7C">
        <w:rPr>
          <w:sz w:val="24"/>
          <w:szCs w:val="24"/>
        </w:rPr>
        <w:t xml:space="preserve"> </w:t>
      </w:r>
      <w:r w:rsidR="002466BC">
        <w:rPr>
          <w:sz w:val="24"/>
          <w:szCs w:val="24"/>
        </w:rPr>
        <w:t>lutego</w:t>
      </w:r>
      <w:r w:rsidRPr="00E03F7C">
        <w:rPr>
          <w:sz w:val="24"/>
          <w:szCs w:val="24"/>
        </w:rPr>
        <w:t xml:space="preserve"> 202</w:t>
      </w:r>
      <w:r w:rsidR="002466BC">
        <w:rPr>
          <w:sz w:val="24"/>
          <w:szCs w:val="24"/>
        </w:rPr>
        <w:t>2</w:t>
      </w:r>
      <w:r w:rsidRPr="00E03F7C">
        <w:rPr>
          <w:sz w:val="24"/>
          <w:szCs w:val="24"/>
        </w:rPr>
        <w:t xml:space="preserve"> r.</w:t>
      </w:r>
    </w:p>
    <w:p w:rsidR="00F80A91" w:rsidRPr="00E03F7C" w:rsidRDefault="00875125">
      <w:pPr>
        <w:pStyle w:val="Teksttreci0"/>
        <w:ind w:firstLine="720"/>
        <w:jc w:val="both"/>
        <w:rPr>
          <w:sz w:val="24"/>
          <w:szCs w:val="24"/>
        </w:rPr>
      </w:pPr>
      <w:r w:rsidRPr="00E03F7C">
        <w:rPr>
          <w:sz w:val="24"/>
          <w:szCs w:val="24"/>
        </w:rPr>
        <w:t>Na podstawie art. 18 a ustawy z dnia 8 marca</w:t>
      </w:r>
      <w:r w:rsidR="00917B62" w:rsidRPr="00E03F7C">
        <w:rPr>
          <w:sz w:val="24"/>
          <w:szCs w:val="24"/>
        </w:rPr>
        <w:t xml:space="preserve"> </w:t>
      </w:r>
      <w:r w:rsidRPr="00E03F7C">
        <w:rPr>
          <w:sz w:val="24"/>
          <w:szCs w:val="24"/>
        </w:rPr>
        <w:t>l990 r. o samorządzie gminnym (Dz. U. z 20</w:t>
      </w:r>
      <w:r w:rsidR="008F2F83">
        <w:rPr>
          <w:sz w:val="24"/>
          <w:szCs w:val="24"/>
        </w:rPr>
        <w:t>21</w:t>
      </w:r>
      <w:r w:rsidRPr="00E03F7C">
        <w:rPr>
          <w:sz w:val="24"/>
          <w:szCs w:val="24"/>
        </w:rPr>
        <w:t xml:space="preserve"> r. poz. 1</w:t>
      </w:r>
      <w:r w:rsidR="008F2F83">
        <w:rPr>
          <w:sz w:val="24"/>
          <w:szCs w:val="24"/>
        </w:rPr>
        <w:t>372 ze zm</w:t>
      </w:r>
      <w:r w:rsidRPr="00E03F7C">
        <w:rPr>
          <w:sz w:val="24"/>
          <w:szCs w:val="24"/>
        </w:rPr>
        <w:t xml:space="preserve">.) oraz uchwały Nr </w:t>
      </w:r>
      <w:r w:rsidR="00917B62" w:rsidRPr="00E03F7C">
        <w:rPr>
          <w:sz w:val="24"/>
          <w:szCs w:val="24"/>
        </w:rPr>
        <w:t>346</w:t>
      </w:r>
      <w:r w:rsidR="00945930">
        <w:rPr>
          <w:sz w:val="24"/>
          <w:szCs w:val="24"/>
        </w:rPr>
        <w:t>/</w:t>
      </w:r>
      <w:r w:rsidR="00917B62" w:rsidRPr="00E03F7C">
        <w:rPr>
          <w:sz w:val="24"/>
          <w:szCs w:val="24"/>
        </w:rPr>
        <w:t>XXX/</w:t>
      </w:r>
      <w:r w:rsidRPr="00E03F7C">
        <w:rPr>
          <w:sz w:val="24"/>
          <w:szCs w:val="24"/>
        </w:rPr>
        <w:t>20</w:t>
      </w:r>
      <w:r w:rsidR="00917B62" w:rsidRPr="00E03F7C">
        <w:rPr>
          <w:sz w:val="24"/>
          <w:szCs w:val="24"/>
        </w:rPr>
        <w:t>20</w:t>
      </w:r>
      <w:r w:rsidRPr="00E03F7C">
        <w:rPr>
          <w:sz w:val="24"/>
          <w:szCs w:val="24"/>
        </w:rPr>
        <w:t xml:space="preserve"> Rady Miejskiej w Serocku z dnia </w:t>
      </w:r>
      <w:r w:rsidR="002466BC">
        <w:rPr>
          <w:sz w:val="24"/>
          <w:szCs w:val="24"/>
        </w:rPr>
        <w:br/>
      </w:r>
      <w:r w:rsidRPr="00E03F7C">
        <w:rPr>
          <w:sz w:val="24"/>
          <w:szCs w:val="24"/>
        </w:rPr>
        <w:t>1</w:t>
      </w:r>
      <w:r w:rsidR="00917B62" w:rsidRPr="00E03F7C">
        <w:rPr>
          <w:sz w:val="24"/>
          <w:szCs w:val="24"/>
        </w:rPr>
        <w:t>6</w:t>
      </w:r>
      <w:r w:rsidRPr="00E03F7C">
        <w:rPr>
          <w:sz w:val="24"/>
          <w:szCs w:val="24"/>
        </w:rPr>
        <w:t xml:space="preserve"> grudnia 20</w:t>
      </w:r>
      <w:r w:rsidR="00917B62" w:rsidRPr="00E03F7C">
        <w:rPr>
          <w:sz w:val="24"/>
          <w:szCs w:val="24"/>
        </w:rPr>
        <w:t>20</w:t>
      </w:r>
      <w:r w:rsidRPr="00E03F7C">
        <w:rPr>
          <w:sz w:val="24"/>
          <w:szCs w:val="24"/>
        </w:rPr>
        <w:t xml:space="preserve"> r. w sprawie zatwierdzenia planu pracy Komisji Rewizyjnej na rok 202</w:t>
      </w:r>
      <w:r w:rsidR="00917B62" w:rsidRPr="00E03F7C">
        <w:rPr>
          <w:sz w:val="24"/>
          <w:szCs w:val="24"/>
        </w:rPr>
        <w:t>1</w:t>
      </w:r>
      <w:r w:rsidRPr="00E03F7C">
        <w:rPr>
          <w:sz w:val="24"/>
          <w:szCs w:val="24"/>
        </w:rPr>
        <w:t xml:space="preserve"> Komisja Rewizyjna w składzie:</w:t>
      </w:r>
    </w:p>
    <w:p w:rsidR="00F80A91" w:rsidRDefault="00875125">
      <w:pPr>
        <w:pStyle w:val="Teksttreci0"/>
        <w:spacing w:line="276" w:lineRule="auto"/>
        <w:ind w:firstLine="0"/>
        <w:jc w:val="both"/>
        <w:rPr>
          <w:sz w:val="24"/>
          <w:szCs w:val="24"/>
        </w:rPr>
      </w:pPr>
      <w:r w:rsidRPr="00E03F7C">
        <w:rPr>
          <w:b/>
          <w:bCs/>
          <w:sz w:val="24"/>
          <w:szCs w:val="24"/>
        </w:rPr>
        <w:t xml:space="preserve">Sławomir Ireneusz Osiwała - </w:t>
      </w:r>
      <w:r w:rsidRPr="00E03F7C">
        <w:rPr>
          <w:sz w:val="24"/>
          <w:szCs w:val="24"/>
        </w:rPr>
        <w:t>przewodniczący komisji</w:t>
      </w:r>
    </w:p>
    <w:p w:rsidR="00945930" w:rsidRPr="00E03F7C" w:rsidRDefault="00945930">
      <w:pPr>
        <w:pStyle w:val="Teksttreci0"/>
        <w:spacing w:line="276" w:lineRule="auto"/>
        <w:ind w:firstLine="0"/>
        <w:jc w:val="both"/>
        <w:rPr>
          <w:sz w:val="24"/>
          <w:szCs w:val="24"/>
        </w:rPr>
      </w:pPr>
      <w:r w:rsidRPr="00945930">
        <w:rPr>
          <w:b/>
          <w:sz w:val="24"/>
          <w:szCs w:val="24"/>
        </w:rPr>
        <w:t>Krzysztof Zakolski</w:t>
      </w:r>
      <w:r>
        <w:rPr>
          <w:sz w:val="24"/>
          <w:szCs w:val="24"/>
        </w:rPr>
        <w:t xml:space="preserve"> – wiceprzewodniczący komisji</w:t>
      </w:r>
    </w:p>
    <w:p w:rsidR="00F80A91" w:rsidRPr="00E03F7C" w:rsidRDefault="00875125">
      <w:pPr>
        <w:pStyle w:val="Teksttreci0"/>
        <w:spacing w:line="276" w:lineRule="auto"/>
        <w:ind w:firstLine="0"/>
        <w:jc w:val="both"/>
        <w:rPr>
          <w:sz w:val="24"/>
          <w:szCs w:val="24"/>
        </w:rPr>
      </w:pPr>
      <w:r w:rsidRPr="00E03F7C">
        <w:rPr>
          <w:b/>
          <w:bCs/>
          <w:sz w:val="24"/>
          <w:szCs w:val="24"/>
        </w:rPr>
        <w:t xml:space="preserve">Teresa Urszula Krzyczkowska - </w:t>
      </w:r>
      <w:r w:rsidRPr="00E03F7C">
        <w:rPr>
          <w:sz w:val="24"/>
          <w:szCs w:val="24"/>
        </w:rPr>
        <w:t>członek komisji</w:t>
      </w:r>
    </w:p>
    <w:p w:rsidR="00F80A91" w:rsidRPr="00E03F7C" w:rsidRDefault="00875125">
      <w:pPr>
        <w:pStyle w:val="Teksttreci0"/>
        <w:spacing w:line="276" w:lineRule="auto"/>
        <w:ind w:firstLine="0"/>
        <w:jc w:val="both"/>
        <w:rPr>
          <w:sz w:val="24"/>
          <w:szCs w:val="24"/>
        </w:rPr>
      </w:pPr>
      <w:r w:rsidRPr="00E03F7C">
        <w:rPr>
          <w:b/>
          <w:bCs/>
          <w:sz w:val="24"/>
          <w:szCs w:val="24"/>
        </w:rPr>
        <w:t xml:space="preserve">Gabriela Ewa Książyk - </w:t>
      </w:r>
      <w:r w:rsidRPr="00E03F7C">
        <w:rPr>
          <w:sz w:val="24"/>
          <w:szCs w:val="24"/>
        </w:rPr>
        <w:t>członek komisji</w:t>
      </w:r>
    </w:p>
    <w:p w:rsidR="00F80A91" w:rsidRPr="00E03F7C" w:rsidRDefault="00875125">
      <w:pPr>
        <w:pStyle w:val="Teksttreci0"/>
        <w:spacing w:after="240" w:line="276" w:lineRule="auto"/>
        <w:ind w:firstLine="0"/>
        <w:jc w:val="both"/>
        <w:rPr>
          <w:sz w:val="24"/>
          <w:szCs w:val="24"/>
        </w:rPr>
      </w:pPr>
      <w:r w:rsidRPr="00E03F7C">
        <w:rPr>
          <w:b/>
          <w:bCs/>
          <w:sz w:val="24"/>
          <w:szCs w:val="24"/>
        </w:rPr>
        <w:t xml:space="preserve">Wiesław Bogdan Winnicki - </w:t>
      </w:r>
      <w:r w:rsidRPr="00E03F7C">
        <w:rPr>
          <w:sz w:val="24"/>
          <w:szCs w:val="24"/>
        </w:rPr>
        <w:t>członek komisji</w:t>
      </w:r>
    </w:p>
    <w:p w:rsidR="00B3030C" w:rsidRPr="002466BC" w:rsidRDefault="00875125" w:rsidP="00B3030C">
      <w:pPr>
        <w:jc w:val="both"/>
        <w:rPr>
          <w:rFonts w:ascii="Times New Roman" w:eastAsia="Times New Roman" w:hAnsi="Times New Roman" w:cs="Times New Roman"/>
        </w:rPr>
      </w:pPr>
      <w:r w:rsidRPr="002466BC">
        <w:rPr>
          <w:rFonts w:ascii="Times New Roman" w:hAnsi="Times New Roman" w:cs="Times New Roman"/>
        </w:rPr>
        <w:t xml:space="preserve">dokonała w dniu </w:t>
      </w:r>
      <w:r w:rsidR="002466BC" w:rsidRPr="002466BC">
        <w:rPr>
          <w:rFonts w:ascii="Times New Roman" w:hAnsi="Times New Roman" w:cs="Times New Roman"/>
        </w:rPr>
        <w:t>14.02</w:t>
      </w:r>
      <w:r w:rsidR="00491220">
        <w:rPr>
          <w:rFonts w:ascii="Times New Roman" w:hAnsi="Times New Roman" w:cs="Times New Roman"/>
        </w:rPr>
        <w:t>.</w:t>
      </w:r>
      <w:r w:rsidRPr="002466BC">
        <w:rPr>
          <w:rFonts w:ascii="Times New Roman" w:hAnsi="Times New Roman" w:cs="Times New Roman"/>
        </w:rPr>
        <w:t>202</w:t>
      </w:r>
      <w:r w:rsidR="002466BC" w:rsidRPr="002466BC">
        <w:rPr>
          <w:rFonts w:ascii="Times New Roman" w:hAnsi="Times New Roman" w:cs="Times New Roman"/>
        </w:rPr>
        <w:t>2</w:t>
      </w:r>
      <w:r w:rsidRPr="002466BC">
        <w:rPr>
          <w:rFonts w:ascii="Times New Roman" w:hAnsi="Times New Roman" w:cs="Times New Roman"/>
        </w:rPr>
        <w:t xml:space="preserve"> roku kontroli </w:t>
      </w:r>
      <w:r w:rsidR="002466BC" w:rsidRPr="002466BC">
        <w:rPr>
          <w:rFonts w:ascii="Times New Roman" w:hAnsi="Times New Roman" w:cs="Times New Roman"/>
        </w:rPr>
        <w:t xml:space="preserve">Ośrodka Pomocy Społecznej </w:t>
      </w:r>
      <w:r w:rsidR="00E03F7C" w:rsidRPr="002466BC">
        <w:rPr>
          <w:rFonts w:ascii="Times New Roman" w:eastAsia="Times New Roman" w:hAnsi="Times New Roman" w:cs="Times New Roman"/>
        </w:rPr>
        <w:t xml:space="preserve">w zakresie </w:t>
      </w:r>
      <w:r w:rsidR="002466BC" w:rsidRPr="002466BC">
        <w:rPr>
          <w:rFonts w:ascii="Times New Roman" w:eastAsia="Times New Roman" w:hAnsi="Times New Roman" w:cs="Times New Roman"/>
        </w:rPr>
        <w:t xml:space="preserve">wydatkowania środków finansowych w ramach realizacji Gminnego Programu Profilaktyki i Rozwiązywania Problemów Alkoholowych, Przeciwdziałania Narkomanii, Przeciwdziałania Przemocy </w:t>
      </w:r>
      <w:r w:rsidR="002466BC">
        <w:rPr>
          <w:rFonts w:ascii="Times New Roman" w:eastAsia="Times New Roman" w:hAnsi="Times New Roman" w:cs="Times New Roman"/>
        </w:rPr>
        <w:br/>
      </w:r>
      <w:r w:rsidR="002466BC" w:rsidRPr="002466BC">
        <w:rPr>
          <w:rFonts w:ascii="Times New Roman" w:eastAsia="Times New Roman" w:hAnsi="Times New Roman" w:cs="Times New Roman"/>
        </w:rPr>
        <w:t>w Rodzinie oraz Ochrony Ofiar Przemocy w Rodzinie.</w:t>
      </w:r>
    </w:p>
    <w:p w:rsidR="005168CC" w:rsidRDefault="00B3030C" w:rsidP="00B3030C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="005168CC">
        <w:rPr>
          <w:rFonts w:ascii="Times New Roman" w:eastAsia="Times New Roman" w:hAnsi="Times New Roman" w:cs="Times New Roman"/>
        </w:rPr>
        <w:t xml:space="preserve">    </w:t>
      </w:r>
      <w:r w:rsidR="00875125" w:rsidRPr="00B3030C">
        <w:rPr>
          <w:rFonts w:ascii="Times New Roman" w:hAnsi="Times New Roman" w:cs="Times New Roman"/>
        </w:rPr>
        <w:t>W toku prowadzonej kontroli Komisja wysłuchała wyjaśnień przedstawionych przez</w:t>
      </w:r>
      <w:r w:rsidR="00E03F7C" w:rsidRPr="00B3030C">
        <w:rPr>
          <w:rFonts w:ascii="Times New Roman" w:hAnsi="Times New Roman" w:cs="Times New Roman"/>
        </w:rPr>
        <w:t xml:space="preserve"> Panią </w:t>
      </w:r>
      <w:r w:rsidR="00A70150">
        <w:rPr>
          <w:rFonts w:ascii="Times New Roman" w:hAnsi="Times New Roman" w:cs="Times New Roman"/>
        </w:rPr>
        <w:t>Kierownik</w:t>
      </w:r>
      <w:r w:rsidR="002466BC">
        <w:rPr>
          <w:rFonts w:ascii="Times New Roman" w:hAnsi="Times New Roman" w:cs="Times New Roman"/>
        </w:rPr>
        <w:t xml:space="preserve"> Ośrodka </w:t>
      </w:r>
      <w:r w:rsidR="005168CC">
        <w:rPr>
          <w:rFonts w:ascii="Times New Roman" w:hAnsi="Times New Roman" w:cs="Times New Roman"/>
        </w:rPr>
        <w:t>Pomocy Społecznej Annę Orłowską</w:t>
      </w:r>
      <w:r w:rsidR="00997862">
        <w:rPr>
          <w:rFonts w:ascii="Times New Roman" w:hAnsi="Times New Roman" w:cs="Times New Roman"/>
        </w:rPr>
        <w:t xml:space="preserve"> oraz Panią Skarbnik Miasta i Gminy Serock Monikę Ordak. </w:t>
      </w:r>
    </w:p>
    <w:p w:rsidR="00E60F92" w:rsidRDefault="00E60F92" w:rsidP="00E60F92">
      <w:pPr>
        <w:pStyle w:val="Bezodstpw"/>
        <w:rPr>
          <w:rFonts w:ascii="Times New Roman" w:hAnsi="Times New Roman" w:cs="Times New Roman"/>
        </w:rPr>
      </w:pPr>
    </w:p>
    <w:p w:rsidR="00E60F92" w:rsidRPr="00997862" w:rsidRDefault="00E60F92" w:rsidP="00E60F9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997862">
        <w:rPr>
          <w:rFonts w:ascii="Times New Roman" w:hAnsi="Times New Roman" w:cs="Times New Roman"/>
        </w:rPr>
        <w:t>Pani Skarbnik Miasta i Gminy Serock Monika Ordak złożyła wyjaśnienia, stwierdzając co następuje:</w:t>
      </w:r>
    </w:p>
    <w:p w:rsidR="00E60F92" w:rsidRPr="00997862" w:rsidRDefault="002148E5" w:rsidP="00E60F92">
      <w:pPr>
        <w:pStyle w:val="Bezodstpw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60F92" w:rsidRPr="00997862">
        <w:rPr>
          <w:rFonts w:ascii="Times New Roman" w:hAnsi="Times New Roman" w:cs="Times New Roman"/>
        </w:rPr>
        <w:t>Miasto i Gmina Serock w roku 2021 otrzymała dochody z</w:t>
      </w:r>
      <w:r w:rsidR="00E60F92" w:rsidRPr="00997862">
        <w:rPr>
          <w:rFonts w:ascii="Times New Roman" w:eastAsia="Times New Roman" w:hAnsi="Times New Roman" w:cs="Times New Roman"/>
        </w:rPr>
        <w:t xml:space="preserve"> tytułu wpływu z opłat za wydane zezwolenia na sprzedaż napojów alkoholowych</w:t>
      </w:r>
      <w:r w:rsidR="00E60F92" w:rsidRPr="00997862">
        <w:rPr>
          <w:rFonts w:ascii="Times New Roman" w:hAnsi="Times New Roman" w:cs="Times New Roman"/>
        </w:rPr>
        <w:t xml:space="preserve"> w łącznej wysokości 534.566,31 zł</w:t>
      </w:r>
      <w:r w:rsidR="00E60F92" w:rsidRPr="00997862">
        <w:rPr>
          <w:rFonts w:ascii="Times New Roman" w:eastAsia="Times New Roman" w:hAnsi="Times New Roman" w:cs="Times New Roman"/>
        </w:rPr>
        <w:t xml:space="preserve">. </w:t>
      </w:r>
    </w:p>
    <w:p w:rsidR="00E60F92" w:rsidRPr="00997862" w:rsidRDefault="00E60F92" w:rsidP="00E60F92">
      <w:pPr>
        <w:pStyle w:val="Bezodstpw"/>
        <w:rPr>
          <w:rFonts w:ascii="Times New Roman" w:eastAsia="Times New Roman" w:hAnsi="Times New Roman" w:cs="Times New Roman"/>
        </w:rPr>
      </w:pPr>
      <w:r w:rsidRPr="00997862">
        <w:rPr>
          <w:rFonts w:ascii="Times New Roman" w:eastAsia="Times New Roman" w:hAnsi="Times New Roman" w:cs="Times New Roman"/>
        </w:rPr>
        <w:t xml:space="preserve">Przedsiębiorcy korzystający z zezwoleń na sprzedaż napojów alkoholowych dokonali opłat </w:t>
      </w:r>
      <w:r w:rsidRPr="00997862">
        <w:rPr>
          <w:rFonts w:ascii="Times New Roman" w:eastAsia="Times New Roman" w:hAnsi="Times New Roman" w:cs="Times New Roman"/>
        </w:rPr>
        <w:br/>
        <w:t xml:space="preserve">w wysokości 484.243,21 zł. Obliczenia wysokości opłat za korzystanie z zezwoleń na sprzedaż napojów alkoholowych dokonano zgodnie z art. 11 ustawy z dnia 26.10.1982r. o wychowaniu w trzeźwości i przeciwdziałaniu alkoholizmowi (Dz.U. z 2021r. poz. 1119 ze zm.), na podstawie pisemnych oświadczeń przedsiębiorców o wartości sprzedaży poszczególnych rodzajów napojów alkoholowych w roku 2020.   </w:t>
      </w:r>
    </w:p>
    <w:p w:rsidR="00E60F92" w:rsidRPr="00997862" w:rsidRDefault="002148E5" w:rsidP="00E60F92">
      <w:pPr>
        <w:pStyle w:val="Bezodstpw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 w:rsidR="00E60F92" w:rsidRPr="00997862">
        <w:rPr>
          <w:rFonts w:ascii="Times New Roman" w:eastAsia="Times New Roman" w:hAnsi="Times New Roman" w:cs="Times New Roman"/>
        </w:rPr>
        <w:t xml:space="preserve">Uzyskano również środki w wysokości 50.323,10 zł z tytułu wpływu części opłaty za zezwolenie na sprzedaż napojów alkoholowych w obrocie hurtowym w opakowaniach jednostkowych nieprzekraczających 300 ml, zgodnie z ustawą z dnia 26 października 1982r. o wychowaniu </w:t>
      </w:r>
      <w:r>
        <w:rPr>
          <w:rFonts w:ascii="Times New Roman" w:eastAsia="Times New Roman" w:hAnsi="Times New Roman" w:cs="Times New Roman"/>
        </w:rPr>
        <w:t xml:space="preserve"> </w:t>
      </w:r>
      <w:r w:rsidR="00E60F92" w:rsidRPr="00997862">
        <w:rPr>
          <w:rFonts w:ascii="Times New Roman" w:eastAsia="Times New Roman" w:hAnsi="Times New Roman" w:cs="Times New Roman"/>
        </w:rPr>
        <w:t>w trzeźwości i przeciwdziałaniu alkoholizmowi.</w:t>
      </w:r>
    </w:p>
    <w:p w:rsidR="00E60F92" w:rsidRPr="00997862" w:rsidRDefault="00E60F92" w:rsidP="00E60F92">
      <w:pPr>
        <w:pStyle w:val="Bezodstpw"/>
        <w:rPr>
          <w:rFonts w:ascii="Times New Roman" w:eastAsia="Times New Roman" w:hAnsi="Times New Roman" w:cs="Times New Roman"/>
        </w:rPr>
      </w:pPr>
    </w:p>
    <w:p w:rsidR="00E60F92" w:rsidRPr="00997862" w:rsidRDefault="00E60F92" w:rsidP="00E60F92">
      <w:pPr>
        <w:pStyle w:val="Bezodstpw"/>
        <w:rPr>
          <w:rFonts w:ascii="Times New Roman" w:eastAsia="Times New Roman" w:hAnsi="Times New Roman" w:cs="Times New Roman"/>
        </w:rPr>
      </w:pPr>
      <w:r w:rsidRPr="00997862">
        <w:rPr>
          <w:rFonts w:ascii="Times New Roman" w:eastAsia="Times New Roman" w:hAnsi="Times New Roman" w:cs="Times New Roman"/>
        </w:rPr>
        <w:t xml:space="preserve">W związku z zapobieganiem, przeciwdziałaniem i zwalczaniem COVID-19, uchwałą Rady Miejskiej w Serocku Nr 377/XXXIV/2021 z dnia 17 marca 2021r., zwolniono przedsiębiorców prowadzących sprzedaż napojów alkoholowych przeznaczonych do spożycia w miejscu sprzedaży na terenie gminy z obowiązku wniesienia drugiej raty opłaty z tytułu korzystania z zezwoleń na sprzedaż napojów alkoholowych. Zwolnienie to wyniosło kwotę 40.057,23 zł. </w:t>
      </w:r>
    </w:p>
    <w:p w:rsidR="00E60F92" w:rsidRPr="00997862" w:rsidRDefault="00E60F92" w:rsidP="00E60F92">
      <w:pPr>
        <w:pStyle w:val="Bezodstpw"/>
        <w:rPr>
          <w:rFonts w:ascii="Times New Roman" w:hAnsi="Times New Roman" w:cs="Times New Roman"/>
        </w:rPr>
      </w:pPr>
    </w:p>
    <w:p w:rsidR="00E60F92" w:rsidRDefault="00E60F92" w:rsidP="00E60F92">
      <w:pPr>
        <w:pStyle w:val="Bezodstpw"/>
        <w:rPr>
          <w:rFonts w:ascii="Times New Roman" w:hAnsi="Times New Roman" w:cs="Times New Roman"/>
        </w:rPr>
      </w:pPr>
      <w:r w:rsidRPr="00997862">
        <w:rPr>
          <w:rFonts w:ascii="Times New Roman" w:hAnsi="Times New Roman" w:cs="Times New Roman"/>
        </w:rPr>
        <w:t xml:space="preserve">        </w:t>
      </w:r>
      <w:r w:rsidR="002148E5">
        <w:rPr>
          <w:rFonts w:ascii="Times New Roman" w:hAnsi="Times New Roman" w:cs="Times New Roman"/>
        </w:rPr>
        <w:t xml:space="preserve"> </w:t>
      </w:r>
      <w:r w:rsidRPr="00997862">
        <w:rPr>
          <w:rFonts w:ascii="Times New Roman" w:hAnsi="Times New Roman" w:cs="Times New Roman"/>
        </w:rPr>
        <w:t xml:space="preserve">Zaplanowane wydatki w kwocie 629.275,71 zł na realizację zadań określonych                                w gminnym programie profilaktyki i rozwiazywania problemów alkoholowych i przeciwdziałania narkomanii, wykonano w wysokość 477.366,06 zł. </w:t>
      </w:r>
    </w:p>
    <w:p w:rsidR="00E60F92" w:rsidRDefault="00E60F92" w:rsidP="00E60F92">
      <w:pPr>
        <w:pStyle w:val="Bezodstpw"/>
        <w:rPr>
          <w:rFonts w:ascii="Times New Roman" w:hAnsi="Times New Roman" w:cs="Times New Roman"/>
        </w:rPr>
      </w:pPr>
    </w:p>
    <w:p w:rsidR="00E60F92" w:rsidRPr="00997862" w:rsidRDefault="00E60F92" w:rsidP="00E60F9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Pani </w:t>
      </w:r>
      <w:r w:rsidR="00A70150">
        <w:rPr>
          <w:rFonts w:ascii="Times New Roman" w:hAnsi="Times New Roman" w:cs="Times New Roman"/>
        </w:rPr>
        <w:t xml:space="preserve">Kierownik </w:t>
      </w:r>
      <w:r>
        <w:rPr>
          <w:rFonts w:ascii="Times New Roman" w:hAnsi="Times New Roman" w:cs="Times New Roman"/>
        </w:rPr>
        <w:t>Anna Orłowska złożyła wyjaśnienia, stwierdzając co następuje:</w:t>
      </w:r>
    </w:p>
    <w:p w:rsidR="00E60F92" w:rsidRDefault="00E60F92" w:rsidP="00B3030C">
      <w:pPr>
        <w:jc w:val="both"/>
        <w:rPr>
          <w:rFonts w:ascii="Times New Roman" w:hAnsi="Times New Roman" w:cs="Times New Roman"/>
        </w:rPr>
      </w:pPr>
    </w:p>
    <w:p w:rsidR="005168CC" w:rsidRPr="00741850" w:rsidRDefault="00997862" w:rsidP="00997862">
      <w:pPr>
        <w:pStyle w:val="Bezodstpw"/>
        <w:rPr>
          <w:rFonts w:ascii="Times New Roman" w:hAnsi="Times New Roman" w:cs="Times New Roman"/>
          <w:b/>
        </w:rPr>
      </w:pPr>
      <w:bookmarkStart w:id="0" w:name="bookmark0"/>
      <w:r w:rsidRPr="00741850">
        <w:rPr>
          <w:rFonts w:ascii="Times New Roman" w:hAnsi="Times New Roman" w:cs="Times New Roman"/>
          <w:b/>
        </w:rPr>
        <w:t xml:space="preserve">I. </w:t>
      </w:r>
      <w:r w:rsidR="005168CC" w:rsidRPr="00741850">
        <w:rPr>
          <w:rFonts w:ascii="Times New Roman" w:hAnsi="Times New Roman" w:cs="Times New Roman"/>
          <w:b/>
        </w:rPr>
        <w:t>Gminna Komisja Rozwiązywania Problemów Alkoholowych</w:t>
      </w:r>
      <w:bookmarkEnd w:id="0"/>
    </w:p>
    <w:p w:rsidR="005168CC" w:rsidRPr="00997862" w:rsidRDefault="002148E5" w:rsidP="0099786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5168CC" w:rsidRPr="00997862">
        <w:rPr>
          <w:rFonts w:ascii="Times New Roman" w:hAnsi="Times New Roman" w:cs="Times New Roman"/>
        </w:rPr>
        <w:t>Zarządzeniem Nr 47/B/2018 Burmistrza Miasta i Gminy Serock z dnia 3 kwietnia 2018 r. została powołana GKRPA w składzie:</w:t>
      </w:r>
    </w:p>
    <w:p w:rsidR="005168CC" w:rsidRPr="00997862" w:rsidRDefault="005168CC" w:rsidP="00997862">
      <w:pPr>
        <w:pStyle w:val="Bezodstpw"/>
        <w:numPr>
          <w:ilvl w:val="0"/>
          <w:numId w:val="23"/>
        </w:numPr>
        <w:rPr>
          <w:rFonts w:ascii="Times New Roman" w:hAnsi="Times New Roman" w:cs="Times New Roman"/>
        </w:rPr>
      </w:pPr>
      <w:r w:rsidRPr="00997862">
        <w:rPr>
          <w:rFonts w:ascii="Times New Roman" w:hAnsi="Times New Roman" w:cs="Times New Roman"/>
        </w:rPr>
        <w:t>Anna Orłowska - przewodnicząca</w:t>
      </w:r>
    </w:p>
    <w:p w:rsidR="005168CC" w:rsidRPr="00997862" w:rsidRDefault="005168CC" w:rsidP="00997862">
      <w:pPr>
        <w:pStyle w:val="Bezodstpw"/>
        <w:numPr>
          <w:ilvl w:val="0"/>
          <w:numId w:val="23"/>
        </w:numPr>
        <w:rPr>
          <w:rFonts w:ascii="Times New Roman" w:hAnsi="Times New Roman" w:cs="Times New Roman"/>
        </w:rPr>
      </w:pPr>
      <w:r w:rsidRPr="00997862">
        <w:rPr>
          <w:rFonts w:ascii="Times New Roman" w:hAnsi="Times New Roman" w:cs="Times New Roman"/>
        </w:rPr>
        <w:t>Urszula Felczak - członek</w:t>
      </w:r>
    </w:p>
    <w:p w:rsidR="005168CC" w:rsidRPr="00997862" w:rsidRDefault="005168CC" w:rsidP="00997862">
      <w:pPr>
        <w:pStyle w:val="Bezodstpw"/>
        <w:numPr>
          <w:ilvl w:val="0"/>
          <w:numId w:val="23"/>
        </w:numPr>
        <w:rPr>
          <w:rFonts w:ascii="Times New Roman" w:hAnsi="Times New Roman" w:cs="Times New Roman"/>
        </w:rPr>
      </w:pPr>
      <w:r w:rsidRPr="00997862">
        <w:rPr>
          <w:rFonts w:ascii="Times New Roman" w:hAnsi="Times New Roman" w:cs="Times New Roman"/>
        </w:rPr>
        <w:t>Robert Lemański - członek</w:t>
      </w:r>
    </w:p>
    <w:p w:rsidR="005168CC" w:rsidRPr="00997862" w:rsidRDefault="005168CC" w:rsidP="00997862">
      <w:pPr>
        <w:pStyle w:val="Bezodstpw"/>
        <w:numPr>
          <w:ilvl w:val="0"/>
          <w:numId w:val="23"/>
        </w:numPr>
        <w:rPr>
          <w:rFonts w:ascii="Times New Roman" w:hAnsi="Times New Roman" w:cs="Times New Roman"/>
        </w:rPr>
      </w:pPr>
      <w:r w:rsidRPr="00997862">
        <w:rPr>
          <w:rFonts w:ascii="Times New Roman" w:hAnsi="Times New Roman" w:cs="Times New Roman"/>
        </w:rPr>
        <w:t>Mariusz Łapiński - członek.</w:t>
      </w:r>
    </w:p>
    <w:p w:rsidR="005168CC" w:rsidRPr="00997862" w:rsidRDefault="002148E5" w:rsidP="0099786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5168CC" w:rsidRPr="00997862">
        <w:rPr>
          <w:rFonts w:ascii="Times New Roman" w:hAnsi="Times New Roman" w:cs="Times New Roman"/>
        </w:rPr>
        <w:t>Do zadań Gminnej Komisji Rozwiązywania Problemów Alkoholowych należy prowadzenie działań związanych z profilaktyką i rozwiązywaniem problemów alkoholowych oraz integracji społecznej osób uzależnionych od alkoholu, podejmowanie czynności zmierzających do orzeczenia o zastosowaniu wobec osoby uzależnionej od alkoholu obowiązku poddania się leczeniu w zakładzie lecznictwa odwykowego, a także wydawanie opinii odnośnie lokalizacji punktów sprzedawania napojów alkoholowych.</w:t>
      </w:r>
    </w:p>
    <w:p w:rsidR="005168CC" w:rsidRPr="00997862" w:rsidRDefault="002148E5" w:rsidP="0099786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5168CC" w:rsidRPr="00997862">
        <w:rPr>
          <w:rFonts w:ascii="Times New Roman" w:hAnsi="Times New Roman" w:cs="Times New Roman"/>
        </w:rPr>
        <w:t>Zasady wynagradzania członków GKRPA zostały określone w Gminnym Programie Profilaktyki i Rozwiązywania Problemów Alkoholowych, Przeciwdziałania Przemocy w Rodzinie oraz Ochrony Ofiar Przemocy w Rodzinie na 2021 rok. Wynagrodzenie to w 201 r. wynosiło miesięcznie 20% przeciętnego wynagrodzenia za III kwartał roku poprzedzającego, ogłoszonego przez Prezesa GUS w Monitorze Polskim i 13% dla członków komisji, tj. odpowiednio - 1 033,78 zł i 671,96 zł brutto.</w:t>
      </w:r>
    </w:p>
    <w:p w:rsidR="005168CC" w:rsidRPr="00997862" w:rsidRDefault="002148E5" w:rsidP="0099786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5168CC" w:rsidRPr="00997862">
        <w:rPr>
          <w:rFonts w:ascii="Times New Roman" w:hAnsi="Times New Roman" w:cs="Times New Roman"/>
        </w:rPr>
        <w:t>Komisja odbyła 12 posiedzeń- wydanych zostało 16 postanowień dot. zaopiniowania lokalizacji punktów sprzedaży alkoholu, wezwanych zostało 15 osób nadużywających alkoholu, zostały skierowane 3 wnioski do Sądu o zobowiązanie do leczenia odwykowego.</w:t>
      </w:r>
    </w:p>
    <w:p w:rsidR="005168CC" w:rsidRDefault="002148E5" w:rsidP="00997862">
      <w:pPr>
        <w:pStyle w:val="Bezodstpw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</w:t>
      </w:r>
      <w:r w:rsidR="005168CC" w:rsidRPr="00997862">
        <w:rPr>
          <w:rFonts w:ascii="Times New Roman" w:hAnsi="Times New Roman" w:cs="Times New Roman"/>
        </w:rPr>
        <w:t xml:space="preserve">Wydatki poniesione na wynagrodzenia (wraz z pochodnymi) GKRPA - </w:t>
      </w:r>
      <w:r w:rsidR="005168CC" w:rsidRPr="00997862">
        <w:rPr>
          <w:rFonts w:ascii="Times New Roman" w:hAnsi="Times New Roman" w:cs="Times New Roman"/>
          <w:b/>
          <w:bCs/>
        </w:rPr>
        <w:t>37 982,04 zł.</w:t>
      </w:r>
    </w:p>
    <w:p w:rsidR="002148E5" w:rsidRPr="00997862" w:rsidRDefault="002148E5" w:rsidP="00997862">
      <w:pPr>
        <w:pStyle w:val="Bezodstpw"/>
        <w:rPr>
          <w:rFonts w:ascii="Times New Roman" w:hAnsi="Times New Roman" w:cs="Times New Roman"/>
        </w:rPr>
      </w:pPr>
    </w:p>
    <w:p w:rsidR="002148E5" w:rsidRPr="00741850" w:rsidRDefault="00997862" w:rsidP="00997862">
      <w:pPr>
        <w:pStyle w:val="Bezodstpw"/>
        <w:rPr>
          <w:rFonts w:ascii="Times New Roman" w:hAnsi="Times New Roman" w:cs="Times New Roman"/>
          <w:b/>
        </w:rPr>
      </w:pPr>
      <w:bookmarkStart w:id="1" w:name="bookmark2"/>
      <w:r w:rsidRPr="00741850">
        <w:rPr>
          <w:rFonts w:ascii="Times New Roman" w:hAnsi="Times New Roman" w:cs="Times New Roman"/>
          <w:b/>
        </w:rPr>
        <w:t xml:space="preserve">II. </w:t>
      </w:r>
      <w:r w:rsidR="005168CC" w:rsidRPr="00741850">
        <w:rPr>
          <w:rFonts w:ascii="Times New Roman" w:hAnsi="Times New Roman" w:cs="Times New Roman"/>
          <w:b/>
        </w:rPr>
        <w:t>Gminny Zespół Świetlic Środowiskowych</w:t>
      </w:r>
      <w:bookmarkEnd w:id="1"/>
    </w:p>
    <w:p w:rsidR="005168CC" w:rsidRPr="00997862" w:rsidRDefault="005168CC" w:rsidP="00997862">
      <w:pPr>
        <w:pStyle w:val="Bezodstpw"/>
        <w:rPr>
          <w:rFonts w:ascii="Times New Roman" w:hAnsi="Times New Roman" w:cs="Times New Roman"/>
        </w:rPr>
      </w:pPr>
      <w:r w:rsidRPr="00997862">
        <w:rPr>
          <w:rFonts w:ascii="Times New Roman" w:hAnsi="Times New Roman" w:cs="Times New Roman"/>
        </w:rPr>
        <w:t>W skład Zespołu wchodziły 3 świetlice, w:</w:t>
      </w:r>
    </w:p>
    <w:p w:rsidR="005168CC" w:rsidRPr="00997862" w:rsidRDefault="00374EC2" w:rsidP="0099786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5168CC" w:rsidRPr="00997862">
        <w:rPr>
          <w:rFonts w:ascii="Times New Roman" w:hAnsi="Times New Roman" w:cs="Times New Roman"/>
        </w:rPr>
        <w:t>Jadwisinie;</w:t>
      </w:r>
    </w:p>
    <w:p w:rsidR="005168CC" w:rsidRPr="00997862" w:rsidRDefault="00997862" w:rsidP="0099786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5168CC" w:rsidRPr="00997862">
        <w:rPr>
          <w:rFonts w:ascii="Times New Roman" w:hAnsi="Times New Roman" w:cs="Times New Roman"/>
        </w:rPr>
        <w:t>Wierzbicy;</w:t>
      </w:r>
    </w:p>
    <w:p w:rsidR="005168CC" w:rsidRPr="00997862" w:rsidRDefault="00997862" w:rsidP="0099786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5168CC" w:rsidRPr="00997862">
        <w:rPr>
          <w:rFonts w:ascii="Times New Roman" w:hAnsi="Times New Roman" w:cs="Times New Roman"/>
        </w:rPr>
        <w:t>Woli Kiełpińskiej.</w:t>
      </w:r>
    </w:p>
    <w:p w:rsidR="005168CC" w:rsidRPr="00997862" w:rsidRDefault="002148E5" w:rsidP="0099786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5168CC" w:rsidRPr="00997862">
        <w:rPr>
          <w:rFonts w:ascii="Times New Roman" w:hAnsi="Times New Roman" w:cs="Times New Roman"/>
        </w:rPr>
        <w:t>Świetlica Środowiskowa w Jadwisinie zakończyła działalność z dniem 30.06.2021 r.</w:t>
      </w:r>
    </w:p>
    <w:p w:rsidR="005168CC" w:rsidRPr="00997862" w:rsidRDefault="005168CC" w:rsidP="00997862">
      <w:pPr>
        <w:pStyle w:val="Bezodstpw"/>
        <w:rPr>
          <w:rFonts w:ascii="Times New Roman" w:hAnsi="Times New Roman" w:cs="Times New Roman"/>
        </w:rPr>
      </w:pPr>
      <w:r w:rsidRPr="00997862">
        <w:rPr>
          <w:rFonts w:ascii="Times New Roman" w:hAnsi="Times New Roman" w:cs="Times New Roman"/>
        </w:rPr>
        <w:t>Pracę Gminnego Zespołu Świetlic Środowiskowych nadzorował Starszy wychowawca-koordynator, który był jednocześnie wychowawcą w Świetlicy Środowiskowej w Wierzbicy.</w:t>
      </w:r>
    </w:p>
    <w:p w:rsidR="005168CC" w:rsidRPr="00997862" w:rsidRDefault="002148E5" w:rsidP="0099786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5168CC" w:rsidRPr="00997862">
        <w:rPr>
          <w:rFonts w:ascii="Times New Roman" w:hAnsi="Times New Roman" w:cs="Times New Roman"/>
        </w:rPr>
        <w:t>Do podstawowych zadań Gminnego Zespołu Świetlic Środowiskowych należy:</w:t>
      </w:r>
    </w:p>
    <w:p w:rsidR="005168CC" w:rsidRPr="00997862" w:rsidRDefault="002148E5" w:rsidP="0099786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168CC" w:rsidRPr="00997862">
        <w:rPr>
          <w:rFonts w:ascii="Times New Roman" w:hAnsi="Times New Roman" w:cs="Times New Roman"/>
        </w:rPr>
        <w:t>realizacja zajęć opiekuńczo-wychowawczych, dydaktycznych, wspierających, wyrównawczych i socjoterapeutycznych zgodnie z programem przygotow</w:t>
      </w:r>
      <w:r>
        <w:rPr>
          <w:rFonts w:ascii="Times New Roman" w:hAnsi="Times New Roman" w:cs="Times New Roman"/>
        </w:rPr>
        <w:t xml:space="preserve">anym dla całej grupy i diagnozą </w:t>
      </w:r>
      <w:r w:rsidR="005168CC" w:rsidRPr="00997862">
        <w:rPr>
          <w:rFonts w:ascii="Times New Roman" w:hAnsi="Times New Roman" w:cs="Times New Roman"/>
        </w:rPr>
        <w:t>indywidualną dziecka;</w:t>
      </w:r>
    </w:p>
    <w:p w:rsidR="005168CC" w:rsidRPr="00997862" w:rsidRDefault="00997862" w:rsidP="0099786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168CC" w:rsidRPr="00997862">
        <w:rPr>
          <w:rFonts w:ascii="Times New Roman" w:hAnsi="Times New Roman" w:cs="Times New Roman"/>
        </w:rPr>
        <w:t>praca z dziećmi w kontekście indywidualnym;</w:t>
      </w:r>
    </w:p>
    <w:p w:rsidR="005168CC" w:rsidRPr="00997862" w:rsidRDefault="00997862" w:rsidP="0099786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168CC" w:rsidRPr="00997862">
        <w:rPr>
          <w:rFonts w:ascii="Times New Roman" w:hAnsi="Times New Roman" w:cs="Times New Roman"/>
        </w:rPr>
        <w:t>prowadzenie dokumentacji pracy z dzieckiem;</w:t>
      </w:r>
    </w:p>
    <w:p w:rsidR="005168CC" w:rsidRPr="00997862" w:rsidRDefault="00997862" w:rsidP="0099786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168CC" w:rsidRPr="00997862">
        <w:rPr>
          <w:rFonts w:ascii="Times New Roman" w:hAnsi="Times New Roman" w:cs="Times New Roman"/>
        </w:rPr>
        <w:t>utrzymywanie kontaktów z rodziną dziecka;</w:t>
      </w:r>
    </w:p>
    <w:p w:rsidR="005168CC" w:rsidRPr="00997862" w:rsidRDefault="00997862" w:rsidP="0099786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168CC" w:rsidRPr="00997862">
        <w:rPr>
          <w:rFonts w:ascii="Times New Roman" w:hAnsi="Times New Roman" w:cs="Times New Roman"/>
        </w:rPr>
        <w:t>współpraca z rodzicami (prawnymi opiekunami) w procesie opiekuńczym i wychowawczym;</w:t>
      </w:r>
    </w:p>
    <w:p w:rsidR="005168CC" w:rsidRPr="00997862" w:rsidRDefault="00997862" w:rsidP="0099786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168CC" w:rsidRPr="00997862">
        <w:rPr>
          <w:rFonts w:ascii="Times New Roman" w:hAnsi="Times New Roman" w:cs="Times New Roman"/>
        </w:rPr>
        <w:t>zapewnienie jednego posiłku w ciągu dnia.</w:t>
      </w:r>
    </w:p>
    <w:p w:rsidR="005168CC" w:rsidRPr="00997862" w:rsidRDefault="005168CC" w:rsidP="00997862">
      <w:pPr>
        <w:pStyle w:val="Bezodstpw"/>
        <w:rPr>
          <w:rFonts w:ascii="Times New Roman" w:hAnsi="Times New Roman" w:cs="Times New Roman"/>
        </w:rPr>
      </w:pPr>
      <w:r w:rsidRPr="00997862">
        <w:rPr>
          <w:rFonts w:ascii="Times New Roman" w:hAnsi="Times New Roman" w:cs="Times New Roman"/>
        </w:rPr>
        <w:t>Powyższe zadania realizowane były w oparciu o roczny plan pracy.</w:t>
      </w:r>
    </w:p>
    <w:p w:rsidR="005168CC" w:rsidRPr="00997862" w:rsidRDefault="005168CC" w:rsidP="00997862">
      <w:pPr>
        <w:pStyle w:val="Bezodstpw"/>
        <w:rPr>
          <w:rFonts w:ascii="Times New Roman" w:hAnsi="Times New Roman" w:cs="Times New Roman"/>
        </w:rPr>
      </w:pPr>
      <w:r w:rsidRPr="00997862">
        <w:rPr>
          <w:rFonts w:ascii="Times New Roman" w:hAnsi="Times New Roman" w:cs="Times New Roman"/>
        </w:rPr>
        <w:t>Liczba dzieci objętych opieką w ciągu 2021 roku poszczególnych placówkach:</w:t>
      </w:r>
    </w:p>
    <w:p w:rsidR="005168CC" w:rsidRPr="00997862" w:rsidRDefault="00AC01F0" w:rsidP="0099786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168CC" w:rsidRPr="00997862">
        <w:rPr>
          <w:rFonts w:ascii="Times New Roman" w:hAnsi="Times New Roman" w:cs="Times New Roman"/>
        </w:rPr>
        <w:t>Jadwisin - 24</w:t>
      </w:r>
    </w:p>
    <w:p w:rsidR="005168CC" w:rsidRPr="00997862" w:rsidRDefault="00AC01F0" w:rsidP="0099786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168CC" w:rsidRPr="00997862">
        <w:rPr>
          <w:rFonts w:ascii="Times New Roman" w:hAnsi="Times New Roman" w:cs="Times New Roman"/>
        </w:rPr>
        <w:t>Wierzbica - 19</w:t>
      </w:r>
    </w:p>
    <w:p w:rsidR="00F6018C" w:rsidRPr="00997862" w:rsidRDefault="00AC01F0" w:rsidP="0099786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168CC" w:rsidRPr="00997862">
        <w:rPr>
          <w:rFonts w:ascii="Times New Roman" w:hAnsi="Times New Roman" w:cs="Times New Roman"/>
        </w:rPr>
        <w:t xml:space="preserve">Wola Kiełpińska </w:t>
      </w:r>
      <w:r w:rsidR="00F6018C" w:rsidRPr="00997862">
        <w:rPr>
          <w:rFonts w:ascii="Times New Roman" w:hAnsi="Times New Roman" w:cs="Times New Roman"/>
        </w:rPr>
        <w:t>–</w:t>
      </w:r>
      <w:r w:rsidR="005168CC" w:rsidRPr="00997862">
        <w:rPr>
          <w:rFonts w:ascii="Times New Roman" w:hAnsi="Times New Roman" w:cs="Times New Roman"/>
        </w:rPr>
        <w:t xml:space="preserve"> 27</w:t>
      </w:r>
    </w:p>
    <w:p w:rsidR="005168CC" w:rsidRPr="00997862" w:rsidRDefault="005168CC" w:rsidP="00997862">
      <w:pPr>
        <w:pStyle w:val="Bezodstpw"/>
        <w:rPr>
          <w:rFonts w:ascii="Times New Roman" w:hAnsi="Times New Roman" w:cs="Times New Roman"/>
          <w:b/>
          <w:bCs/>
        </w:rPr>
      </w:pPr>
      <w:r w:rsidRPr="00997862">
        <w:rPr>
          <w:rFonts w:ascii="Times New Roman" w:hAnsi="Times New Roman" w:cs="Times New Roman"/>
        </w:rPr>
        <w:t xml:space="preserve">Wydatki poniesione na funkcjonowanie Gminnego Zespołu Świetlic Środowiskowych </w:t>
      </w:r>
      <w:r w:rsidR="00F6018C" w:rsidRPr="00997862">
        <w:rPr>
          <w:rFonts w:ascii="Times New Roman" w:hAnsi="Times New Roman" w:cs="Times New Roman"/>
        </w:rPr>
        <w:br/>
      </w:r>
      <w:r w:rsidRPr="00997862">
        <w:rPr>
          <w:rFonts w:ascii="Times New Roman" w:hAnsi="Times New Roman" w:cs="Times New Roman"/>
        </w:rPr>
        <w:lastRenderedPageBreak/>
        <w:t xml:space="preserve">- </w:t>
      </w:r>
      <w:r w:rsidRPr="00997862">
        <w:rPr>
          <w:rFonts w:ascii="Times New Roman" w:hAnsi="Times New Roman" w:cs="Times New Roman"/>
          <w:b/>
          <w:bCs/>
        </w:rPr>
        <w:t>320 173,18 zł.</w:t>
      </w:r>
    </w:p>
    <w:p w:rsidR="00F6018C" w:rsidRPr="00997862" w:rsidRDefault="00F6018C" w:rsidP="00997862">
      <w:pPr>
        <w:pStyle w:val="Bezodstpw"/>
        <w:rPr>
          <w:rFonts w:ascii="Times New Roman" w:hAnsi="Times New Roman" w:cs="Times New Roman"/>
        </w:rPr>
      </w:pPr>
    </w:p>
    <w:p w:rsidR="005168CC" w:rsidRPr="00741850" w:rsidRDefault="00997862" w:rsidP="00997862">
      <w:pPr>
        <w:pStyle w:val="Bezodstpw"/>
        <w:rPr>
          <w:rFonts w:ascii="Times New Roman" w:hAnsi="Times New Roman" w:cs="Times New Roman"/>
          <w:b/>
        </w:rPr>
      </w:pPr>
      <w:bookmarkStart w:id="2" w:name="bookmark4"/>
      <w:r w:rsidRPr="00741850">
        <w:rPr>
          <w:rFonts w:ascii="Times New Roman" w:hAnsi="Times New Roman" w:cs="Times New Roman"/>
          <w:b/>
        </w:rPr>
        <w:t xml:space="preserve">III. </w:t>
      </w:r>
      <w:r w:rsidR="005168CC" w:rsidRPr="00741850">
        <w:rPr>
          <w:rFonts w:ascii="Times New Roman" w:hAnsi="Times New Roman" w:cs="Times New Roman"/>
          <w:b/>
        </w:rPr>
        <w:t>Punkt Konsultacyjny ds. Uzależnień</w:t>
      </w:r>
      <w:bookmarkEnd w:id="2"/>
    </w:p>
    <w:p w:rsidR="005168CC" w:rsidRPr="00997862" w:rsidRDefault="002148E5" w:rsidP="0099786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5168CC" w:rsidRPr="00997862">
        <w:rPr>
          <w:rFonts w:ascii="Times New Roman" w:hAnsi="Times New Roman" w:cs="Times New Roman"/>
        </w:rPr>
        <w:t>Punkt Konsultacyjny ds. Uzależnień miał siedzibę w Klubie Aktywności Społecznej w Serocku ul.</w:t>
      </w:r>
      <w:r w:rsidR="00997862">
        <w:rPr>
          <w:rFonts w:ascii="Times New Roman" w:hAnsi="Times New Roman" w:cs="Times New Roman"/>
        </w:rPr>
        <w:t xml:space="preserve"> </w:t>
      </w:r>
      <w:r w:rsidR="005168CC" w:rsidRPr="00997862">
        <w:rPr>
          <w:rFonts w:ascii="Times New Roman" w:hAnsi="Times New Roman" w:cs="Times New Roman"/>
        </w:rPr>
        <w:t>Kościuszki 8A.</w:t>
      </w:r>
    </w:p>
    <w:p w:rsidR="005168CC" w:rsidRPr="00997862" w:rsidRDefault="002148E5" w:rsidP="0099786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5168CC" w:rsidRPr="00997862">
        <w:rPr>
          <w:rFonts w:ascii="Times New Roman" w:hAnsi="Times New Roman" w:cs="Times New Roman"/>
        </w:rPr>
        <w:t>W Punkcie Konsultacyjnym były świadczone porady i terapia dla osób uzależnionych i ich rodzin 2 razy w tygodniu po 15 godzin tygodniowo.</w:t>
      </w:r>
    </w:p>
    <w:p w:rsidR="005168CC" w:rsidRPr="00997862" w:rsidRDefault="005168CC" w:rsidP="00997862">
      <w:pPr>
        <w:pStyle w:val="Bezodstpw"/>
        <w:rPr>
          <w:rFonts w:ascii="Times New Roman" w:hAnsi="Times New Roman" w:cs="Times New Roman"/>
        </w:rPr>
      </w:pPr>
      <w:r w:rsidRPr="00997862">
        <w:rPr>
          <w:rFonts w:ascii="Times New Roman" w:hAnsi="Times New Roman" w:cs="Times New Roman"/>
        </w:rPr>
        <w:t>Zakres usług świadczonych w Punkcie Konsultacyjnym:</w:t>
      </w:r>
    </w:p>
    <w:p w:rsidR="005168CC" w:rsidRPr="00997862" w:rsidRDefault="00997862" w:rsidP="0099786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168CC" w:rsidRPr="00997862">
        <w:rPr>
          <w:rFonts w:ascii="Times New Roman" w:hAnsi="Times New Roman" w:cs="Times New Roman"/>
        </w:rPr>
        <w:t>dostarczanie rzetelnej wiedzy o chorobie alkoholowej i jej wpływu na życie całej rodziny;</w:t>
      </w:r>
    </w:p>
    <w:p w:rsidR="005168CC" w:rsidRPr="00997862" w:rsidRDefault="00997862" w:rsidP="0099786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168CC" w:rsidRPr="00997862">
        <w:rPr>
          <w:rFonts w:ascii="Times New Roman" w:hAnsi="Times New Roman" w:cs="Times New Roman"/>
        </w:rPr>
        <w:t>ukazywanie możliwości leczenia w profesjonalnych placówkach lecznictwa odwykowego;</w:t>
      </w:r>
    </w:p>
    <w:p w:rsidR="005168CC" w:rsidRPr="00997862" w:rsidRDefault="00997862" w:rsidP="0099786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168CC" w:rsidRPr="00997862">
        <w:rPr>
          <w:rFonts w:ascii="Times New Roman" w:hAnsi="Times New Roman" w:cs="Times New Roman"/>
        </w:rPr>
        <w:t>przybliżanie programów wspólnot AA, Al.-Anon, Al.-Aten;</w:t>
      </w:r>
    </w:p>
    <w:p w:rsidR="005168CC" w:rsidRPr="00997862" w:rsidRDefault="00997862" w:rsidP="0099786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168CC" w:rsidRPr="00997862">
        <w:rPr>
          <w:rFonts w:ascii="Times New Roman" w:hAnsi="Times New Roman" w:cs="Times New Roman"/>
        </w:rPr>
        <w:t>omawianie i analizowanie problemów związanych z nadużywaniem alkoholu pojawiających się w codziennym życiu rodziny i osoby uzależnionej;</w:t>
      </w:r>
    </w:p>
    <w:p w:rsidR="005168CC" w:rsidRPr="00997862" w:rsidRDefault="00997862" w:rsidP="0099786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168CC" w:rsidRPr="00997862">
        <w:rPr>
          <w:rFonts w:ascii="Times New Roman" w:hAnsi="Times New Roman" w:cs="Times New Roman"/>
        </w:rPr>
        <w:t>prezentacje i omawianie filmów o tematyce uzależnień od alkoholu;</w:t>
      </w:r>
    </w:p>
    <w:p w:rsidR="005168CC" w:rsidRPr="00997862" w:rsidRDefault="00997862" w:rsidP="0099786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168CC" w:rsidRPr="00997862">
        <w:rPr>
          <w:rFonts w:ascii="Times New Roman" w:hAnsi="Times New Roman" w:cs="Times New Roman"/>
        </w:rPr>
        <w:t>dostarczanie i umacnianie motywacji do leczenia i wytrwania w abstynencji;</w:t>
      </w:r>
    </w:p>
    <w:p w:rsidR="005168CC" w:rsidRPr="00997862" w:rsidRDefault="00997862" w:rsidP="0099786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168CC" w:rsidRPr="00997862">
        <w:rPr>
          <w:rFonts w:ascii="Times New Roman" w:hAnsi="Times New Roman" w:cs="Times New Roman"/>
        </w:rPr>
        <w:t>diagnoza, poradnictwo i elementy terapii dla osób uzależnionych od alkoholu;</w:t>
      </w:r>
    </w:p>
    <w:p w:rsidR="005168CC" w:rsidRPr="00997862" w:rsidRDefault="00997862" w:rsidP="0099786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168CC" w:rsidRPr="00997862">
        <w:rPr>
          <w:rFonts w:ascii="Times New Roman" w:hAnsi="Times New Roman" w:cs="Times New Roman"/>
        </w:rPr>
        <w:t>diagnoza wstępna dla osób uzależnionych od substancji psychoaktywnych i kierowania ich do placówek leczenia uzależnień.</w:t>
      </w:r>
    </w:p>
    <w:p w:rsidR="005168CC" w:rsidRPr="00997862" w:rsidRDefault="005168CC" w:rsidP="00997862">
      <w:pPr>
        <w:pStyle w:val="Bezodstpw"/>
        <w:rPr>
          <w:rFonts w:ascii="Times New Roman" w:hAnsi="Times New Roman" w:cs="Times New Roman"/>
        </w:rPr>
      </w:pPr>
      <w:r w:rsidRPr="00997862">
        <w:rPr>
          <w:rFonts w:ascii="Times New Roman" w:hAnsi="Times New Roman" w:cs="Times New Roman"/>
        </w:rPr>
        <w:t>W Punkcie Konsultacyjnym udzielonych zostało 935 porad.</w:t>
      </w:r>
    </w:p>
    <w:p w:rsidR="005168CC" w:rsidRPr="00997862" w:rsidRDefault="005168CC" w:rsidP="00997862">
      <w:pPr>
        <w:pStyle w:val="Bezodstpw"/>
        <w:rPr>
          <w:rFonts w:ascii="Times New Roman" w:hAnsi="Times New Roman" w:cs="Times New Roman"/>
        </w:rPr>
      </w:pPr>
      <w:r w:rsidRPr="00997862">
        <w:rPr>
          <w:rFonts w:ascii="Times New Roman" w:hAnsi="Times New Roman" w:cs="Times New Roman"/>
        </w:rPr>
        <w:t>Wydatki poniesione na funkcjonowanie Punktu Konsultacyjnego ds. Uzależnień (umowa cywilno</w:t>
      </w:r>
      <w:r w:rsidRPr="00997862">
        <w:rPr>
          <w:rFonts w:ascii="Times New Roman" w:hAnsi="Times New Roman" w:cs="Times New Roman"/>
        </w:rPr>
        <w:softHyphen/>
        <w:t xml:space="preserve">prawna z terapeutą) - </w:t>
      </w:r>
      <w:r w:rsidRPr="00997862">
        <w:rPr>
          <w:rFonts w:ascii="Times New Roman" w:hAnsi="Times New Roman" w:cs="Times New Roman"/>
          <w:b/>
          <w:bCs/>
        </w:rPr>
        <w:t>43 840,00 zł.</w:t>
      </w:r>
    </w:p>
    <w:p w:rsidR="00997862" w:rsidRDefault="00997862" w:rsidP="00997862">
      <w:pPr>
        <w:pStyle w:val="Bezodstpw"/>
        <w:rPr>
          <w:rFonts w:ascii="Times New Roman" w:hAnsi="Times New Roman" w:cs="Times New Roman"/>
        </w:rPr>
      </w:pPr>
      <w:bookmarkStart w:id="3" w:name="bookmark6"/>
    </w:p>
    <w:p w:rsidR="005168CC" w:rsidRPr="00741850" w:rsidRDefault="00997862" w:rsidP="00997862">
      <w:pPr>
        <w:pStyle w:val="Bezodstpw"/>
        <w:rPr>
          <w:rFonts w:ascii="Times New Roman" w:hAnsi="Times New Roman" w:cs="Times New Roman"/>
          <w:b/>
        </w:rPr>
      </w:pPr>
      <w:r w:rsidRPr="00741850">
        <w:rPr>
          <w:rFonts w:ascii="Times New Roman" w:hAnsi="Times New Roman" w:cs="Times New Roman"/>
          <w:b/>
        </w:rPr>
        <w:t xml:space="preserve">IV. </w:t>
      </w:r>
      <w:r w:rsidR="005168CC" w:rsidRPr="00741850">
        <w:rPr>
          <w:rFonts w:ascii="Times New Roman" w:hAnsi="Times New Roman" w:cs="Times New Roman"/>
          <w:b/>
        </w:rPr>
        <w:t>Punkt Konsultacyjny dla Osób Krzywdzonych w Rodzinie</w:t>
      </w:r>
      <w:bookmarkEnd w:id="3"/>
    </w:p>
    <w:p w:rsidR="005168CC" w:rsidRPr="00997862" w:rsidRDefault="005168CC" w:rsidP="00997862">
      <w:pPr>
        <w:pStyle w:val="Bezodstpw"/>
        <w:rPr>
          <w:rFonts w:ascii="Times New Roman" w:hAnsi="Times New Roman" w:cs="Times New Roman"/>
        </w:rPr>
      </w:pPr>
      <w:r w:rsidRPr="00997862">
        <w:rPr>
          <w:rFonts w:ascii="Times New Roman" w:hAnsi="Times New Roman" w:cs="Times New Roman"/>
        </w:rPr>
        <w:t>W Punkcie Konsultacyjnym dla Osób Krzywdzonych w Rodzinie świadczone były porady:</w:t>
      </w:r>
    </w:p>
    <w:p w:rsidR="00997862" w:rsidRPr="00997862" w:rsidRDefault="00997862" w:rsidP="00997862">
      <w:pPr>
        <w:pStyle w:val="Bezodstpw"/>
        <w:rPr>
          <w:rFonts w:ascii="Times New Roman" w:hAnsi="Times New Roman" w:cs="Times New Roman"/>
        </w:rPr>
      </w:pPr>
    </w:p>
    <w:p w:rsidR="005168CC" w:rsidRPr="00997862" w:rsidRDefault="00997862" w:rsidP="00997862">
      <w:pPr>
        <w:pStyle w:val="Bezodstpw"/>
        <w:rPr>
          <w:rFonts w:ascii="Times New Roman" w:hAnsi="Times New Roman" w:cs="Times New Roman"/>
        </w:rPr>
      </w:pPr>
      <w:r w:rsidRPr="00997862">
        <w:rPr>
          <w:rFonts w:ascii="Times New Roman" w:hAnsi="Times New Roman" w:cs="Times New Roman"/>
        </w:rPr>
        <w:t xml:space="preserve"> - </w:t>
      </w:r>
      <w:r w:rsidR="005168CC" w:rsidRPr="00997862">
        <w:rPr>
          <w:rFonts w:ascii="Times New Roman" w:hAnsi="Times New Roman" w:cs="Times New Roman"/>
        </w:rPr>
        <w:t>prawne - w siedzibie Ośrodka Pomocy Społecznej w Serocku ul. Kościuszki 15</w:t>
      </w:r>
      <w:r w:rsidR="007E34C8">
        <w:rPr>
          <w:rFonts w:ascii="Times New Roman" w:hAnsi="Times New Roman" w:cs="Times New Roman"/>
        </w:rPr>
        <w:t xml:space="preserve"> </w:t>
      </w:r>
      <w:r w:rsidR="005168CC" w:rsidRPr="00997862">
        <w:rPr>
          <w:rFonts w:ascii="Times New Roman" w:hAnsi="Times New Roman" w:cs="Times New Roman"/>
        </w:rPr>
        <w:t>raz w tygodniu po 3 godziny.</w:t>
      </w:r>
    </w:p>
    <w:p w:rsidR="005168CC" w:rsidRPr="00997862" w:rsidRDefault="005168CC" w:rsidP="00997862">
      <w:pPr>
        <w:pStyle w:val="Bezodstpw"/>
        <w:rPr>
          <w:rFonts w:ascii="Times New Roman" w:hAnsi="Times New Roman" w:cs="Times New Roman"/>
        </w:rPr>
      </w:pPr>
      <w:r w:rsidRPr="00997862">
        <w:rPr>
          <w:rFonts w:ascii="Times New Roman" w:hAnsi="Times New Roman" w:cs="Times New Roman"/>
        </w:rPr>
        <w:t>Liczba udzielonych porad- 87</w:t>
      </w:r>
    </w:p>
    <w:p w:rsidR="00997862" w:rsidRPr="00997862" w:rsidRDefault="00997862" w:rsidP="00997862">
      <w:pPr>
        <w:pStyle w:val="Bezodstpw"/>
        <w:rPr>
          <w:rFonts w:ascii="Times New Roman" w:hAnsi="Times New Roman" w:cs="Times New Roman"/>
        </w:rPr>
      </w:pPr>
    </w:p>
    <w:p w:rsidR="005168CC" w:rsidRPr="00997862" w:rsidRDefault="00997862" w:rsidP="00997862">
      <w:pPr>
        <w:pStyle w:val="Bezodstpw"/>
        <w:rPr>
          <w:rFonts w:ascii="Times New Roman" w:hAnsi="Times New Roman" w:cs="Times New Roman"/>
        </w:rPr>
      </w:pPr>
      <w:r w:rsidRPr="00997862">
        <w:rPr>
          <w:rFonts w:ascii="Times New Roman" w:hAnsi="Times New Roman" w:cs="Times New Roman"/>
        </w:rPr>
        <w:t xml:space="preserve">- </w:t>
      </w:r>
      <w:r w:rsidR="005168CC" w:rsidRPr="00997862">
        <w:rPr>
          <w:rFonts w:ascii="Times New Roman" w:hAnsi="Times New Roman" w:cs="Times New Roman"/>
        </w:rPr>
        <w:t>psychologiczne - w Klubie Aktywności Społecznej w Serocku ul. Kościuszki 8A.</w:t>
      </w:r>
    </w:p>
    <w:p w:rsidR="005168CC" w:rsidRPr="00997862" w:rsidRDefault="005168CC" w:rsidP="00997862">
      <w:pPr>
        <w:pStyle w:val="Bezodstpw"/>
        <w:rPr>
          <w:rFonts w:ascii="Times New Roman" w:hAnsi="Times New Roman" w:cs="Times New Roman"/>
        </w:rPr>
      </w:pPr>
      <w:r w:rsidRPr="00997862">
        <w:rPr>
          <w:rFonts w:ascii="Times New Roman" w:hAnsi="Times New Roman" w:cs="Times New Roman"/>
        </w:rPr>
        <w:t>2 razy w miesiącu po 3 godziny dziennie.</w:t>
      </w:r>
    </w:p>
    <w:p w:rsidR="005168CC" w:rsidRPr="00997862" w:rsidRDefault="005168CC" w:rsidP="00997862">
      <w:pPr>
        <w:pStyle w:val="Bezodstpw"/>
        <w:rPr>
          <w:rFonts w:ascii="Times New Roman" w:hAnsi="Times New Roman" w:cs="Times New Roman"/>
        </w:rPr>
      </w:pPr>
      <w:r w:rsidRPr="00997862">
        <w:rPr>
          <w:rFonts w:ascii="Times New Roman" w:hAnsi="Times New Roman" w:cs="Times New Roman"/>
        </w:rPr>
        <w:t>Liczba udzielonych porad - 38.</w:t>
      </w:r>
    </w:p>
    <w:p w:rsidR="00997862" w:rsidRPr="00997862" w:rsidRDefault="00997862" w:rsidP="00997862">
      <w:pPr>
        <w:pStyle w:val="Bezodstpw"/>
        <w:rPr>
          <w:rFonts w:ascii="Times New Roman" w:hAnsi="Times New Roman" w:cs="Times New Roman"/>
        </w:rPr>
      </w:pPr>
    </w:p>
    <w:p w:rsidR="005168CC" w:rsidRPr="00997862" w:rsidRDefault="005168CC" w:rsidP="00997862">
      <w:pPr>
        <w:pStyle w:val="Bezodstpw"/>
        <w:rPr>
          <w:rFonts w:ascii="Times New Roman" w:hAnsi="Times New Roman" w:cs="Times New Roman"/>
        </w:rPr>
      </w:pPr>
      <w:r w:rsidRPr="00997862">
        <w:rPr>
          <w:rFonts w:ascii="Times New Roman" w:hAnsi="Times New Roman" w:cs="Times New Roman"/>
        </w:rPr>
        <w:t xml:space="preserve">Wydatki poniesione na funkcjonowanie Punktu Konsultacyjnego dla Osób Krzywdzonych w Rodzinie </w:t>
      </w:r>
      <w:r w:rsidRPr="00997862">
        <w:rPr>
          <w:rFonts w:ascii="Times New Roman" w:hAnsi="Times New Roman" w:cs="Times New Roman"/>
          <w:b/>
          <w:bCs/>
        </w:rPr>
        <w:t>29 661,60 zł</w:t>
      </w:r>
      <w:r w:rsidRPr="00997862">
        <w:rPr>
          <w:rFonts w:ascii="Times New Roman" w:hAnsi="Times New Roman" w:cs="Times New Roman"/>
        </w:rPr>
        <w:t>., w tym na podstawie:</w:t>
      </w:r>
    </w:p>
    <w:p w:rsidR="005168CC" w:rsidRPr="00997862" w:rsidRDefault="005168CC" w:rsidP="00997862">
      <w:pPr>
        <w:pStyle w:val="Bezodstpw"/>
        <w:rPr>
          <w:rFonts w:ascii="Times New Roman" w:hAnsi="Times New Roman" w:cs="Times New Roman"/>
        </w:rPr>
      </w:pPr>
      <w:r w:rsidRPr="00997862">
        <w:rPr>
          <w:rFonts w:ascii="Times New Roman" w:hAnsi="Times New Roman" w:cs="Times New Roman"/>
        </w:rPr>
        <w:t>- umowy cywilno-prawnej z kancelarią radcy prawnego - 23 031,60 zł.</w:t>
      </w:r>
    </w:p>
    <w:p w:rsidR="005168CC" w:rsidRDefault="005168CC" w:rsidP="00997862">
      <w:pPr>
        <w:pStyle w:val="Bezodstpw"/>
        <w:rPr>
          <w:rFonts w:ascii="Times New Roman" w:hAnsi="Times New Roman" w:cs="Times New Roman"/>
        </w:rPr>
      </w:pPr>
      <w:r w:rsidRPr="00997862">
        <w:rPr>
          <w:rFonts w:ascii="Times New Roman" w:hAnsi="Times New Roman" w:cs="Times New Roman"/>
        </w:rPr>
        <w:t>- umowy- zlecenie z psychologiem - 6 630,00 zł.</w:t>
      </w:r>
    </w:p>
    <w:p w:rsidR="00997862" w:rsidRPr="00997862" w:rsidRDefault="00997862" w:rsidP="00997862">
      <w:pPr>
        <w:pStyle w:val="Bezodstpw"/>
        <w:rPr>
          <w:rFonts w:ascii="Times New Roman" w:hAnsi="Times New Roman" w:cs="Times New Roman"/>
        </w:rPr>
      </w:pPr>
    </w:p>
    <w:p w:rsidR="005168CC" w:rsidRPr="00741850" w:rsidRDefault="00997862" w:rsidP="00997862">
      <w:pPr>
        <w:pStyle w:val="Bezodstpw"/>
        <w:rPr>
          <w:rFonts w:ascii="Times New Roman" w:hAnsi="Times New Roman" w:cs="Times New Roman"/>
          <w:b/>
        </w:rPr>
      </w:pPr>
      <w:bookmarkStart w:id="4" w:name="bookmark8"/>
      <w:r w:rsidRPr="00741850">
        <w:rPr>
          <w:rFonts w:ascii="Times New Roman" w:hAnsi="Times New Roman" w:cs="Times New Roman"/>
          <w:b/>
        </w:rPr>
        <w:t xml:space="preserve">V. </w:t>
      </w:r>
      <w:r w:rsidR="005168CC" w:rsidRPr="00741850">
        <w:rPr>
          <w:rFonts w:ascii="Times New Roman" w:hAnsi="Times New Roman" w:cs="Times New Roman"/>
          <w:b/>
        </w:rPr>
        <w:t>Warsztaty profilaktyczne w szkołach</w:t>
      </w:r>
      <w:bookmarkEnd w:id="4"/>
    </w:p>
    <w:p w:rsidR="005168CC" w:rsidRPr="00997862" w:rsidRDefault="005168CC" w:rsidP="00997862">
      <w:pPr>
        <w:pStyle w:val="Bezodstpw"/>
        <w:rPr>
          <w:rFonts w:ascii="Times New Roman" w:hAnsi="Times New Roman" w:cs="Times New Roman"/>
        </w:rPr>
      </w:pPr>
      <w:r w:rsidRPr="00997862">
        <w:rPr>
          <w:rFonts w:ascii="Times New Roman" w:hAnsi="Times New Roman" w:cs="Times New Roman"/>
        </w:rPr>
        <w:t>W szkołach odbyły się n.w. programy, spektakle i warsztaty profilaktyczne: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15"/>
        <w:gridCol w:w="2837"/>
        <w:gridCol w:w="1565"/>
      </w:tblGrid>
      <w:tr w:rsidR="005168CC" w:rsidRPr="00997862" w:rsidTr="00166765">
        <w:trPr>
          <w:trHeight w:hRule="exact" w:val="283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168CC" w:rsidRPr="00997862" w:rsidRDefault="005168CC" w:rsidP="00997862">
            <w:pPr>
              <w:pStyle w:val="Bezodstpw"/>
              <w:rPr>
                <w:rFonts w:ascii="Times New Roman" w:hAnsi="Times New Roman" w:cs="Times New Roman"/>
              </w:rPr>
            </w:pPr>
            <w:r w:rsidRPr="00997862">
              <w:rPr>
                <w:rFonts w:ascii="Times New Roman" w:hAnsi="Times New Roman" w:cs="Times New Roman"/>
                <w:b/>
                <w:bCs/>
              </w:rPr>
              <w:t>Nazwa programu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168CC" w:rsidRPr="00997862" w:rsidRDefault="005168CC" w:rsidP="00997862">
            <w:pPr>
              <w:pStyle w:val="Bezodstpw"/>
              <w:rPr>
                <w:rFonts w:ascii="Times New Roman" w:hAnsi="Times New Roman" w:cs="Times New Roman"/>
              </w:rPr>
            </w:pPr>
            <w:r w:rsidRPr="00997862">
              <w:rPr>
                <w:rFonts w:ascii="Times New Roman" w:hAnsi="Times New Roman" w:cs="Times New Roman"/>
                <w:b/>
                <w:bCs/>
              </w:rPr>
              <w:t>Szkoła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8CC" w:rsidRPr="00997862" w:rsidRDefault="005168CC" w:rsidP="00997862">
            <w:pPr>
              <w:pStyle w:val="Bezodstpw"/>
              <w:rPr>
                <w:rFonts w:ascii="Times New Roman" w:hAnsi="Times New Roman" w:cs="Times New Roman"/>
              </w:rPr>
            </w:pPr>
            <w:r w:rsidRPr="00997862">
              <w:rPr>
                <w:rFonts w:ascii="Times New Roman" w:hAnsi="Times New Roman" w:cs="Times New Roman"/>
                <w:b/>
                <w:bCs/>
              </w:rPr>
              <w:t>Cena</w:t>
            </w:r>
          </w:p>
        </w:tc>
      </w:tr>
      <w:tr w:rsidR="005168CC" w:rsidRPr="00997862" w:rsidTr="00166765">
        <w:trPr>
          <w:trHeight w:hRule="exact" w:val="547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168CC" w:rsidRPr="00997862" w:rsidRDefault="005168CC" w:rsidP="00997862">
            <w:pPr>
              <w:pStyle w:val="Bezodstpw"/>
              <w:rPr>
                <w:rFonts w:ascii="Times New Roman" w:hAnsi="Times New Roman" w:cs="Times New Roman"/>
              </w:rPr>
            </w:pPr>
            <w:r w:rsidRPr="00997862">
              <w:rPr>
                <w:rFonts w:ascii="Times New Roman" w:hAnsi="Times New Roman" w:cs="Times New Roman"/>
              </w:rPr>
              <w:t>Nie zmarnuj swojego talentu (kl. I-V) Nie zmarnuj swojego życia (kl. VI-VII)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68CC" w:rsidRPr="00997862" w:rsidRDefault="005168CC" w:rsidP="00997862">
            <w:pPr>
              <w:pStyle w:val="Bezodstpw"/>
              <w:rPr>
                <w:rFonts w:ascii="Times New Roman" w:hAnsi="Times New Roman" w:cs="Times New Roman"/>
              </w:rPr>
            </w:pPr>
            <w:r w:rsidRPr="00997862">
              <w:rPr>
                <w:rFonts w:ascii="Times New Roman" w:hAnsi="Times New Roman" w:cs="Times New Roman"/>
              </w:rPr>
              <w:t>Podstawowa w Serocku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8CC" w:rsidRPr="00997862" w:rsidRDefault="005168CC" w:rsidP="00997862">
            <w:pPr>
              <w:pStyle w:val="Bezodstpw"/>
              <w:rPr>
                <w:rFonts w:ascii="Times New Roman" w:hAnsi="Times New Roman" w:cs="Times New Roman"/>
              </w:rPr>
            </w:pPr>
            <w:r w:rsidRPr="00997862">
              <w:rPr>
                <w:rFonts w:ascii="Times New Roman" w:hAnsi="Times New Roman" w:cs="Times New Roman"/>
              </w:rPr>
              <w:t>5 500,00</w:t>
            </w:r>
          </w:p>
        </w:tc>
      </w:tr>
      <w:tr w:rsidR="005168CC" w:rsidRPr="00997862" w:rsidTr="00166765">
        <w:trPr>
          <w:trHeight w:hRule="exact" w:val="547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168CC" w:rsidRPr="00997862" w:rsidRDefault="005168CC" w:rsidP="00997862">
            <w:pPr>
              <w:pStyle w:val="Bezodstpw"/>
              <w:rPr>
                <w:rFonts w:ascii="Times New Roman" w:hAnsi="Times New Roman" w:cs="Times New Roman"/>
              </w:rPr>
            </w:pPr>
            <w:r w:rsidRPr="00997862">
              <w:rPr>
                <w:rFonts w:ascii="Times New Roman" w:hAnsi="Times New Roman" w:cs="Times New Roman"/>
              </w:rPr>
              <w:t>Nie daj się uzależnieniom</w:t>
            </w:r>
          </w:p>
          <w:p w:rsidR="005168CC" w:rsidRPr="00997862" w:rsidRDefault="005168CC" w:rsidP="00997862">
            <w:pPr>
              <w:pStyle w:val="Bezodstpw"/>
              <w:rPr>
                <w:rFonts w:ascii="Times New Roman" w:hAnsi="Times New Roman" w:cs="Times New Roman"/>
              </w:rPr>
            </w:pPr>
            <w:r w:rsidRPr="00997862">
              <w:rPr>
                <w:rFonts w:ascii="Times New Roman" w:hAnsi="Times New Roman" w:cs="Times New Roman"/>
              </w:rPr>
              <w:t>Dopalacze-zażyjesz przepadniesz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168CC" w:rsidRPr="00997862" w:rsidRDefault="005168CC" w:rsidP="00997862">
            <w:pPr>
              <w:pStyle w:val="Bezodstpw"/>
              <w:rPr>
                <w:rFonts w:ascii="Times New Roman" w:hAnsi="Times New Roman" w:cs="Times New Roman"/>
              </w:rPr>
            </w:pPr>
            <w:r w:rsidRPr="00997862">
              <w:rPr>
                <w:rFonts w:ascii="Times New Roman" w:hAnsi="Times New Roman" w:cs="Times New Roman"/>
              </w:rPr>
              <w:t>Podstawowa w Woli Kiełpińskiej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8CC" w:rsidRPr="00997862" w:rsidRDefault="005168CC" w:rsidP="00997862">
            <w:pPr>
              <w:pStyle w:val="Bezodstpw"/>
              <w:rPr>
                <w:rFonts w:ascii="Times New Roman" w:hAnsi="Times New Roman" w:cs="Times New Roman"/>
              </w:rPr>
            </w:pPr>
            <w:r w:rsidRPr="00997862">
              <w:rPr>
                <w:rFonts w:ascii="Times New Roman" w:hAnsi="Times New Roman" w:cs="Times New Roman"/>
              </w:rPr>
              <w:t>2 800,00</w:t>
            </w:r>
          </w:p>
        </w:tc>
      </w:tr>
      <w:tr w:rsidR="005168CC" w:rsidRPr="00997862" w:rsidTr="00166765">
        <w:trPr>
          <w:trHeight w:hRule="exact" w:val="816"/>
          <w:jc w:val="center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68CC" w:rsidRPr="00997862" w:rsidRDefault="005168CC" w:rsidP="00997862">
            <w:pPr>
              <w:pStyle w:val="Bezodstpw"/>
              <w:rPr>
                <w:rFonts w:ascii="Times New Roman" w:hAnsi="Times New Roman" w:cs="Times New Roman"/>
              </w:rPr>
            </w:pPr>
            <w:r w:rsidRPr="00997862">
              <w:rPr>
                <w:rFonts w:ascii="Times New Roman" w:hAnsi="Times New Roman" w:cs="Times New Roman"/>
              </w:rPr>
              <w:t>Wszechmocni w sieci</w:t>
            </w:r>
          </w:p>
          <w:p w:rsidR="005168CC" w:rsidRPr="00997862" w:rsidRDefault="005168CC" w:rsidP="00997862">
            <w:pPr>
              <w:pStyle w:val="Bezodstpw"/>
              <w:rPr>
                <w:rFonts w:ascii="Times New Roman" w:hAnsi="Times New Roman" w:cs="Times New Roman"/>
              </w:rPr>
            </w:pPr>
            <w:r w:rsidRPr="00997862">
              <w:rPr>
                <w:rFonts w:ascii="Times New Roman" w:hAnsi="Times New Roman" w:cs="Times New Roman"/>
              </w:rPr>
              <w:t>Dopalacze, siedem stopni donikąd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168CC" w:rsidRPr="00997862" w:rsidRDefault="005168CC" w:rsidP="00997862">
            <w:pPr>
              <w:pStyle w:val="Bezodstpw"/>
              <w:rPr>
                <w:rFonts w:ascii="Times New Roman" w:hAnsi="Times New Roman" w:cs="Times New Roman"/>
              </w:rPr>
            </w:pPr>
            <w:r w:rsidRPr="00997862">
              <w:rPr>
                <w:rFonts w:ascii="Times New Roman" w:hAnsi="Times New Roman" w:cs="Times New Roman"/>
              </w:rPr>
              <w:t>Podstawowa w Jadwisinie (wyjazd do Teatru Kamienica w Warszawie)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8CC" w:rsidRPr="00997862" w:rsidRDefault="005168CC" w:rsidP="00997862">
            <w:pPr>
              <w:pStyle w:val="Bezodstpw"/>
              <w:rPr>
                <w:rFonts w:ascii="Times New Roman" w:hAnsi="Times New Roman" w:cs="Times New Roman"/>
              </w:rPr>
            </w:pPr>
            <w:r w:rsidRPr="00997862">
              <w:rPr>
                <w:rFonts w:ascii="Times New Roman" w:hAnsi="Times New Roman" w:cs="Times New Roman"/>
              </w:rPr>
              <w:t>4 350,00</w:t>
            </w:r>
          </w:p>
        </w:tc>
      </w:tr>
      <w:tr w:rsidR="005168CC" w:rsidRPr="00997862" w:rsidTr="00166765">
        <w:trPr>
          <w:trHeight w:hRule="exact" w:val="288"/>
          <w:jc w:val="center"/>
        </w:trPr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168CC" w:rsidRPr="00997862" w:rsidRDefault="005168CC" w:rsidP="00997862">
            <w:pPr>
              <w:pStyle w:val="Bezodstpw"/>
              <w:rPr>
                <w:rFonts w:ascii="Times New Roman" w:hAnsi="Times New Roman" w:cs="Times New Roman"/>
              </w:rPr>
            </w:pPr>
            <w:r w:rsidRPr="00997862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8CC" w:rsidRPr="00997862" w:rsidRDefault="005168CC" w:rsidP="00997862">
            <w:pPr>
              <w:pStyle w:val="Bezodstpw"/>
              <w:rPr>
                <w:rFonts w:ascii="Times New Roman" w:hAnsi="Times New Roman" w:cs="Times New Roman"/>
              </w:rPr>
            </w:pPr>
            <w:r w:rsidRPr="00997862">
              <w:rPr>
                <w:rFonts w:ascii="Times New Roman" w:hAnsi="Times New Roman" w:cs="Times New Roman"/>
                <w:b/>
                <w:bCs/>
              </w:rPr>
              <w:t>12 650,00</w:t>
            </w:r>
          </w:p>
        </w:tc>
      </w:tr>
    </w:tbl>
    <w:p w:rsidR="005168CC" w:rsidRPr="00997862" w:rsidRDefault="005168CC" w:rsidP="00997862">
      <w:pPr>
        <w:pStyle w:val="Bezodstpw"/>
        <w:rPr>
          <w:rFonts w:ascii="Times New Roman" w:hAnsi="Times New Roman" w:cs="Times New Roman"/>
        </w:rPr>
      </w:pPr>
    </w:p>
    <w:p w:rsidR="005168CC" w:rsidRPr="00741850" w:rsidRDefault="00997862" w:rsidP="00997862">
      <w:pPr>
        <w:pStyle w:val="Bezodstpw"/>
        <w:rPr>
          <w:rFonts w:ascii="Times New Roman" w:hAnsi="Times New Roman" w:cs="Times New Roman"/>
          <w:b/>
        </w:rPr>
      </w:pPr>
      <w:bookmarkStart w:id="5" w:name="bookmark10"/>
      <w:r w:rsidRPr="00741850">
        <w:rPr>
          <w:rFonts w:ascii="Times New Roman" w:hAnsi="Times New Roman" w:cs="Times New Roman"/>
          <w:b/>
        </w:rPr>
        <w:lastRenderedPageBreak/>
        <w:t xml:space="preserve">VI. </w:t>
      </w:r>
      <w:r w:rsidR="005168CC" w:rsidRPr="00741850">
        <w:rPr>
          <w:rFonts w:ascii="Times New Roman" w:hAnsi="Times New Roman" w:cs="Times New Roman"/>
          <w:b/>
        </w:rPr>
        <w:t>Klub Aktywności Społecznej w Serocku</w:t>
      </w:r>
      <w:bookmarkEnd w:id="5"/>
    </w:p>
    <w:p w:rsidR="005168CC" w:rsidRPr="00997862" w:rsidRDefault="005168CC" w:rsidP="00997862">
      <w:pPr>
        <w:pStyle w:val="Bezodstpw"/>
        <w:rPr>
          <w:rFonts w:ascii="Times New Roman" w:hAnsi="Times New Roman" w:cs="Times New Roman"/>
        </w:rPr>
      </w:pPr>
      <w:r w:rsidRPr="00997862">
        <w:rPr>
          <w:rFonts w:ascii="Times New Roman" w:hAnsi="Times New Roman" w:cs="Times New Roman"/>
        </w:rPr>
        <w:t>W Klubie Aktywności Społecznej w Serocku ul. Kościuszki 8A mieści się siedziba Punktu Konsultacyjnego ds. Uzależnień, prowadzone są porady psychologiczne oraz inne wydarzenia dla społeczności lokalnej.</w:t>
      </w:r>
    </w:p>
    <w:p w:rsidR="005168CC" w:rsidRPr="00997862" w:rsidRDefault="005168CC" w:rsidP="00997862">
      <w:pPr>
        <w:pStyle w:val="Bezodstpw"/>
        <w:rPr>
          <w:rFonts w:ascii="Times New Roman" w:hAnsi="Times New Roman" w:cs="Times New Roman"/>
        </w:rPr>
      </w:pPr>
      <w:r w:rsidRPr="00997862">
        <w:rPr>
          <w:rFonts w:ascii="Times New Roman" w:hAnsi="Times New Roman" w:cs="Times New Roman"/>
        </w:rPr>
        <w:t xml:space="preserve">Wydatki poniesione na funkcjonowanie Klubu Aktywności Społecznej wyniosły </w:t>
      </w:r>
      <w:r w:rsidRPr="00997862">
        <w:rPr>
          <w:rFonts w:ascii="Times New Roman" w:hAnsi="Times New Roman" w:cs="Times New Roman"/>
          <w:b/>
          <w:bCs/>
        </w:rPr>
        <w:t xml:space="preserve">30 309,26 </w:t>
      </w:r>
      <w:r w:rsidRPr="00997862">
        <w:rPr>
          <w:rFonts w:ascii="Times New Roman" w:hAnsi="Times New Roman" w:cs="Times New Roman"/>
        </w:rPr>
        <w:t xml:space="preserve">zł, </w:t>
      </w:r>
      <w:r w:rsidR="00CB78A1">
        <w:rPr>
          <w:rFonts w:ascii="Times New Roman" w:hAnsi="Times New Roman" w:cs="Times New Roman"/>
        </w:rPr>
        <w:br/>
      </w:r>
      <w:r w:rsidRPr="00997862">
        <w:rPr>
          <w:rFonts w:ascii="Times New Roman" w:hAnsi="Times New Roman" w:cs="Times New Roman"/>
        </w:rPr>
        <w:t>w tym:</w:t>
      </w:r>
    </w:p>
    <w:p w:rsidR="005168CC" w:rsidRPr="00997862" w:rsidRDefault="005168CC" w:rsidP="00997862">
      <w:pPr>
        <w:pStyle w:val="Bezodstpw"/>
        <w:rPr>
          <w:rFonts w:ascii="Times New Roman" w:hAnsi="Times New Roman" w:cs="Times New Roman"/>
        </w:rPr>
      </w:pPr>
      <w:r w:rsidRPr="00997862">
        <w:rPr>
          <w:rFonts w:ascii="Times New Roman" w:hAnsi="Times New Roman" w:cs="Times New Roman"/>
        </w:rPr>
        <w:t>- zakup mebli, materiałów biurowych, drobnego sprzętu i środków czystości- 9 845,61</w:t>
      </w:r>
      <w:r w:rsidR="00F47374">
        <w:rPr>
          <w:rFonts w:ascii="Times New Roman" w:hAnsi="Times New Roman" w:cs="Times New Roman"/>
        </w:rPr>
        <w:t xml:space="preserve"> zł</w:t>
      </w:r>
    </w:p>
    <w:p w:rsidR="005168CC" w:rsidRPr="00997862" w:rsidRDefault="005168CC" w:rsidP="00997862">
      <w:pPr>
        <w:pStyle w:val="Bezodstpw"/>
        <w:rPr>
          <w:rFonts w:ascii="Times New Roman" w:hAnsi="Times New Roman" w:cs="Times New Roman"/>
        </w:rPr>
      </w:pPr>
      <w:r w:rsidRPr="00997862">
        <w:rPr>
          <w:rFonts w:ascii="Times New Roman" w:hAnsi="Times New Roman" w:cs="Times New Roman"/>
        </w:rPr>
        <w:t>zakup energii - 8 081,73</w:t>
      </w:r>
      <w:r w:rsidR="00F47374">
        <w:rPr>
          <w:rFonts w:ascii="Times New Roman" w:hAnsi="Times New Roman" w:cs="Times New Roman"/>
        </w:rPr>
        <w:t xml:space="preserve"> zł</w:t>
      </w:r>
    </w:p>
    <w:p w:rsidR="005168CC" w:rsidRPr="00997862" w:rsidRDefault="005168CC" w:rsidP="00997862">
      <w:pPr>
        <w:pStyle w:val="Bezodstpw"/>
        <w:rPr>
          <w:rFonts w:ascii="Times New Roman" w:hAnsi="Times New Roman" w:cs="Times New Roman"/>
        </w:rPr>
      </w:pPr>
      <w:r w:rsidRPr="00997862">
        <w:rPr>
          <w:rFonts w:ascii="Times New Roman" w:hAnsi="Times New Roman" w:cs="Times New Roman"/>
        </w:rPr>
        <w:t>opłata za internet - 752,64</w:t>
      </w:r>
      <w:r w:rsidR="00F47374">
        <w:rPr>
          <w:rFonts w:ascii="Times New Roman" w:hAnsi="Times New Roman" w:cs="Times New Roman"/>
        </w:rPr>
        <w:t xml:space="preserve"> zł</w:t>
      </w:r>
    </w:p>
    <w:p w:rsidR="005168CC" w:rsidRDefault="005168CC" w:rsidP="00997862">
      <w:pPr>
        <w:pStyle w:val="Bezodstpw"/>
        <w:rPr>
          <w:rFonts w:ascii="Times New Roman" w:hAnsi="Times New Roman" w:cs="Times New Roman"/>
        </w:rPr>
      </w:pPr>
      <w:r w:rsidRPr="00997862">
        <w:rPr>
          <w:rFonts w:ascii="Times New Roman" w:hAnsi="Times New Roman" w:cs="Times New Roman"/>
        </w:rPr>
        <w:t>opłata za czynsz - 11 629,28 zł.</w:t>
      </w:r>
    </w:p>
    <w:p w:rsidR="00997862" w:rsidRPr="00997862" w:rsidRDefault="00997862" w:rsidP="00997862">
      <w:pPr>
        <w:pStyle w:val="Bezodstpw"/>
        <w:rPr>
          <w:rFonts w:ascii="Times New Roman" w:hAnsi="Times New Roman" w:cs="Times New Roman"/>
        </w:rPr>
      </w:pPr>
    </w:p>
    <w:p w:rsidR="005168CC" w:rsidRPr="00741850" w:rsidRDefault="00997862" w:rsidP="00997862">
      <w:pPr>
        <w:pStyle w:val="Bezodstpw"/>
        <w:rPr>
          <w:rFonts w:ascii="Times New Roman" w:hAnsi="Times New Roman" w:cs="Times New Roman"/>
          <w:b/>
        </w:rPr>
      </w:pPr>
      <w:bookmarkStart w:id="6" w:name="bookmark12"/>
      <w:r w:rsidRPr="00741850">
        <w:rPr>
          <w:rFonts w:ascii="Times New Roman" w:hAnsi="Times New Roman" w:cs="Times New Roman"/>
          <w:b/>
        </w:rPr>
        <w:t xml:space="preserve">VII. </w:t>
      </w:r>
      <w:r w:rsidR="005168CC" w:rsidRPr="00741850">
        <w:rPr>
          <w:rFonts w:ascii="Times New Roman" w:hAnsi="Times New Roman" w:cs="Times New Roman"/>
          <w:b/>
        </w:rPr>
        <w:t>Inne wydatki</w:t>
      </w:r>
      <w:bookmarkEnd w:id="6"/>
    </w:p>
    <w:p w:rsidR="005168CC" w:rsidRPr="00997862" w:rsidRDefault="002148E5" w:rsidP="0099786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168CC" w:rsidRPr="00997862">
        <w:rPr>
          <w:rFonts w:ascii="Times New Roman" w:hAnsi="Times New Roman" w:cs="Times New Roman"/>
        </w:rPr>
        <w:t xml:space="preserve">sfinansowanie pobytu 3 osób w Ogólnopolskim Spotkaniu Trzeźwościowym w Zakroczymiu - </w:t>
      </w:r>
      <w:r w:rsidR="00CB78A1">
        <w:rPr>
          <w:rFonts w:ascii="Times New Roman" w:hAnsi="Times New Roman" w:cs="Times New Roman"/>
        </w:rPr>
        <w:br/>
      </w:r>
      <w:r w:rsidR="005168CC" w:rsidRPr="00997862">
        <w:rPr>
          <w:rFonts w:ascii="Times New Roman" w:hAnsi="Times New Roman" w:cs="Times New Roman"/>
        </w:rPr>
        <w:t>1 104,00 zł;</w:t>
      </w:r>
    </w:p>
    <w:p w:rsidR="005168CC" w:rsidRPr="00997862" w:rsidRDefault="002148E5" w:rsidP="0099786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168CC" w:rsidRPr="00997862">
        <w:rPr>
          <w:rFonts w:ascii="Times New Roman" w:hAnsi="Times New Roman" w:cs="Times New Roman"/>
        </w:rPr>
        <w:t>opłata za opinie biegłych sądowych w postępowaniach o zastosowanie obowiązku leczenia odwykowego- 1 105,98</w:t>
      </w:r>
    </w:p>
    <w:p w:rsidR="005168CC" w:rsidRPr="00997862" w:rsidRDefault="002148E5" w:rsidP="0099786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168CC" w:rsidRPr="00997862">
        <w:rPr>
          <w:rFonts w:ascii="Times New Roman" w:hAnsi="Times New Roman" w:cs="Times New Roman"/>
        </w:rPr>
        <w:t>koszt transportu na przedstawienie teatralne w Warszawie - 540,00 zł.</w:t>
      </w:r>
    </w:p>
    <w:p w:rsidR="005168CC" w:rsidRPr="00997862" w:rsidRDefault="005168CC" w:rsidP="00997862">
      <w:pPr>
        <w:pStyle w:val="Bezodstpw"/>
        <w:rPr>
          <w:rFonts w:ascii="Times New Roman" w:hAnsi="Times New Roman" w:cs="Times New Roman"/>
        </w:rPr>
      </w:pPr>
      <w:r w:rsidRPr="00997862">
        <w:rPr>
          <w:rFonts w:ascii="Times New Roman" w:hAnsi="Times New Roman" w:cs="Times New Roman"/>
          <w:b/>
          <w:bCs/>
        </w:rPr>
        <w:t>VIII. Budżet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"/>
        <w:gridCol w:w="3173"/>
        <w:gridCol w:w="2976"/>
        <w:gridCol w:w="1992"/>
      </w:tblGrid>
      <w:tr w:rsidR="005168CC" w:rsidRPr="00997862" w:rsidTr="00166765">
        <w:trPr>
          <w:trHeight w:hRule="exact" w:val="283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168CC" w:rsidRPr="00997862" w:rsidRDefault="005168CC" w:rsidP="00997862">
            <w:pPr>
              <w:pStyle w:val="Bezodstpw"/>
              <w:rPr>
                <w:rFonts w:ascii="Times New Roman" w:hAnsi="Times New Roman" w:cs="Times New Roman"/>
              </w:rPr>
            </w:pPr>
            <w:r w:rsidRPr="00997862">
              <w:rPr>
                <w:rFonts w:ascii="Times New Roman" w:hAnsi="Times New Roman" w:cs="Times New Roman"/>
                <w:b/>
                <w:bCs/>
              </w:rPr>
              <w:t>Rozdz.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168CC" w:rsidRPr="00997862" w:rsidRDefault="005168CC" w:rsidP="00997862">
            <w:pPr>
              <w:pStyle w:val="Bezodstpw"/>
              <w:rPr>
                <w:rFonts w:ascii="Times New Roman" w:hAnsi="Times New Roman" w:cs="Times New Roman"/>
              </w:rPr>
            </w:pPr>
            <w:r w:rsidRPr="00997862">
              <w:rPr>
                <w:rFonts w:ascii="Times New Roman" w:hAnsi="Times New Roman" w:cs="Times New Roman"/>
                <w:b/>
                <w:bCs/>
              </w:rPr>
              <w:t>Nazwa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168CC" w:rsidRPr="00997862" w:rsidRDefault="005168CC" w:rsidP="00997862">
            <w:pPr>
              <w:pStyle w:val="Bezodstpw"/>
              <w:rPr>
                <w:rFonts w:ascii="Times New Roman" w:hAnsi="Times New Roman" w:cs="Times New Roman"/>
              </w:rPr>
            </w:pPr>
            <w:r w:rsidRPr="00997862">
              <w:rPr>
                <w:rFonts w:ascii="Times New Roman" w:hAnsi="Times New Roman" w:cs="Times New Roman"/>
                <w:b/>
                <w:bCs/>
              </w:rPr>
              <w:t>Plan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8CC" w:rsidRPr="00997862" w:rsidRDefault="005168CC" w:rsidP="00997862">
            <w:pPr>
              <w:pStyle w:val="Bezodstpw"/>
              <w:rPr>
                <w:rFonts w:ascii="Times New Roman" w:hAnsi="Times New Roman" w:cs="Times New Roman"/>
              </w:rPr>
            </w:pPr>
            <w:r w:rsidRPr="00997862">
              <w:rPr>
                <w:rFonts w:ascii="Times New Roman" w:hAnsi="Times New Roman" w:cs="Times New Roman"/>
                <w:b/>
                <w:bCs/>
              </w:rPr>
              <w:t>Wykonanie</w:t>
            </w:r>
          </w:p>
        </w:tc>
      </w:tr>
      <w:tr w:rsidR="005168CC" w:rsidRPr="00997862" w:rsidTr="00166765">
        <w:trPr>
          <w:trHeight w:hRule="exact" w:val="278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168CC" w:rsidRPr="00997862" w:rsidRDefault="005168CC" w:rsidP="00997862">
            <w:pPr>
              <w:pStyle w:val="Bezodstpw"/>
              <w:rPr>
                <w:rFonts w:ascii="Times New Roman" w:hAnsi="Times New Roman" w:cs="Times New Roman"/>
              </w:rPr>
            </w:pPr>
            <w:r w:rsidRPr="00997862">
              <w:rPr>
                <w:rFonts w:ascii="Times New Roman" w:hAnsi="Times New Roman" w:cs="Times New Roman"/>
              </w:rPr>
              <w:t>85153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168CC" w:rsidRPr="00997862" w:rsidRDefault="005168CC" w:rsidP="00997862">
            <w:pPr>
              <w:pStyle w:val="Bezodstpw"/>
              <w:rPr>
                <w:rFonts w:ascii="Times New Roman" w:hAnsi="Times New Roman" w:cs="Times New Roman"/>
              </w:rPr>
            </w:pPr>
            <w:r w:rsidRPr="00997862">
              <w:rPr>
                <w:rFonts w:ascii="Times New Roman" w:hAnsi="Times New Roman" w:cs="Times New Roman"/>
              </w:rPr>
              <w:t>Zwalczanie narkomanii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168CC" w:rsidRPr="00997862" w:rsidRDefault="005168CC" w:rsidP="00997862">
            <w:pPr>
              <w:pStyle w:val="Bezodstpw"/>
              <w:rPr>
                <w:rFonts w:ascii="Times New Roman" w:hAnsi="Times New Roman" w:cs="Times New Roman"/>
              </w:rPr>
            </w:pPr>
            <w:r w:rsidRPr="00997862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8CC" w:rsidRPr="00997862" w:rsidRDefault="005168CC" w:rsidP="00997862">
            <w:pPr>
              <w:pStyle w:val="Bezodstpw"/>
              <w:rPr>
                <w:rFonts w:ascii="Times New Roman" w:hAnsi="Times New Roman" w:cs="Times New Roman"/>
              </w:rPr>
            </w:pPr>
            <w:r w:rsidRPr="00997862">
              <w:rPr>
                <w:rFonts w:ascii="Times New Roman" w:hAnsi="Times New Roman" w:cs="Times New Roman"/>
              </w:rPr>
              <w:t>2 800,00</w:t>
            </w:r>
          </w:p>
        </w:tc>
      </w:tr>
      <w:tr w:rsidR="005168CC" w:rsidRPr="00997862" w:rsidTr="00166765">
        <w:trPr>
          <w:trHeight w:hRule="exact" w:val="278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168CC" w:rsidRPr="00997862" w:rsidRDefault="005168CC" w:rsidP="00997862">
            <w:pPr>
              <w:pStyle w:val="Bezodstpw"/>
              <w:rPr>
                <w:rFonts w:ascii="Times New Roman" w:hAnsi="Times New Roman" w:cs="Times New Roman"/>
              </w:rPr>
            </w:pPr>
            <w:r w:rsidRPr="00997862">
              <w:rPr>
                <w:rFonts w:ascii="Times New Roman" w:hAnsi="Times New Roman" w:cs="Times New Roman"/>
              </w:rPr>
              <w:t>85154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168CC" w:rsidRPr="00997862" w:rsidRDefault="005168CC" w:rsidP="00997862">
            <w:pPr>
              <w:pStyle w:val="Bezodstpw"/>
              <w:rPr>
                <w:rFonts w:ascii="Times New Roman" w:hAnsi="Times New Roman" w:cs="Times New Roman"/>
              </w:rPr>
            </w:pPr>
            <w:r w:rsidRPr="00997862">
              <w:rPr>
                <w:rFonts w:ascii="Times New Roman" w:hAnsi="Times New Roman" w:cs="Times New Roman"/>
              </w:rPr>
              <w:t>Przeciwdziałanie alkoholizmowi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168CC" w:rsidRPr="00997862" w:rsidRDefault="005168CC" w:rsidP="00997862">
            <w:pPr>
              <w:pStyle w:val="Bezodstpw"/>
              <w:rPr>
                <w:rFonts w:ascii="Times New Roman" w:hAnsi="Times New Roman" w:cs="Times New Roman"/>
              </w:rPr>
            </w:pPr>
            <w:r w:rsidRPr="00997862">
              <w:rPr>
                <w:rFonts w:ascii="Times New Roman" w:hAnsi="Times New Roman" w:cs="Times New Roman"/>
              </w:rPr>
              <w:t>271 275,71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8CC" w:rsidRPr="00997862" w:rsidRDefault="005168CC" w:rsidP="00997862">
            <w:pPr>
              <w:pStyle w:val="Bezodstpw"/>
              <w:rPr>
                <w:rFonts w:ascii="Times New Roman" w:hAnsi="Times New Roman" w:cs="Times New Roman"/>
              </w:rPr>
            </w:pPr>
            <w:r w:rsidRPr="00997862">
              <w:rPr>
                <w:rFonts w:ascii="Times New Roman" w:hAnsi="Times New Roman" w:cs="Times New Roman"/>
              </w:rPr>
              <w:t>154 392,88</w:t>
            </w:r>
          </w:p>
        </w:tc>
      </w:tr>
      <w:tr w:rsidR="005168CC" w:rsidRPr="00997862" w:rsidTr="00166765">
        <w:trPr>
          <w:trHeight w:hRule="exact" w:val="816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68CC" w:rsidRPr="00997862" w:rsidRDefault="005168CC" w:rsidP="00997862">
            <w:pPr>
              <w:pStyle w:val="Bezodstpw"/>
              <w:rPr>
                <w:rFonts w:ascii="Times New Roman" w:hAnsi="Times New Roman" w:cs="Times New Roman"/>
              </w:rPr>
            </w:pPr>
            <w:r w:rsidRPr="00997862">
              <w:rPr>
                <w:rFonts w:ascii="Times New Roman" w:hAnsi="Times New Roman" w:cs="Times New Roman"/>
              </w:rPr>
              <w:t>85154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168CC" w:rsidRPr="00997862" w:rsidRDefault="005168CC" w:rsidP="00997862">
            <w:pPr>
              <w:pStyle w:val="Bezodstpw"/>
              <w:rPr>
                <w:rFonts w:ascii="Times New Roman" w:hAnsi="Times New Roman" w:cs="Times New Roman"/>
              </w:rPr>
            </w:pPr>
            <w:r w:rsidRPr="00997862">
              <w:rPr>
                <w:rFonts w:ascii="Times New Roman" w:hAnsi="Times New Roman" w:cs="Times New Roman"/>
              </w:rPr>
              <w:t>Przeciwdziałanie alkoholizmowi - Gminny Zespół Świetlic Środowiskowych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168CC" w:rsidRPr="00997862" w:rsidRDefault="005168CC" w:rsidP="00997862">
            <w:pPr>
              <w:pStyle w:val="Bezodstpw"/>
              <w:rPr>
                <w:rFonts w:ascii="Times New Roman" w:hAnsi="Times New Roman" w:cs="Times New Roman"/>
              </w:rPr>
            </w:pPr>
            <w:r w:rsidRPr="00997862">
              <w:rPr>
                <w:rFonts w:ascii="Times New Roman" w:hAnsi="Times New Roman" w:cs="Times New Roman"/>
              </w:rPr>
              <w:t>353 000,00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8CC" w:rsidRPr="00997862" w:rsidRDefault="005168CC" w:rsidP="00997862">
            <w:pPr>
              <w:pStyle w:val="Bezodstpw"/>
              <w:rPr>
                <w:rFonts w:ascii="Times New Roman" w:hAnsi="Times New Roman" w:cs="Times New Roman"/>
              </w:rPr>
            </w:pPr>
            <w:r w:rsidRPr="00997862">
              <w:rPr>
                <w:rFonts w:ascii="Times New Roman" w:hAnsi="Times New Roman" w:cs="Times New Roman"/>
              </w:rPr>
              <w:t>320 173,18</w:t>
            </w:r>
          </w:p>
        </w:tc>
      </w:tr>
      <w:tr w:rsidR="005168CC" w:rsidRPr="00997862" w:rsidTr="00166765">
        <w:trPr>
          <w:trHeight w:hRule="exact" w:val="288"/>
          <w:jc w:val="center"/>
        </w:trPr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168CC" w:rsidRPr="00997862" w:rsidRDefault="005168CC" w:rsidP="00997862">
            <w:pPr>
              <w:pStyle w:val="Bezodstpw"/>
              <w:rPr>
                <w:rFonts w:ascii="Times New Roman" w:hAnsi="Times New Roman" w:cs="Times New Roman"/>
              </w:rPr>
            </w:pPr>
            <w:r w:rsidRPr="00997862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168CC" w:rsidRPr="00997862" w:rsidRDefault="005168CC" w:rsidP="00997862">
            <w:pPr>
              <w:pStyle w:val="Bezodstpw"/>
              <w:rPr>
                <w:rFonts w:ascii="Times New Roman" w:hAnsi="Times New Roman" w:cs="Times New Roman"/>
              </w:rPr>
            </w:pPr>
            <w:r w:rsidRPr="00997862">
              <w:rPr>
                <w:rFonts w:ascii="Times New Roman" w:hAnsi="Times New Roman" w:cs="Times New Roman"/>
                <w:b/>
                <w:bCs/>
              </w:rPr>
              <w:t>629 275,71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8CC" w:rsidRPr="00997862" w:rsidRDefault="005168CC" w:rsidP="00997862">
            <w:pPr>
              <w:pStyle w:val="Bezodstpw"/>
              <w:rPr>
                <w:rFonts w:ascii="Times New Roman" w:hAnsi="Times New Roman" w:cs="Times New Roman"/>
              </w:rPr>
            </w:pPr>
            <w:r w:rsidRPr="00997862">
              <w:rPr>
                <w:rFonts w:ascii="Times New Roman" w:hAnsi="Times New Roman" w:cs="Times New Roman"/>
                <w:b/>
                <w:bCs/>
              </w:rPr>
              <w:t>477 366,06</w:t>
            </w:r>
          </w:p>
        </w:tc>
      </w:tr>
    </w:tbl>
    <w:p w:rsidR="005168CC" w:rsidRPr="00997862" w:rsidRDefault="005168CC" w:rsidP="00997862">
      <w:pPr>
        <w:pStyle w:val="Bezodstpw"/>
        <w:rPr>
          <w:rFonts w:ascii="Times New Roman" w:hAnsi="Times New Roman" w:cs="Times New Roman"/>
        </w:rPr>
      </w:pPr>
    </w:p>
    <w:p w:rsidR="00997862" w:rsidRDefault="00997862" w:rsidP="00997862">
      <w:pPr>
        <w:pStyle w:val="Bezodstpw"/>
        <w:rPr>
          <w:rFonts w:ascii="Times New Roman" w:hAnsi="Times New Roman" w:cs="Times New Roman"/>
          <w:b/>
          <w:bCs/>
        </w:rPr>
      </w:pPr>
    </w:p>
    <w:p w:rsidR="004078A8" w:rsidRPr="00997862" w:rsidRDefault="004078A8" w:rsidP="00997862">
      <w:pPr>
        <w:pStyle w:val="Bezodstpw"/>
        <w:rPr>
          <w:rFonts w:ascii="Times New Roman" w:hAnsi="Times New Roman" w:cs="Times New Roman"/>
        </w:rPr>
      </w:pPr>
      <w:r w:rsidRPr="00997862">
        <w:rPr>
          <w:rFonts w:ascii="Times New Roman" w:hAnsi="Times New Roman" w:cs="Times New Roman"/>
          <w:b/>
          <w:bCs/>
        </w:rPr>
        <w:t>Informacja dot. realizacji zadań w zakresie przeciwdziałania przemocy i ochrony ofiar przemocy za 2021 rok</w:t>
      </w:r>
    </w:p>
    <w:p w:rsidR="004078A8" w:rsidRPr="00997862" w:rsidRDefault="004078A8" w:rsidP="00997862">
      <w:pPr>
        <w:pStyle w:val="Bezodstpw"/>
        <w:rPr>
          <w:rFonts w:ascii="Times New Roman" w:hAnsi="Times New Roman" w:cs="Times New Roman"/>
        </w:rPr>
      </w:pPr>
      <w:r w:rsidRPr="00997862">
        <w:rPr>
          <w:rFonts w:ascii="Times New Roman" w:hAnsi="Times New Roman" w:cs="Times New Roman"/>
        </w:rPr>
        <w:t>Zespół Interdyscyplinarny</w:t>
      </w:r>
      <w:r w:rsidR="00A70150">
        <w:rPr>
          <w:rFonts w:ascii="Times New Roman" w:hAnsi="Times New Roman" w:cs="Times New Roman"/>
        </w:rPr>
        <w:t xml:space="preserve"> został</w:t>
      </w:r>
      <w:r w:rsidRPr="00997862">
        <w:rPr>
          <w:rFonts w:ascii="Times New Roman" w:hAnsi="Times New Roman" w:cs="Times New Roman"/>
        </w:rPr>
        <w:t xml:space="preserve"> powołany Zarządzeniem Nr 1/B/2019 Burmistrza Miasta i Gminy Serock z dnia 2 stycznia 2019 r. z późn. zm. w składzie:</w:t>
      </w:r>
    </w:p>
    <w:p w:rsidR="004078A8" w:rsidRPr="00997862" w:rsidRDefault="004078A8" w:rsidP="00997862">
      <w:pPr>
        <w:pStyle w:val="Bezodstpw"/>
        <w:numPr>
          <w:ilvl w:val="0"/>
          <w:numId w:val="24"/>
        </w:numPr>
        <w:rPr>
          <w:rFonts w:ascii="Times New Roman" w:hAnsi="Times New Roman" w:cs="Times New Roman"/>
        </w:rPr>
      </w:pPr>
      <w:r w:rsidRPr="00997862">
        <w:rPr>
          <w:rFonts w:ascii="Times New Roman" w:hAnsi="Times New Roman" w:cs="Times New Roman"/>
        </w:rPr>
        <w:t>Karolina Boniecka (Sąd Rejonowy w Legionowie)</w:t>
      </w:r>
    </w:p>
    <w:p w:rsidR="004078A8" w:rsidRPr="00997862" w:rsidRDefault="004078A8" w:rsidP="00997862">
      <w:pPr>
        <w:pStyle w:val="Bezodstpw"/>
        <w:numPr>
          <w:ilvl w:val="0"/>
          <w:numId w:val="24"/>
        </w:numPr>
        <w:rPr>
          <w:rFonts w:ascii="Times New Roman" w:hAnsi="Times New Roman" w:cs="Times New Roman"/>
        </w:rPr>
      </w:pPr>
      <w:r w:rsidRPr="00997862">
        <w:rPr>
          <w:rFonts w:ascii="Times New Roman" w:hAnsi="Times New Roman" w:cs="Times New Roman"/>
        </w:rPr>
        <w:t>Mariusz Łapiński (Komisariat Policji w Serocku)</w:t>
      </w:r>
    </w:p>
    <w:p w:rsidR="004078A8" w:rsidRPr="00997862" w:rsidRDefault="004078A8" w:rsidP="00997862">
      <w:pPr>
        <w:pStyle w:val="Bezodstpw"/>
        <w:numPr>
          <w:ilvl w:val="0"/>
          <w:numId w:val="24"/>
        </w:numPr>
        <w:rPr>
          <w:rFonts w:ascii="Times New Roman" w:hAnsi="Times New Roman" w:cs="Times New Roman"/>
        </w:rPr>
      </w:pPr>
      <w:r w:rsidRPr="00997862">
        <w:rPr>
          <w:rFonts w:ascii="Times New Roman" w:hAnsi="Times New Roman" w:cs="Times New Roman"/>
        </w:rPr>
        <w:t>Marcin Matusiak (Komisariat Policji w Serocku)</w:t>
      </w:r>
    </w:p>
    <w:p w:rsidR="004078A8" w:rsidRPr="00997862" w:rsidRDefault="004078A8" w:rsidP="00997862">
      <w:pPr>
        <w:pStyle w:val="Bezodstpw"/>
        <w:numPr>
          <w:ilvl w:val="0"/>
          <w:numId w:val="24"/>
        </w:numPr>
        <w:rPr>
          <w:rFonts w:ascii="Times New Roman" w:hAnsi="Times New Roman" w:cs="Times New Roman"/>
        </w:rPr>
      </w:pPr>
      <w:r w:rsidRPr="00997862">
        <w:rPr>
          <w:rFonts w:ascii="Times New Roman" w:hAnsi="Times New Roman" w:cs="Times New Roman"/>
        </w:rPr>
        <w:t>Artur Miętek (Sąd Rejonowy w Legionowie)</w:t>
      </w:r>
    </w:p>
    <w:p w:rsidR="004078A8" w:rsidRPr="00997862" w:rsidRDefault="004078A8" w:rsidP="00997862">
      <w:pPr>
        <w:pStyle w:val="Bezodstpw"/>
        <w:numPr>
          <w:ilvl w:val="0"/>
          <w:numId w:val="24"/>
        </w:numPr>
        <w:rPr>
          <w:rFonts w:ascii="Times New Roman" w:hAnsi="Times New Roman" w:cs="Times New Roman"/>
        </w:rPr>
      </w:pPr>
      <w:r w:rsidRPr="00997862">
        <w:rPr>
          <w:rFonts w:ascii="Times New Roman" w:hAnsi="Times New Roman" w:cs="Times New Roman"/>
        </w:rPr>
        <w:t>Zbigniew Prusinowski (Komisariat Policji w Serocku)</w:t>
      </w:r>
    </w:p>
    <w:p w:rsidR="004078A8" w:rsidRPr="00997862" w:rsidRDefault="004078A8" w:rsidP="00997862">
      <w:pPr>
        <w:pStyle w:val="Bezodstpw"/>
        <w:numPr>
          <w:ilvl w:val="0"/>
          <w:numId w:val="24"/>
        </w:numPr>
        <w:rPr>
          <w:rFonts w:ascii="Times New Roman" w:hAnsi="Times New Roman" w:cs="Times New Roman"/>
        </w:rPr>
      </w:pPr>
      <w:r w:rsidRPr="00997862">
        <w:rPr>
          <w:rFonts w:ascii="Times New Roman" w:hAnsi="Times New Roman" w:cs="Times New Roman"/>
        </w:rPr>
        <w:t>Iwona Przybyszewska (OPS Serock).</w:t>
      </w:r>
    </w:p>
    <w:p w:rsidR="004078A8" w:rsidRPr="00997862" w:rsidRDefault="004078A8" w:rsidP="00997862">
      <w:pPr>
        <w:pStyle w:val="Bezodstpw"/>
        <w:rPr>
          <w:rFonts w:ascii="Times New Roman" w:hAnsi="Times New Roman" w:cs="Times New Roman"/>
        </w:rPr>
      </w:pPr>
      <w:r w:rsidRPr="00997862">
        <w:rPr>
          <w:rFonts w:ascii="Times New Roman" w:hAnsi="Times New Roman" w:cs="Times New Roman"/>
        </w:rPr>
        <w:t>W 2021 r. Zespół Interdyscyplinarny odbył 6 spotkań, powołano 25 grup roboczych, odbyły się 24 spotkania grup roboczych. Podczas grup roboczych prowadzone były indywidualne rozmowy z ofiarami i sprawcami przemocy.</w:t>
      </w:r>
      <w:r w:rsidR="002148E5">
        <w:rPr>
          <w:rFonts w:ascii="Times New Roman" w:hAnsi="Times New Roman" w:cs="Times New Roman"/>
        </w:rPr>
        <w:t xml:space="preserve"> </w:t>
      </w:r>
      <w:r w:rsidRPr="00997862">
        <w:rPr>
          <w:rFonts w:ascii="Times New Roman" w:hAnsi="Times New Roman" w:cs="Times New Roman"/>
        </w:rPr>
        <w:t xml:space="preserve">Prowadzonych było 25 procedur „Niebieskich Kart”, z czego </w:t>
      </w:r>
      <w:r w:rsidR="0014577E">
        <w:rPr>
          <w:rFonts w:ascii="Times New Roman" w:hAnsi="Times New Roman" w:cs="Times New Roman"/>
        </w:rPr>
        <w:t xml:space="preserve">22 były wszczęte w 2021 r., a 3 </w:t>
      </w:r>
      <w:r w:rsidRPr="00997862">
        <w:rPr>
          <w:rFonts w:ascii="Times New Roman" w:hAnsi="Times New Roman" w:cs="Times New Roman"/>
        </w:rPr>
        <w:t>były kontynuowane z 2020 r.</w:t>
      </w:r>
    </w:p>
    <w:p w:rsidR="004078A8" w:rsidRPr="00997862" w:rsidRDefault="004078A8" w:rsidP="00997862">
      <w:pPr>
        <w:pStyle w:val="Bezodstpw"/>
        <w:rPr>
          <w:rFonts w:ascii="Times New Roman" w:hAnsi="Times New Roman" w:cs="Times New Roman"/>
        </w:rPr>
      </w:pPr>
      <w:r w:rsidRPr="00997862">
        <w:rPr>
          <w:rFonts w:ascii="Times New Roman" w:hAnsi="Times New Roman" w:cs="Times New Roman"/>
        </w:rPr>
        <w:t>Na podstawie prowadzonych procedur „Niebieskiej Karty” ustalono, że przemocą zostało dotkniętych 27 osób, w tym:</w:t>
      </w:r>
    </w:p>
    <w:p w:rsidR="004078A8" w:rsidRPr="00997862" w:rsidRDefault="002148E5" w:rsidP="0099786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078A8" w:rsidRPr="00997862">
        <w:rPr>
          <w:rFonts w:ascii="Times New Roman" w:hAnsi="Times New Roman" w:cs="Times New Roman"/>
        </w:rPr>
        <w:t>25 kobiet;</w:t>
      </w:r>
    </w:p>
    <w:p w:rsidR="004078A8" w:rsidRPr="00997862" w:rsidRDefault="002148E5" w:rsidP="0099786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078A8" w:rsidRPr="00997862">
        <w:rPr>
          <w:rFonts w:ascii="Times New Roman" w:hAnsi="Times New Roman" w:cs="Times New Roman"/>
        </w:rPr>
        <w:t>2 mężczyzn.</w:t>
      </w:r>
    </w:p>
    <w:p w:rsidR="00C10E75" w:rsidRPr="00997862" w:rsidRDefault="004078A8" w:rsidP="00997862">
      <w:pPr>
        <w:pStyle w:val="Bezodstpw"/>
        <w:rPr>
          <w:rFonts w:ascii="Times New Roman" w:hAnsi="Times New Roman" w:cs="Times New Roman"/>
        </w:rPr>
      </w:pPr>
      <w:r w:rsidRPr="00997862">
        <w:rPr>
          <w:rFonts w:ascii="Times New Roman" w:hAnsi="Times New Roman" w:cs="Times New Roman"/>
        </w:rPr>
        <w:t>Nie odnotowano przemocy wobec dzieci.</w:t>
      </w:r>
    </w:p>
    <w:p w:rsidR="00997862" w:rsidRDefault="00997862" w:rsidP="00997862">
      <w:pPr>
        <w:pStyle w:val="Bezodstpw"/>
        <w:rPr>
          <w:rFonts w:ascii="Times New Roman" w:hAnsi="Times New Roman" w:cs="Times New Roman"/>
        </w:rPr>
      </w:pPr>
    </w:p>
    <w:p w:rsidR="00C10E75" w:rsidRDefault="00C10E75" w:rsidP="00B3030C">
      <w:pPr>
        <w:jc w:val="both"/>
        <w:rPr>
          <w:rFonts w:ascii="Times New Roman" w:hAnsi="Times New Roman" w:cs="Times New Roman"/>
        </w:rPr>
      </w:pPr>
    </w:p>
    <w:p w:rsidR="002148E5" w:rsidRDefault="002148E5">
      <w:pPr>
        <w:pStyle w:val="Teksttreci0"/>
        <w:spacing w:after="260" w:line="240" w:lineRule="auto"/>
        <w:ind w:firstLine="0"/>
        <w:jc w:val="center"/>
        <w:rPr>
          <w:b/>
          <w:bCs/>
          <w:sz w:val="24"/>
          <w:szCs w:val="24"/>
        </w:rPr>
      </w:pPr>
    </w:p>
    <w:p w:rsidR="00F80A91" w:rsidRDefault="00875125">
      <w:pPr>
        <w:pStyle w:val="Teksttreci0"/>
        <w:spacing w:after="260" w:line="240" w:lineRule="auto"/>
        <w:ind w:firstLine="0"/>
        <w:jc w:val="center"/>
        <w:rPr>
          <w:b/>
          <w:bCs/>
          <w:sz w:val="24"/>
          <w:szCs w:val="24"/>
        </w:rPr>
      </w:pPr>
      <w:r w:rsidRPr="002D57B2">
        <w:rPr>
          <w:b/>
          <w:bCs/>
          <w:sz w:val="24"/>
          <w:szCs w:val="24"/>
        </w:rPr>
        <w:lastRenderedPageBreak/>
        <w:t>Wnioski zespołu kontrolującego</w:t>
      </w:r>
      <w:r w:rsidR="002D57B2">
        <w:rPr>
          <w:b/>
          <w:bCs/>
          <w:sz w:val="24"/>
          <w:szCs w:val="24"/>
        </w:rPr>
        <w:t>:</w:t>
      </w:r>
    </w:p>
    <w:p w:rsidR="005E3F93" w:rsidRPr="009F197C" w:rsidRDefault="006C4F60" w:rsidP="009F197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</w:t>
      </w:r>
      <w:r w:rsidR="00756127" w:rsidRPr="00756127">
        <w:rPr>
          <w:rFonts w:ascii="Times New Roman" w:hAnsi="Times New Roman" w:cs="Times New Roman"/>
          <w:bCs/>
        </w:rPr>
        <w:t xml:space="preserve">Komisja Rewizyjna po zapoznaniu się </w:t>
      </w:r>
      <w:r w:rsidR="006F7E80">
        <w:rPr>
          <w:rFonts w:ascii="Times New Roman" w:hAnsi="Times New Roman" w:cs="Times New Roman"/>
          <w:bCs/>
        </w:rPr>
        <w:t>z dokumentacją i</w:t>
      </w:r>
      <w:r w:rsidR="00756127" w:rsidRPr="00756127">
        <w:rPr>
          <w:rFonts w:ascii="Times New Roman" w:hAnsi="Times New Roman" w:cs="Times New Roman"/>
          <w:bCs/>
        </w:rPr>
        <w:t xml:space="preserve"> wysłuchaniu wyjaśnień Pani Skarbnik Moniki Ordak</w:t>
      </w:r>
      <w:r w:rsidR="00741850">
        <w:rPr>
          <w:rFonts w:ascii="Times New Roman" w:hAnsi="Times New Roman" w:cs="Times New Roman"/>
          <w:bCs/>
        </w:rPr>
        <w:t xml:space="preserve"> oraz Pani </w:t>
      </w:r>
      <w:r w:rsidR="00A70150">
        <w:rPr>
          <w:rFonts w:ascii="Times New Roman" w:hAnsi="Times New Roman" w:cs="Times New Roman"/>
          <w:bCs/>
        </w:rPr>
        <w:t>Kierownik</w:t>
      </w:r>
      <w:r w:rsidR="00741850">
        <w:rPr>
          <w:rFonts w:ascii="Times New Roman" w:hAnsi="Times New Roman" w:cs="Times New Roman"/>
          <w:bCs/>
        </w:rPr>
        <w:t xml:space="preserve"> Anny Orłowskiej</w:t>
      </w:r>
      <w:r w:rsidR="00756127" w:rsidRPr="00756127">
        <w:rPr>
          <w:rFonts w:ascii="Times New Roman" w:hAnsi="Times New Roman" w:cs="Times New Roman"/>
          <w:bCs/>
        </w:rPr>
        <w:t xml:space="preserve"> pozytywnie ocenia </w:t>
      </w:r>
      <w:r w:rsidR="00741850">
        <w:rPr>
          <w:rFonts w:ascii="Times New Roman" w:eastAsia="Times New Roman" w:hAnsi="Times New Roman" w:cs="Times New Roman"/>
        </w:rPr>
        <w:t>wydatkowanie</w:t>
      </w:r>
      <w:r w:rsidR="00741850" w:rsidRPr="002466BC">
        <w:rPr>
          <w:rFonts w:ascii="Times New Roman" w:eastAsia="Times New Roman" w:hAnsi="Times New Roman" w:cs="Times New Roman"/>
        </w:rPr>
        <w:t xml:space="preserve"> środków finansowych w ramach realizacji Gminnego Programu Profilaktyki i Rozwiązywania Problemów Alkoholowych, Przeciwdziałania Narkomanii, Przeciwdziałania Przemocy w Rodzinie oraz Oc</w:t>
      </w:r>
      <w:r w:rsidR="00741850">
        <w:rPr>
          <w:rFonts w:ascii="Times New Roman" w:eastAsia="Times New Roman" w:hAnsi="Times New Roman" w:cs="Times New Roman"/>
        </w:rPr>
        <w:t xml:space="preserve">hrony Ofiar Przemocy w Rodzinie </w:t>
      </w:r>
      <w:r>
        <w:rPr>
          <w:rFonts w:ascii="Times New Roman" w:eastAsia="Times New Roman" w:hAnsi="Times New Roman" w:cs="Times New Roman"/>
        </w:rPr>
        <w:t xml:space="preserve">w zakresie zagadnień podlegających kontroli. </w:t>
      </w:r>
    </w:p>
    <w:p w:rsidR="009F197C" w:rsidRDefault="009F197C" w:rsidP="00F730B5">
      <w:pPr>
        <w:spacing w:line="360" w:lineRule="exact"/>
        <w:jc w:val="right"/>
        <w:rPr>
          <w:rFonts w:ascii="Times New Roman" w:hAnsi="Times New Roman" w:cs="Times New Roman"/>
          <w:sz w:val="22"/>
          <w:szCs w:val="22"/>
        </w:rPr>
      </w:pPr>
    </w:p>
    <w:p w:rsidR="00F80A91" w:rsidRPr="009F197C" w:rsidRDefault="00F730B5" w:rsidP="00F730B5">
      <w:pPr>
        <w:spacing w:line="360" w:lineRule="exact"/>
        <w:jc w:val="right"/>
        <w:rPr>
          <w:rFonts w:ascii="Times New Roman" w:hAnsi="Times New Roman" w:cs="Times New Roman"/>
          <w:sz w:val="22"/>
          <w:szCs w:val="22"/>
        </w:rPr>
      </w:pPr>
      <w:r w:rsidRPr="009F197C">
        <w:rPr>
          <w:rFonts w:ascii="Times New Roman" w:hAnsi="Times New Roman" w:cs="Times New Roman"/>
          <w:sz w:val="22"/>
          <w:szCs w:val="22"/>
        </w:rPr>
        <w:t>Podpisy członków Komisji Rewizyjnej</w:t>
      </w:r>
    </w:p>
    <w:p w:rsidR="00F730B5" w:rsidRPr="009F197C" w:rsidRDefault="00F730B5" w:rsidP="00F730B5">
      <w:pPr>
        <w:spacing w:line="360" w:lineRule="exact"/>
        <w:jc w:val="right"/>
        <w:rPr>
          <w:rFonts w:ascii="Times New Roman" w:hAnsi="Times New Roman" w:cs="Times New Roman"/>
          <w:sz w:val="22"/>
          <w:szCs w:val="22"/>
        </w:rPr>
      </w:pPr>
    </w:p>
    <w:p w:rsidR="00F730B5" w:rsidRPr="009F197C" w:rsidRDefault="00F730B5" w:rsidP="00F730B5">
      <w:pPr>
        <w:spacing w:line="360" w:lineRule="exact"/>
        <w:jc w:val="right"/>
        <w:rPr>
          <w:rFonts w:ascii="Times New Roman" w:hAnsi="Times New Roman" w:cs="Times New Roman"/>
          <w:sz w:val="22"/>
          <w:szCs w:val="22"/>
        </w:rPr>
      </w:pPr>
      <w:r w:rsidRPr="009F197C">
        <w:rPr>
          <w:rFonts w:ascii="Times New Roman" w:hAnsi="Times New Roman" w:cs="Times New Roman"/>
          <w:sz w:val="22"/>
          <w:szCs w:val="22"/>
        </w:rPr>
        <w:t>Sławomir Osiwała……………………</w:t>
      </w:r>
      <w:r w:rsidR="00945930" w:rsidRPr="009F197C">
        <w:rPr>
          <w:rFonts w:ascii="Times New Roman" w:hAnsi="Times New Roman" w:cs="Times New Roman"/>
          <w:sz w:val="22"/>
          <w:szCs w:val="22"/>
        </w:rPr>
        <w:t>…...</w:t>
      </w:r>
    </w:p>
    <w:p w:rsidR="00F730B5" w:rsidRPr="009F197C" w:rsidRDefault="00F730B5" w:rsidP="00F730B5">
      <w:pPr>
        <w:spacing w:line="360" w:lineRule="exact"/>
        <w:jc w:val="right"/>
        <w:rPr>
          <w:rFonts w:ascii="Times New Roman" w:hAnsi="Times New Roman" w:cs="Times New Roman"/>
          <w:sz w:val="22"/>
          <w:szCs w:val="22"/>
        </w:rPr>
      </w:pPr>
    </w:p>
    <w:p w:rsidR="00F730B5" w:rsidRPr="009F197C" w:rsidRDefault="00F730B5" w:rsidP="00F730B5">
      <w:pPr>
        <w:spacing w:line="360" w:lineRule="exact"/>
        <w:jc w:val="right"/>
        <w:rPr>
          <w:rFonts w:ascii="Times New Roman" w:hAnsi="Times New Roman" w:cs="Times New Roman"/>
          <w:sz w:val="22"/>
          <w:szCs w:val="22"/>
        </w:rPr>
      </w:pPr>
      <w:r w:rsidRPr="009F197C">
        <w:rPr>
          <w:rFonts w:ascii="Times New Roman" w:hAnsi="Times New Roman" w:cs="Times New Roman"/>
          <w:sz w:val="22"/>
          <w:szCs w:val="22"/>
        </w:rPr>
        <w:t>Krzysztof Zakolski……………………</w:t>
      </w:r>
      <w:r w:rsidR="00945930" w:rsidRPr="009F197C">
        <w:rPr>
          <w:rFonts w:ascii="Times New Roman" w:hAnsi="Times New Roman" w:cs="Times New Roman"/>
          <w:sz w:val="22"/>
          <w:szCs w:val="22"/>
        </w:rPr>
        <w:t>….</w:t>
      </w:r>
    </w:p>
    <w:p w:rsidR="00F730B5" w:rsidRPr="009F197C" w:rsidRDefault="00F730B5" w:rsidP="00F730B5">
      <w:pPr>
        <w:spacing w:line="360" w:lineRule="exact"/>
        <w:jc w:val="right"/>
        <w:rPr>
          <w:rFonts w:ascii="Times New Roman" w:hAnsi="Times New Roman" w:cs="Times New Roman"/>
          <w:sz w:val="22"/>
          <w:szCs w:val="22"/>
        </w:rPr>
      </w:pPr>
    </w:p>
    <w:p w:rsidR="00F730B5" w:rsidRPr="009F197C" w:rsidRDefault="00F730B5" w:rsidP="00F730B5">
      <w:pPr>
        <w:spacing w:line="360" w:lineRule="exact"/>
        <w:jc w:val="right"/>
        <w:rPr>
          <w:rFonts w:ascii="Times New Roman" w:hAnsi="Times New Roman" w:cs="Times New Roman"/>
          <w:sz w:val="22"/>
          <w:szCs w:val="22"/>
        </w:rPr>
      </w:pPr>
      <w:r w:rsidRPr="009F197C">
        <w:rPr>
          <w:rFonts w:ascii="Times New Roman" w:hAnsi="Times New Roman" w:cs="Times New Roman"/>
          <w:sz w:val="22"/>
          <w:szCs w:val="22"/>
        </w:rPr>
        <w:t>Teresa Krzyczkowska…………………</w:t>
      </w:r>
      <w:r w:rsidR="00945930" w:rsidRPr="009F197C">
        <w:rPr>
          <w:rFonts w:ascii="Times New Roman" w:hAnsi="Times New Roman" w:cs="Times New Roman"/>
          <w:sz w:val="22"/>
          <w:szCs w:val="22"/>
        </w:rPr>
        <w:t>…</w:t>
      </w:r>
    </w:p>
    <w:p w:rsidR="00F730B5" w:rsidRPr="009F197C" w:rsidRDefault="00F730B5" w:rsidP="00F730B5">
      <w:pPr>
        <w:spacing w:line="360" w:lineRule="exact"/>
        <w:jc w:val="right"/>
        <w:rPr>
          <w:rFonts w:ascii="Times New Roman" w:hAnsi="Times New Roman" w:cs="Times New Roman"/>
          <w:sz w:val="22"/>
          <w:szCs w:val="22"/>
        </w:rPr>
      </w:pPr>
    </w:p>
    <w:p w:rsidR="00F730B5" w:rsidRPr="009F197C" w:rsidRDefault="00F730B5" w:rsidP="00F730B5">
      <w:pPr>
        <w:spacing w:line="360" w:lineRule="exact"/>
        <w:jc w:val="right"/>
        <w:rPr>
          <w:rFonts w:ascii="Times New Roman" w:hAnsi="Times New Roman" w:cs="Times New Roman"/>
          <w:sz w:val="22"/>
          <w:szCs w:val="22"/>
        </w:rPr>
      </w:pPr>
      <w:r w:rsidRPr="009F197C">
        <w:rPr>
          <w:rFonts w:ascii="Times New Roman" w:hAnsi="Times New Roman" w:cs="Times New Roman"/>
          <w:sz w:val="22"/>
          <w:szCs w:val="22"/>
        </w:rPr>
        <w:t>Gabriela Książyk………………………</w:t>
      </w:r>
      <w:r w:rsidR="00945930" w:rsidRPr="009F197C">
        <w:rPr>
          <w:rFonts w:ascii="Times New Roman" w:hAnsi="Times New Roman" w:cs="Times New Roman"/>
          <w:sz w:val="22"/>
          <w:szCs w:val="22"/>
        </w:rPr>
        <w:t>…</w:t>
      </w:r>
    </w:p>
    <w:p w:rsidR="00F730B5" w:rsidRPr="009F197C" w:rsidRDefault="00F730B5" w:rsidP="00F730B5">
      <w:pPr>
        <w:spacing w:line="360" w:lineRule="exact"/>
        <w:jc w:val="right"/>
        <w:rPr>
          <w:rFonts w:ascii="Times New Roman" w:hAnsi="Times New Roman" w:cs="Times New Roman"/>
          <w:sz w:val="22"/>
          <w:szCs w:val="22"/>
        </w:rPr>
      </w:pPr>
    </w:p>
    <w:p w:rsidR="00F730B5" w:rsidRPr="009F197C" w:rsidRDefault="00F730B5" w:rsidP="00F730B5">
      <w:pPr>
        <w:spacing w:line="360" w:lineRule="exact"/>
        <w:jc w:val="right"/>
        <w:rPr>
          <w:rFonts w:ascii="Times New Roman" w:hAnsi="Times New Roman" w:cs="Times New Roman"/>
          <w:sz w:val="22"/>
          <w:szCs w:val="22"/>
        </w:rPr>
      </w:pPr>
      <w:r w:rsidRPr="009F197C">
        <w:rPr>
          <w:rFonts w:ascii="Times New Roman" w:hAnsi="Times New Roman" w:cs="Times New Roman"/>
          <w:sz w:val="22"/>
          <w:szCs w:val="22"/>
        </w:rPr>
        <w:t>Wiesław Winnicki……………………….</w:t>
      </w:r>
    </w:p>
    <w:p w:rsidR="00F80A91" w:rsidRDefault="00F80A91">
      <w:pPr>
        <w:spacing w:line="360" w:lineRule="exact"/>
      </w:pPr>
    </w:p>
    <w:p w:rsidR="00E87169" w:rsidRDefault="00E87169">
      <w:pPr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:rsidR="00E87169" w:rsidRDefault="00E87169">
      <w:pPr>
        <w:spacing w:line="360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Skarbnik Miasta i Gminy Serock                                            </w:t>
      </w:r>
      <w:bookmarkStart w:id="7" w:name="_GoBack"/>
      <w:bookmarkEnd w:id="7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70150" w:rsidRPr="00E87169">
        <w:rPr>
          <w:rFonts w:ascii="Times New Roman" w:hAnsi="Times New Roman" w:cs="Times New Roman"/>
          <w:sz w:val="22"/>
          <w:szCs w:val="22"/>
        </w:rPr>
        <w:t>Burmistrz Miasta i Gminy Serock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E87169" w:rsidRDefault="00E87169">
      <w:pPr>
        <w:spacing w:line="360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</w:t>
      </w:r>
    </w:p>
    <w:p w:rsidR="00E87169" w:rsidRDefault="00E87169">
      <w:pPr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:rsidR="00E87169" w:rsidRDefault="00E87169">
      <w:pPr>
        <w:spacing w:line="360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Monika Ordak                                                                        Artur Borkowski</w:t>
      </w:r>
    </w:p>
    <w:p w:rsidR="00E87169" w:rsidRDefault="00E87169">
      <w:pPr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:rsidR="00E87169" w:rsidRDefault="00E87169">
      <w:pPr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:rsidR="00E87169" w:rsidRDefault="00E87169">
      <w:pPr>
        <w:spacing w:line="360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E87169" w:rsidRDefault="00E87169">
      <w:pPr>
        <w:spacing w:line="360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Kierownik Ośrodka Pomocy Społecznej</w:t>
      </w:r>
    </w:p>
    <w:p w:rsidR="00E87169" w:rsidRDefault="00E87169">
      <w:pPr>
        <w:spacing w:line="360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</w:t>
      </w:r>
    </w:p>
    <w:p w:rsidR="00E87169" w:rsidRDefault="00E87169">
      <w:pPr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:rsidR="00E87169" w:rsidRDefault="00E87169">
      <w:pPr>
        <w:spacing w:line="360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Anna Orłowska</w:t>
      </w:r>
    </w:p>
    <w:p w:rsidR="00E87169" w:rsidRDefault="00E87169">
      <w:pPr>
        <w:spacing w:line="360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E87169" w:rsidRDefault="00E87169">
      <w:pPr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:rsidR="00E87169" w:rsidRDefault="00E87169">
      <w:pPr>
        <w:spacing w:line="360" w:lineRule="exact"/>
        <w:rPr>
          <w:rFonts w:ascii="Times New Roman" w:hAnsi="Times New Roman" w:cs="Times New Roman"/>
          <w:sz w:val="22"/>
          <w:szCs w:val="22"/>
        </w:rPr>
      </w:pPr>
    </w:p>
    <w:p w:rsidR="00A70150" w:rsidRPr="00E87169" w:rsidRDefault="00E87169">
      <w:pPr>
        <w:spacing w:line="360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</w:p>
    <w:p w:rsidR="00F80A91" w:rsidRDefault="00F80A91">
      <w:pPr>
        <w:spacing w:line="360" w:lineRule="exact"/>
      </w:pPr>
    </w:p>
    <w:p w:rsidR="00F80A91" w:rsidRDefault="00F80A91">
      <w:pPr>
        <w:spacing w:after="370" w:line="1" w:lineRule="exact"/>
      </w:pPr>
    </w:p>
    <w:p w:rsidR="00F80A91" w:rsidRDefault="00F80A91">
      <w:pPr>
        <w:spacing w:line="1" w:lineRule="exact"/>
      </w:pPr>
    </w:p>
    <w:sectPr w:rsidR="00F80A91">
      <w:type w:val="continuous"/>
      <w:pgSz w:w="11900" w:h="16840"/>
      <w:pgMar w:top="1438" w:right="1152" w:bottom="1438" w:left="13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976" w:rsidRDefault="00A12976">
      <w:r>
        <w:separator/>
      </w:r>
    </w:p>
  </w:endnote>
  <w:endnote w:type="continuationSeparator" w:id="0">
    <w:p w:rsidR="00A12976" w:rsidRDefault="00A12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976" w:rsidRDefault="00A12976"/>
  </w:footnote>
  <w:footnote w:type="continuationSeparator" w:id="0">
    <w:p w:rsidR="00A12976" w:rsidRDefault="00A1297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523C"/>
    <w:multiLevelType w:val="multilevel"/>
    <w:tmpl w:val="270C82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2F32A9"/>
    <w:multiLevelType w:val="multilevel"/>
    <w:tmpl w:val="6802856A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E6173B"/>
    <w:multiLevelType w:val="multilevel"/>
    <w:tmpl w:val="D73CC7A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A82D17"/>
    <w:multiLevelType w:val="multilevel"/>
    <w:tmpl w:val="33FA8B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7F7D57"/>
    <w:multiLevelType w:val="hybridMultilevel"/>
    <w:tmpl w:val="A0CC34CA"/>
    <w:lvl w:ilvl="0" w:tplc="CB307F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F5A8D"/>
    <w:multiLevelType w:val="multilevel"/>
    <w:tmpl w:val="45F88D2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9A02CDC"/>
    <w:multiLevelType w:val="multilevel"/>
    <w:tmpl w:val="604EF2FC"/>
    <w:lvl w:ilvl="0">
      <w:start w:val="3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F465A5"/>
    <w:multiLevelType w:val="multilevel"/>
    <w:tmpl w:val="8196FEB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1C21DE2"/>
    <w:multiLevelType w:val="multilevel"/>
    <w:tmpl w:val="34E49E0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3C53C85"/>
    <w:multiLevelType w:val="multilevel"/>
    <w:tmpl w:val="F2AEA20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4D6424F"/>
    <w:multiLevelType w:val="hybridMultilevel"/>
    <w:tmpl w:val="07802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E7CBB"/>
    <w:multiLevelType w:val="multilevel"/>
    <w:tmpl w:val="B5C86B3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13143B4"/>
    <w:multiLevelType w:val="multilevel"/>
    <w:tmpl w:val="0A8CE35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F80309D"/>
    <w:multiLevelType w:val="multilevel"/>
    <w:tmpl w:val="6F326F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26B2AC7"/>
    <w:multiLevelType w:val="multilevel"/>
    <w:tmpl w:val="9C40E8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4034A43"/>
    <w:multiLevelType w:val="multilevel"/>
    <w:tmpl w:val="4EEC306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6A1317D"/>
    <w:multiLevelType w:val="hybridMultilevel"/>
    <w:tmpl w:val="7D3CF022"/>
    <w:lvl w:ilvl="0" w:tplc="CE449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83396"/>
    <w:multiLevelType w:val="multilevel"/>
    <w:tmpl w:val="77568AC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0D62A40"/>
    <w:multiLevelType w:val="multilevel"/>
    <w:tmpl w:val="04DCBE84"/>
    <w:lvl w:ilvl="0">
      <w:start w:val="5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11D6713"/>
    <w:multiLevelType w:val="multilevel"/>
    <w:tmpl w:val="4576283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2F21041"/>
    <w:multiLevelType w:val="multilevel"/>
    <w:tmpl w:val="9EA6BC60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9F63386"/>
    <w:multiLevelType w:val="multilevel"/>
    <w:tmpl w:val="AA6EBB5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E2C388A"/>
    <w:multiLevelType w:val="hybridMultilevel"/>
    <w:tmpl w:val="765E6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36253D"/>
    <w:multiLevelType w:val="hybridMultilevel"/>
    <w:tmpl w:val="788C2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9"/>
  </w:num>
  <w:num w:numId="4">
    <w:abstractNumId w:val="14"/>
  </w:num>
  <w:num w:numId="5">
    <w:abstractNumId w:val="3"/>
  </w:num>
  <w:num w:numId="6">
    <w:abstractNumId w:val="13"/>
  </w:num>
  <w:num w:numId="7">
    <w:abstractNumId w:val="4"/>
  </w:num>
  <w:num w:numId="8">
    <w:abstractNumId w:val="16"/>
  </w:num>
  <w:num w:numId="9">
    <w:abstractNumId w:val="20"/>
  </w:num>
  <w:num w:numId="10">
    <w:abstractNumId w:val="7"/>
  </w:num>
  <w:num w:numId="11">
    <w:abstractNumId w:val="5"/>
  </w:num>
  <w:num w:numId="12">
    <w:abstractNumId w:val="17"/>
  </w:num>
  <w:num w:numId="13">
    <w:abstractNumId w:val="6"/>
  </w:num>
  <w:num w:numId="14">
    <w:abstractNumId w:val="11"/>
  </w:num>
  <w:num w:numId="15">
    <w:abstractNumId w:val="2"/>
  </w:num>
  <w:num w:numId="16">
    <w:abstractNumId w:val="1"/>
  </w:num>
  <w:num w:numId="17">
    <w:abstractNumId w:val="18"/>
  </w:num>
  <w:num w:numId="18">
    <w:abstractNumId w:val="9"/>
  </w:num>
  <w:num w:numId="19">
    <w:abstractNumId w:val="21"/>
  </w:num>
  <w:num w:numId="20">
    <w:abstractNumId w:val="15"/>
  </w:num>
  <w:num w:numId="21">
    <w:abstractNumId w:val="8"/>
  </w:num>
  <w:num w:numId="22">
    <w:abstractNumId w:val="22"/>
  </w:num>
  <w:num w:numId="23">
    <w:abstractNumId w:val="2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A91"/>
    <w:rsid w:val="00085C35"/>
    <w:rsid w:val="0014577E"/>
    <w:rsid w:val="00196B5D"/>
    <w:rsid w:val="001B24C6"/>
    <w:rsid w:val="002148E5"/>
    <w:rsid w:val="00220614"/>
    <w:rsid w:val="002466BC"/>
    <w:rsid w:val="00262100"/>
    <w:rsid w:val="002D57B2"/>
    <w:rsid w:val="00307245"/>
    <w:rsid w:val="003651AD"/>
    <w:rsid w:val="00374EC2"/>
    <w:rsid w:val="004078A8"/>
    <w:rsid w:val="00491220"/>
    <w:rsid w:val="004D29B8"/>
    <w:rsid w:val="004D66C1"/>
    <w:rsid w:val="005033BD"/>
    <w:rsid w:val="005168CC"/>
    <w:rsid w:val="005E3F93"/>
    <w:rsid w:val="005E4404"/>
    <w:rsid w:val="006C4F60"/>
    <w:rsid w:val="006F7E80"/>
    <w:rsid w:val="00741850"/>
    <w:rsid w:val="00756127"/>
    <w:rsid w:val="007B0E0D"/>
    <w:rsid w:val="007E34C8"/>
    <w:rsid w:val="007F449D"/>
    <w:rsid w:val="00841995"/>
    <w:rsid w:val="00875125"/>
    <w:rsid w:val="008A2D0E"/>
    <w:rsid w:val="008F2F83"/>
    <w:rsid w:val="00900129"/>
    <w:rsid w:val="00917B62"/>
    <w:rsid w:val="0092114D"/>
    <w:rsid w:val="00945930"/>
    <w:rsid w:val="00961E90"/>
    <w:rsid w:val="00965E24"/>
    <w:rsid w:val="00997862"/>
    <w:rsid w:val="009F197C"/>
    <w:rsid w:val="00A12976"/>
    <w:rsid w:val="00A70150"/>
    <w:rsid w:val="00AC01F0"/>
    <w:rsid w:val="00AC795C"/>
    <w:rsid w:val="00B3030C"/>
    <w:rsid w:val="00C10E75"/>
    <w:rsid w:val="00CB78A1"/>
    <w:rsid w:val="00D71419"/>
    <w:rsid w:val="00DD7F4B"/>
    <w:rsid w:val="00E03F7C"/>
    <w:rsid w:val="00E60F92"/>
    <w:rsid w:val="00E87169"/>
    <w:rsid w:val="00EB3AE2"/>
    <w:rsid w:val="00EB58BB"/>
    <w:rsid w:val="00F32104"/>
    <w:rsid w:val="00F47374"/>
    <w:rsid w:val="00F6018C"/>
    <w:rsid w:val="00F730B5"/>
    <w:rsid w:val="00F80A91"/>
    <w:rsid w:val="00F9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4A0490-9A73-46A5-B1F5-B2DC9BC6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Podpisobrazu0">
    <w:name w:val="Podpis obrazu"/>
    <w:basedOn w:val="Normalny"/>
    <w:link w:val="Podpisobrazu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pacing w:line="264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arkedcontent">
    <w:name w:val="markedcontent"/>
    <w:basedOn w:val="Domylnaczcionkaakapitu"/>
    <w:rsid w:val="00E03F7C"/>
  </w:style>
  <w:style w:type="paragraph" w:styleId="Akapitzlist">
    <w:name w:val="List Paragraph"/>
    <w:basedOn w:val="Normalny"/>
    <w:uiPriority w:val="34"/>
    <w:qFormat/>
    <w:rsid w:val="00E03F7C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Bezodstpw">
    <w:name w:val="No Spacing"/>
    <w:uiPriority w:val="1"/>
    <w:qFormat/>
    <w:rsid w:val="00C10E75"/>
    <w:rPr>
      <w:color w:val="000000"/>
    </w:rPr>
  </w:style>
  <w:style w:type="character" w:customStyle="1" w:styleId="Nagwek1">
    <w:name w:val="Nagłówek #1_"/>
    <w:basedOn w:val="Domylnaczcionkaakapitu"/>
    <w:link w:val="Nagwek10"/>
    <w:rsid w:val="005168CC"/>
    <w:rPr>
      <w:rFonts w:ascii="Calibri" w:eastAsia="Calibri" w:hAnsi="Calibri" w:cs="Calibri"/>
      <w:b/>
      <w:bCs/>
      <w:sz w:val="22"/>
      <w:szCs w:val="22"/>
    </w:rPr>
  </w:style>
  <w:style w:type="character" w:customStyle="1" w:styleId="Podpistabeli">
    <w:name w:val="Podpis tabeli_"/>
    <w:basedOn w:val="Domylnaczcionkaakapitu"/>
    <w:link w:val="Podpistabeli0"/>
    <w:rsid w:val="005168CC"/>
    <w:rPr>
      <w:rFonts w:ascii="Calibri" w:eastAsia="Calibri" w:hAnsi="Calibri" w:cs="Calibri"/>
      <w:sz w:val="22"/>
      <w:szCs w:val="22"/>
    </w:rPr>
  </w:style>
  <w:style w:type="character" w:customStyle="1" w:styleId="Inne">
    <w:name w:val="Inne_"/>
    <w:basedOn w:val="Domylnaczcionkaakapitu"/>
    <w:link w:val="Inne0"/>
    <w:rsid w:val="005168CC"/>
    <w:rPr>
      <w:rFonts w:ascii="Calibri" w:eastAsia="Calibri" w:hAnsi="Calibri" w:cs="Calibri"/>
      <w:sz w:val="22"/>
      <w:szCs w:val="22"/>
    </w:rPr>
  </w:style>
  <w:style w:type="paragraph" w:customStyle="1" w:styleId="Nagwek10">
    <w:name w:val="Nagłówek #1"/>
    <w:basedOn w:val="Normalny"/>
    <w:link w:val="Nagwek1"/>
    <w:rsid w:val="005168CC"/>
    <w:pPr>
      <w:spacing w:after="160" w:line="257" w:lineRule="auto"/>
      <w:ind w:firstLine="380"/>
      <w:outlineLvl w:val="0"/>
    </w:pPr>
    <w:rPr>
      <w:rFonts w:ascii="Calibri" w:eastAsia="Calibri" w:hAnsi="Calibri" w:cs="Calibri"/>
      <w:b/>
      <w:bCs/>
      <w:color w:val="auto"/>
      <w:sz w:val="22"/>
      <w:szCs w:val="22"/>
    </w:rPr>
  </w:style>
  <w:style w:type="paragraph" w:customStyle="1" w:styleId="Podpistabeli0">
    <w:name w:val="Podpis tabeli"/>
    <w:basedOn w:val="Normalny"/>
    <w:link w:val="Podpistabeli"/>
    <w:rsid w:val="005168CC"/>
    <w:rPr>
      <w:rFonts w:ascii="Calibri" w:eastAsia="Calibri" w:hAnsi="Calibri" w:cs="Calibri"/>
      <w:color w:val="auto"/>
      <w:sz w:val="22"/>
      <w:szCs w:val="22"/>
    </w:rPr>
  </w:style>
  <w:style w:type="paragraph" w:customStyle="1" w:styleId="Inne0">
    <w:name w:val="Inne"/>
    <w:basedOn w:val="Normalny"/>
    <w:link w:val="Inne"/>
    <w:rsid w:val="005168CC"/>
    <w:pPr>
      <w:spacing w:after="160" w:line="257" w:lineRule="auto"/>
    </w:pPr>
    <w:rPr>
      <w:rFonts w:ascii="Calibri" w:eastAsia="Calibri" w:hAnsi="Calibri" w:cs="Calibri"/>
      <w:color w:val="auto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4E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EC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1618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Seroka</dc:creator>
  <cp:lastModifiedBy>Biuro32</cp:lastModifiedBy>
  <cp:revision>20</cp:revision>
  <cp:lastPrinted>2022-03-17T09:26:00Z</cp:lastPrinted>
  <dcterms:created xsi:type="dcterms:W3CDTF">2022-03-16T13:03:00Z</dcterms:created>
  <dcterms:modified xsi:type="dcterms:W3CDTF">2022-03-17T13:13:00Z</dcterms:modified>
</cp:coreProperties>
</file>