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B3805" w14:textId="77777777" w:rsidR="005B5521" w:rsidRDefault="0095764B">
      <w:pPr>
        <w:pStyle w:val="NormalnyWeb"/>
      </w:pPr>
      <w:r>
        <w:rPr>
          <w:b/>
          <w:bCs/>
        </w:rPr>
        <w:t>Rada Miejska w Serocku</w:t>
      </w:r>
      <w:r>
        <w:br/>
        <w:t>Radni - SESJA</w:t>
      </w:r>
    </w:p>
    <w:p w14:paraId="1D00E572" w14:textId="6A455E81" w:rsidR="005B5521" w:rsidRDefault="0095764B">
      <w:pPr>
        <w:pStyle w:val="NormalnyWeb"/>
        <w:jc w:val="center"/>
      </w:pPr>
      <w:r>
        <w:rPr>
          <w:b/>
          <w:bCs/>
          <w:sz w:val="36"/>
          <w:szCs w:val="36"/>
        </w:rPr>
        <w:t xml:space="preserve">Protokół nr </w:t>
      </w:r>
      <w:r w:rsidR="00F83ACB">
        <w:rPr>
          <w:b/>
          <w:bCs/>
          <w:sz w:val="36"/>
          <w:szCs w:val="36"/>
        </w:rPr>
        <w:t>15/2021</w:t>
      </w:r>
    </w:p>
    <w:p w14:paraId="466F00C8" w14:textId="77777777" w:rsidR="005B5521" w:rsidRDefault="0095764B">
      <w:pPr>
        <w:pStyle w:val="NormalnyWeb"/>
      </w:pPr>
      <w:r>
        <w:t xml:space="preserve">XLV Sesja w dniu 22 grudnia 2021 </w:t>
      </w:r>
      <w:r>
        <w:br/>
        <w:t>Obrady rozpoczęto 22 grudnia 2021 o godz. 14:00, a zakończono o godz. 19:12 tego samego dnia.</w:t>
      </w:r>
    </w:p>
    <w:p w14:paraId="2B7DE59B" w14:textId="77777777" w:rsidR="005B5521" w:rsidRDefault="0095764B">
      <w:pPr>
        <w:pStyle w:val="NormalnyWeb"/>
      </w:pPr>
      <w:r>
        <w:t>W posiedzeniu wzięło udział 15 członków.</w:t>
      </w:r>
    </w:p>
    <w:p w14:paraId="17DE22D5" w14:textId="77777777" w:rsidR="005B5521" w:rsidRDefault="0095764B">
      <w:pPr>
        <w:pStyle w:val="NormalnyWeb"/>
      </w:pPr>
      <w:r>
        <w:t>Obecni:</w:t>
      </w:r>
    </w:p>
    <w:p w14:paraId="3FEB0FB5" w14:textId="41AE4081" w:rsidR="005B5521" w:rsidRDefault="0095764B">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4859CD95" w14:textId="77777777" w:rsidR="00E06C3E" w:rsidRDefault="00E06C3E" w:rsidP="00E06C3E">
      <w:pPr>
        <w:pStyle w:val="NormalnyWeb"/>
        <w:spacing w:before="0" w:beforeAutospacing="0" w:after="0" w:afterAutospacing="0"/>
      </w:pPr>
      <w:r>
        <w:t>Dodatkowo w posiedzeniu udział wzięli:</w:t>
      </w:r>
    </w:p>
    <w:p w14:paraId="3830B043" w14:textId="77777777" w:rsidR="00E06C3E" w:rsidRDefault="00E06C3E" w:rsidP="00E06C3E">
      <w:pPr>
        <w:pStyle w:val="NormalnyWeb"/>
        <w:spacing w:before="0" w:beforeAutospacing="0" w:after="0" w:afterAutospacing="0"/>
      </w:pPr>
      <w:r>
        <w:t>1. Artur Borkowski – Burmistrz Miasta i Gminy Serock</w:t>
      </w:r>
    </w:p>
    <w:p w14:paraId="3EE6B9BB" w14:textId="77777777" w:rsidR="00E06C3E" w:rsidRDefault="00E06C3E" w:rsidP="00E06C3E">
      <w:pPr>
        <w:pStyle w:val="NormalnyWeb"/>
        <w:spacing w:before="0" w:beforeAutospacing="0" w:after="0" w:afterAutospacing="0"/>
      </w:pPr>
      <w:r>
        <w:t>2. Marek Bąbolski - Zastępca Burmistrza Miasta i Gminy Serock</w:t>
      </w:r>
    </w:p>
    <w:p w14:paraId="34700809" w14:textId="77777777" w:rsidR="00E06C3E" w:rsidRDefault="00E06C3E" w:rsidP="00E06C3E">
      <w:pPr>
        <w:pStyle w:val="NormalnyWeb"/>
        <w:spacing w:before="0" w:beforeAutospacing="0" w:after="0" w:afterAutospacing="0"/>
      </w:pPr>
      <w:r>
        <w:t>3. Rafał Karpiński – Sekretarz Miasta i Gminy Serock</w:t>
      </w:r>
    </w:p>
    <w:p w14:paraId="48F11796" w14:textId="77777777" w:rsidR="00E06C3E" w:rsidRDefault="00E06C3E" w:rsidP="00E06C3E">
      <w:pPr>
        <w:pStyle w:val="NormalnyWeb"/>
        <w:spacing w:before="0" w:beforeAutospacing="0" w:after="0" w:afterAutospacing="0"/>
      </w:pPr>
      <w:r>
        <w:t>4. Monika Ordak – Skarbnik Miasta i Gminy Serock</w:t>
      </w:r>
    </w:p>
    <w:p w14:paraId="54ED724C" w14:textId="6422B8EC" w:rsidR="00E06C3E" w:rsidRDefault="00E06C3E" w:rsidP="00E06C3E">
      <w:pPr>
        <w:pStyle w:val="NormalnyWeb"/>
        <w:spacing w:before="0" w:beforeAutospacing="0" w:after="0" w:afterAutospacing="0"/>
      </w:pPr>
      <w:r>
        <w:t>5. Kierownicy Referatów Urzędu, Dyrektorzy Jednostek Organizacyjnych oraz Przedstawiciele Jednostek Pomocniczych Miasta i Gminy Serock</w:t>
      </w:r>
    </w:p>
    <w:p w14:paraId="4A81CED9" w14:textId="77777777" w:rsidR="00842DF0" w:rsidRDefault="00842DF0" w:rsidP="001D76E8">
      <w:pPr>
        <w:pStyle w:val="NormalnyWeb"/>
        <w:spacing w:before="0" w:beforeAutospacing="0" w:after="0" w:afterAutospacing="0"/>
        <w:rPr>
          <w:b/>
          <w:bCs/>
        </w:rPr>
      </w:pPr>
    </w:p>
    <w:p w14:paraId="3E941E30" w14:textId="1A3A52A9" w:rsidR="001D76E8" w:rsidRDefault="0095764B" w:rsidP="001D76E8">
      <w:pPr>
        <w:pStyle w:val="NormalnyWeb"/>
        <w:spacing w:before="0" w:beforeAutospacing="0" w:after="0" w:afterAutospacing="0"/>
      </w:pPr>
      <w:r w:rsidRPr="00E06C3E">
        <w:rPr>
          <w:b/>
          <w:bCs/>
        </w:rPr>
        <w:t>1. Otwarcie sesji.</w:t>
      </w:r>
      <w:r w:rsidRPr="00E06C3E">
        <w:br/>
      </w:r>
      <w:r>
        <w:br/>
      </w:r>
      <w:r w:rsidR="003A19CD" w:rsidRPr="003A19CD">
        <w:t>XLV Sesję Rady Miejskiej otworzył Przewodniczący Rady Mariusz Rosiński, powitał wszystkich zgromadzonych. Stwierdził, że w sesji uczestniczy 15 Radnych, co stanowi kworum przy którym Rada może podejmować prawomocne decyzje.</w:t>
      </w:r>
      <w:r>
        <w:br/>
      </w:r>
      <w:r>
        <w:br/>
      </w:r>
      <w:r>
        <w:br/>
      </w:r>
      <w:r w:rsidRPr="003A19CD">
        <w:rPr>
          <w:b/>
          <w:bCs/>
        </w:rPr>
        <w:t>2. Przedstawienie porządku obrad.</w:t>
      </w:r>
      <w:r>
        <w:br/>
      </w:r>
      <w:r>
        <w:br/>
      </w:r>
      <w:r w:rsidR="003A19CD" w:rsidRPr="003A19CD">
        <w:t xml:space="preserve">Przewodniczący Rady Mariusz Rosiński poinformował, że wpłynął do niego wniosek Burmistrza o dodanie punktu – „10a. Rozpatrzenie projektu uchwały w sprawie zmiany uchwały Nr 485/XLIII/2021 Rady Miejskiej w Serocku z dnia 17 listopada 2021 r. w sprawie wyboru metody ustalenia wysokości opłaty za gospodarowanie odpadami komunalnymi oraz </w:t>
      </w:r>
      <w:r w:rsidR="003A19CD" w:rsidRPr="003A19CD">
        <w:lastRenderedPageBreak/>
        <w:t>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r>
        <w:br/>
      </w:r>
      <w:r>
        <w:br/>
      </w:r>
      <w:r>
        <w:rPr>
          <w:b/>
          <w:bCs/>
          <w:u w:val="single"/>
        </w:rPr>
        <w:t>Głosowano w sprawie:</w:t>
      </w:r>
      <w:r>
        <w:br/>
        <w:t xml:space="preserve">Dodatkowy punkt.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Pr>
          <w:b/>
          <w:bCs/>
          <w:u w:val="single"/>
        </w:rPr>
        <w:t>Głosowano w sprawie:</w:t>
      </w:r>
      <w:r>
        <w:br/>
        <w:t xml:space="preserve">Przyjęcie porządku obrad..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001D76E8">
        <w:t>Po przegłosowaniu porządek obrad prezentował się następująco:</w:t>
      </w:r>
    </w:p>
    <w:p w14:paraId="5356F758" w14:textId="77777777" w:rsidR="001D76E8" w:rsidRDefault="001D76E8" w:rsidP="001D76E8">
      <w:pPr>
        <w:pStyle w:val="NormalnyWeb"/>
        <w:spacing w:before="0" w:beforeAutospacing="0" w:after="0" w:afterAutospacing="0"/>
      </w:pPr>
      <w:r>
        <w:t>1. Otwarcie sesji.</w:t>
      </w:r>
    </w:p>
    <w:p w14:paraId="4A5BD7FD" w14:textId="77777777" w:rsidR="001D76E8" w:rsidRDefault="001D76E8" w:rsidP="001D76E8">
      <w:pPr>
        <w:pStyle w:val="NormalnyWeb"/>
        <w:spacing w:before="0" w:beforeAutospacing="0" w:after="0" w:afterAutospacing="0"/>
      </w:pPr>
      <w:r>
        <w:t>2. Przedstawienie porządku obrad.</w:t>
      </w:r>
    </w:p>
    <w:p w14:paraId="4079E9C4" w14:textId="77777777" w:rsidR="001D76E8" w:rsidRDefault="001D76E8" w:rsidP="001D76E8">
      <w:pPr>
        <w:pStyle w:val="NormalnyWeb"/>
        <w:spacing w:before="0" w:beforeAutospacing="0" w:after="0" w:afterAutospacing="0"/>
      </w:pPr>
      <w:r>
        <w:t>3. Przyjęcie protokołu z XLIV Sesji Rady Miejskiej w Serocku.</w:t>
      </w:r>
    </w:p>
    <w:p w14:paraId="2009CA6A" w14:textId="77777777" w:rsidR="001D76E8" w:rsidRDefault="001D76E8" w:rsidP="001D76E8">
      <w:pPr>
        <w:pStyle w:val="NormalnyWeb"/>
        <w:spacing w:before="0" w:beforeAutospacing="0" w:after="0" w:afterAutospacing="0"/>
      </w:pPr>
      <w:r>
        <w:t>4. Informacja Przewodniczącego Rady Miejskiej w Serocku o działalności między sesjami.</w:t>
      </w:r>
    </w:p>
    <w:p w14:paraId="32A6FF8D" w14:textId="77777777" w:rsidR="001D76E8" w:rsidRDefault="001D76E8" w:rsidP="001D76E8">
      <w:pPr>
        <w:pStyle w:val="NormalnyWeb"/>
        <w:spacing w:before="0" w:beforeAutospacing="0" w:after="0" w:afterAutospacing="0"/>
      </w:pPr>
      <w:r>
        <w:t>5. Informacja Burmistrza Miasta i Gminy Serock o działalności między sesjami.</w:t>
      </w:r>
    </w:p>
    <w:p w14:paraId="4BA6A328" w14:textId="77777777" w:rsidR="001D76E8" w:rsidRDefault="001D76E8" w:rsidP="001D76E8">
      <w:pPr>
        <w:pStyle w:val="NormalnyWeb"/>
        <w:spacing w:before="0" w:beforeAutospacing="0" w:after="0" w:afterAutospacing="0"/>
      </w:pPr>
      <w:r>
        <w:t>6. Interpelacje i zapytania radnych.</w:t>
      </w:r>
    </w:p>
    <w:p w14:paraId="52CE14B0" w14:textId="77777777" w:rsidR="001D76E8" w:rsidRDefault="001D76E8" w:rsidP="001D76E8">
      <w:pPr>
        <w:pStyle w:val="NormalnyWeb"/>
        <w:spacing w:before="0" w:beforeAutospacing="0" w:after="0" w:afterAutospacing="0"/>
      </w:pPr>
      <w:r>
        <w:t>7. Przedstawienie Raportu z wykonania w latach 2019-2020 Programu Ochrony Środowiska dla Miasta i Gminy Serock.</w:t>
      </w:r>
    </w:p>
    <w:p w14:paraId="46FC9800" w14:textId="77777777" w:rsidR="001D76E8" w:rsidRDefault="001D76E8" w:rsidP="001D76E8">
      <w:pPr>
        <w:pStyle w:val="NormalnyWeb"/>
        <w:spacing w:before="0" w:beforeAutospacing="0" w:after="0" w:afterAutospacing="0"/>
      </w:pPr>
      <w:r>
        <w:t>8. Rozpatrzenie projektu uchwały w sprawie ustanowienia służebności przechodu i przejazdu przez grunt będący w użytkowaniu wieczystym Miasta i Gminy Serock, położony w obrębie Jadwisin.</w:t>
      </w:r>
    </w:p>
    <w:p w14:paraId="63601FB3" w14:textId="77777777" w:rsidR="001D76E8" w:rsidRDefault="001D76E8" w:rsidP="001D76E8">
      <w:pPr>
        <w:pStyle w:val="NormalnyWeb"/>
        <w:spacing w:before="0" w:beforeAutospacing="0" w:after="0" w:afterAutospacing="0"/>
      </w:pPr>
      <w:r>
        <w:t>9. Rozpatrzenie projektu uchwały zmieniającej uchwałę w sprawie zarządzenia poboru podatków: rolnego, leśnego, od nieruchomości, opłaty targowej, opłaty miejscowej w drodze inkasa, określenia inkasentów i wysokości wynagrodzenia za inkaso.</w:t>
      </w:r>
    </w:p>
    <w:p w14:paraId="79ACFED9" w14:textId="77777777" w:rsidR="001D76E8" w:rsidRDefault="001D76E8" w:rsidP="001D76E8">
      <w:pPr>
        <w:pStyle w:val="NormalnyWeb"/>
        <w:spacing w:before="0" w:beforeAutospacing="0" w:after="0" w:afterAutospacing="0"/>
      </w:pPr>
      <w:r>
        <w:t xml:space="preserve">10. Rozpatrzenie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w:t>
      </w:r>
      <w:r>
        <w:lastRenderedPageBreak/>
        <w:t>inkasentów i wysokości wynagrodzenia za inkaso, zmienionej uchwałą Nr 483/XLIII/2021 Rady Miejskiej w Serocku z dnia 17 listopada 2021 r.</w:t>
      </w:r>
    </w:p>
    <w:p w14:paraId="7CB9CF74" w14:textId="77777777" w:rsidR="001D76E8" w:rsidRDefault="001D76E8" w:rsidP="001D76E8">
      <w:pPr>
        <w:pStyle w:val="NormalnyWeb"/>
        <w:spacing w:before="0" w:beforeAutospacing="0" w:after="0" w:afterAutospacing="0"/>
      </w:pPr>
      <w:r>
        <w:t>10a. Rozpatrzenie projektu uchwały w sprawie zmiany uchwały Nr 485/XLIII/2021 Rady Miejskiej w Serocku z dnia 17 listopada 2021 r.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p>
    <w:p w14:paraId="7F588275" w14:textId="77777777" w:rsidR="001D76E8" w:rsidRDefault="001D76E8" w:rsidP="001D76E8">
      <w:pPr>
        <w:pStyle w:val="NormalnyWeb"/>
        <w:spacing w:before="0" w:beforeAutospacing="0" w:after="0" w:afterAutospacing="0"/>
      </w:pPr>
      <w:r>
        <w:t>11. Rozpatrzenie projektu uchwały w sprawie Wieloletniej Prognozy Finansowej Miasta i Gminy Serock na lata 2021-2036.</w:t>
      </w:r>
    </w:p>
    <w:p w14:paraId="0191C34F" w14:textId="77777777" w:rsidR="001D76E8" w:rsidRDefault="001D76E8" w:rsidP="001D76E8">
      <w:pPr>
        <w:pStyle w:val="NormalnyWeb"/>
        <w:spacing w:before="0" w:beforeAutospacing="0" w:after="0" w:afterAutospacing="0"/>
      </w:pPr>
      <w:r>
        <w:t>12. Rozpatrzenie projektu uchwały w sprawie wprowadzenia zmian w budżecie Miasta i Gminy Serock w 2021 roku.</w:t>
      </w:r>
    </w:p>
    <w:p w14:paraId="4FFE6A77" w14:textId="77777777" w:rsidR="001D76E8" w:rsidRDefault="001D76E8" w:rsidP="001D76E8">
      <w:pPr>
        <w:pStyle w:val="NormalnyWeb"/>
        <w:spacing w:before="0" w:beforeAutospacing="0" w:after="0" w:afterAutospacing="0"/>
      </w:pPr>
      <w:r>
        <w:t>13. Rozpatrzenie projektu uchwały w sprawie pokrycia części kosztów gospodarowania odpadami komunalnymi z dochodów własnych niepochodzących z pobranej opłaty za gospodarowanie odpadami komunalnymi.</w:t>
      </w:r>
    </w:p>
    <w:p w14:paraId="6E473CFB" w14:textId="77777777" w:rsidR="001D76E8" w:rsidRDefault="001D76E8" w:rsidP="001D76E8">
      <w:pPr>
        <w:pStyle w:val="NormalnyWeb"/>
        <w:spacing w:before="0" w:beforeAutospacing="0" w:after="0" w:afterAutospacing="0"/>
      </w:pPr>
      <w:r>
        <w:t>14. Rozpatrzenie projektu uchwały w sprawie udzielenia pomocy finansowej w formie dotacji dla Powiatu Legionowskiego w 2022 roku.</w:t>
      </w:r>
    </w:p>
    <w:p w14:paraId="3DFB681D" w14:textId="77777777" w:rsidR="001D76E8" w:rsidRDefault="001D76E8" w:rsidP="001D76E8">
      <w:pPr>
        <w:pStyle w:val="NormalnyWeb"/>
        <w:spacing w:before="0" w:beforeAutospacing="0" w:after="0" w:afterAutospacing="0"/>
      </w:pPr>
      <w:r>
        <w:t>15. Rozpatrzenie projektu uchwały w sprawie udzielenia pomocy finansowej w formie dotacji dla Powiatu Legionowskiego w 2022 roku.</w:t>
      </w:r>
    </w:p>
    <w:p w14:paraId="70D5EEFC" w14:textId="77777777" w:rsidR="001D76E8" w:rsidRDefault="001D76E8" w:rsidP="001D76E8">
      <w:pPr>
        <w:pStyle w:val="NormalnyWeb"/>
        <w:spacing w:before="0" w:beforeAutospacing="0" w:after="0" w:afterAutospacing="0"/>
      </w:pPr>
      <w:r>
        <w:t>16. Rozpatrzenie projektu uchwały w sprawie udzielenia pomocy finansowej w formie dotacji dla Powiatu Legionowskiego w 2022 roku.</w:t>
      </w:r>
    </w:p>
    <w:p w14:paraId="5A3E1A34" w14:textId="77777777" w:rsidR="001D76E8" w:rsidRDefault="001D76E8" w:rsidP="001D76E8">
      <w:pPr>
        <w:pStyle w:val="NormalnyWeb"/>
        <w:spacing w:before="0" w:beforeAutospacing="0" w:after="0" w:afterAutospacing="0"/>
      </w:pPr>
      <w:r>
        <w:t>17. Rozpatrzenie projektu budżetu Miasta i Gminy Serock na 2022 rok:</w:t>
      </w:r>
    </w:p>
    <w:p w14:paraId="1B802305" w14:textId="77777777" w:rsidR="001D76E8" w:rsidRDefault="001D76E8" w:rsidP="001D76E8">
      <w:pPr>
        <w:pStyle w:val="NormalnyWeb"/>
        <w:spacing w:before="0" w:beforeAutospacing="0" w:after="0" w:afterAutospacing="0"/>
      </w:pPr>
      <w:r>
        <w:t>a) Przedstawienie projektu uchwały w sprawie Wieloletniej Prognozy Finansowej Miasta i Gminy Serock na lata 2022-2037,</w:t>
      </w:r>
    </w:p>
    <w:p w14:paraId="1DCC4066" w14:textId="77777777" w:rsidR="001D76E8" w:rsidRDefault="001D76E8" w:rsidP="001D76E8">
      <w:pPr>
        <w:pStyle w:val="NormalnyWeb"/>
        <w:spacing w:before="0" w:beforeAutospacing="0" w:after="0" w:afterAutospacing="0"/>
      </w:pPr>
      <w:r>
        <w:t>b) Przedstawienie projektu uchwały budżetowej Miasta i Gminy Serock na rok 2022,</w:t>
      </w:r>
    </w:p>
    <w:p w14:paraId="3FCF4AC4" w14:textId="77777777" w:rsidR="001D76E8" w:rsidRDefault="001D76E8" w:rsidP="001D76E8">
      <w:pPr>
        <w:pStyle w:val="NormalnyWeb"/>
        <w:spacing w:before="0" w:beforeAutospacing="0" w:after="0" w:afterAutospacing="0"/>
      </w:pPr>
      <w:r>
        <w:t>c) Przedstawienie opinii Regionalnej Izby Obrachunkowej,</w:t>
      </w:r>
    </w:p>
    <w:p w14:paraId="0E742682" w14:textId="77777777" w:rsidR="001D76E8" w:rsidRDefault="001D76E8" w:rsidP="001D76E8">
      <w:pPr>
        <w:pStyle w:val="NormalnyWeb"/>
        <w:spacing w:before="0" w:beforeAutospacing="0" w:after="0" w:afterAutospacing="0"/>
      </w:pPr>
      <w:r>
        <w:t>d) Przedstawienie opinii stałych Komisji Rady,</w:t>
      </w:r>
    </w:p>
    <w:p w14:paraId="18F612E2" w14:textId="77777777" w:rsidR="001D76E8" w:rsidRDefault="001D76E8" w:rsidP="001D76E8">
      <w:pPr>
        <w:pStyle w:val="NormalnyWeb"/>
        <w:spacing w:before="0" w:beforeAutospacing="0" w:after="0" w:afterAutospacing="0"/>
      </w:pPr>
      <w:r>
        <w:t>e) Przedstawienie opinii Komisji Budżetu i Finansów,</w:t>
      </w:r>
    </w:p>
    <w:p w14:paraId="333F30C8" w14:textId="77777777" w:rsidR="001D76E8" w:rsidRDefault="001D76E8" w:rsidP="001D76E8">
      <w:pPr>
        <w:pStyle w:val="NormalnyWeb"/>
        <w:spacing w:before="0" w:beforeAutospacing="0" w:after="0" w:afterAutospacing="0"/>
      </w:pPr>
      <w:r>
        <w:t>f) Dyskusja,</w:t>
      </w:r>
    </w:p>
    <w:p w14:paraId="1A3F49D7" w14:textId="77777777" w:rsidR="001D76E8" w:rsidRDefault="001D76E8" w:rsidP="001D76E8">
      <w:pPr>
        <w:pStyle w:val="NormalnyWeb"/>
        <w:spacing w:before="0" w:beforeAutospacing="0" w:after="0" w:afterAutospacing="0"/>
      </w:pPr>
      <w:r>
        <w:t>g) Głosowanie projektu uchwały w sprawie Wieloletniej Prognozy Finansowej Miasta i Gminy Serock na lata 2022-2037,</w:t>
      </w:r>
    </w:p>
    <w:p w14:paraId="09008723" w14:textId="77777777" w:rsidR="001D76E8" w:rsidRDefault="001D76E8" w:rsidP="001D76E8">
      <w:pPr>
        <w:pStyle w:val="NormalnyWeb"/>
        <w:spacing w:before="0" w:beforeAutospacing="0" w:after="0" w:afterAutospacing="0"/>
      </w:pPr>
      <w:r>
        <w:t>h) Głosowanie projektu uchwały budżetowej Miasta i Gminy Serock na rok 2022.</w:t>
      </w:r>
    </w:p>
    <w:p w14:paraId="744D0EDF" w14:textId="77777777" w:rsidR="001D76E8" w:rsidRDefault="001D76E8" w:rsidP="001D76E8">
      <w:pPr>
        <w:pStyle w:val="NormalnyWeb"/>
        <w:spacing w:before="0" w:beforeAutospacing="0" w:after="0" w:afterAutospacing="0"/>
      </w:pPr>
      <w:r>
        <w:t>18. Rozpatrzenie projektu uchwały w sprawie przyjęcia protokołu Komisji Rewizyjnej z kontroli Referatu Finansowo-Budżetowego Urzędu Miasta i Gminy w Serocku w zakresie realizacji przedsięwzięć ujętych w informacji o przebiegu wykonania budżetu Miasta i Gminy Serock, informacji o kształtowaniu się wieloletniej prognozy finansowej oraz informacji o przebiegu wykonania planów finansowych za I półrocze 2021r.</w:t>
      </w:r>
    </w:p>
    <w:p w14:paraId="4B4073F4" w14:textId="77777777" w:rsidR="001D76E8" w:rsidRDefault="001D76E8" w:rsidP="001D76E8">
      <w:pPr>
        <w:pStyle w:val="NormalnyWeb"/>
        <w:spacing w:before="0" w:beforeAutospacing="0" w:after="0" w:afterAutospacing="0"/>
      </w:pPr>
      <w:r>
        <w:t>19. Rozpatrzenie projektu uchwały w sprawie zatwierdzenia planu pracy Komisji Rewizyjnej na rok 2022.</w:t>
      </w:r>
    </w:p>
    <w:p w14:paraId="02AD23B2" w14:textId="77777777" w:rsidR="001D76E8" w:rsidRDefault="001D76E8" w:rsidP="001D76E8">
      <w:pPr>
        <w:pStyle w:val="NormalnyWeb"/>
        <w:spacing w:before="0" w:beforeAutospacing="0" w:after="0" w:afterAutospacing="0"/>
      </w:pPr>
      <w:r>
        <w:t>20. Odpowiedzi na interpelacje i zapytania radnych.</w:t>
      </w:r>
    </w:p>
    <w:p w14:paraId="473F2527" w14:textId="77777777" w:rsidR="001D76E8" w:rsidRDefault="001D76E8" w:rsidP="001D76E8">
      <w:pPr>
        <w:pStyle w:val="NormalnyWeb"/>
        <w:spacing w:before="0" w:beforeAutospacing="0" w:after="0" w:afterAutospacing="0"/>
      </w:pPr>
      <w:r>
        <w:t>21. Sprawy różne.</w:t>
      </w:r>
    </w:p>
    <w:p w14:paraId="365DC023" w14:textId="5C811991" w:rsidR="001D76E8" w:rsidRDefault="001D76E8" w:rsidP="001D76E8">
      <w:pPr>
        <w:pStyle w:val="NormalnyWeb"/>
        <w:spacing w:before="0" w:beforeAutospacing="0" w:after="0" w:afterAutospacing="0"/>
      </w:pPr>
      <w:r>
        <w:t>22. Zamknięcie sesji.</w:t>
      </w:r>
    </w:p>
    <w:p w14:paraId="48F48052" w14:textId="77777777" w:rsidR="006C10B4" w:rsidRDefault="0095764B">
      <w:pPr>
        <w:pStyle w:val="NormalnyWeb"/>
        <w:spacing w:after="240" w:afterAutospacing="0"/>
        <w:rPr>
          <w:b/>
          <w:bCs/>
        </w:rPr>
      </w:pPr>
      <w:r>
        <w:br/>
      </w:r>
      <w:r w:rsidRPr="001D76E8">
        <w:rPr>
          <w:b/>
          <w:bCs/>
        </w:rPr>
        <w:t>3. Przyjęcie protokołu z XLIV Sesji Rady Miejskiej w Serocku.</w:t>
      </w:r>
      <w:r>
        <w:br/>
      </w:r>
      <w:r>
        <w:br/>
      </w:r>
      <w:r w:rsidR="006C10B4" w:rsidRPr="006C10B4">
        <w:t>Protokół z XLI</w:t>
      </w:r>
      <w:r w:rsidR="006C10B4">
        <w:t>V</w:t>
      </w:r>
      <w:r w:rsidR="006C10B4" w:rsidRPr="006C10B4">
        <w:t xml:space="preserve"> Sesji został przyjęty bez uwag.</w:t>
      </w:r>
      <w:r>
        <w:br/>
      </w:r>
      <w:r>
        <w:br/>
      </w:r>
    </w:p>
    <w:p w14:paraId="7489F0AD" w14:textId="77777777" w:rsidR="00477B3D" w:rsidRDefault="0095764B" w:rsidP="00083671">
      <w:pPr>
        <w:pStyle w:val="NormalnyWeb"/>
        <w:spacing w:after="240"/>
      </w:pPr>
      <w:r w:rsidRPr="006C10B4">
        <w:rPr>
          <w:b/>
          <w:bCs/>
        </w:rPr>
        <w:lastRenderedPageBreak/>
        <w:t>4. Informacja Przewodniczącego Rady Miejskiej w Serocku o działalności między sesjami.</w:t>
      </w:r>
      <w:r>
        <w:br/>
      </w:r>
      <w:r>
        <w:br/>
      </w:r>
      <w:r w:rsidR="004A34C7" w:rsidRPr="004A34C7">
        <w:t>Przewodniczący poinformował o pismach, które wpłynęły na jego ręce w okresie między sesjami, a także przedstawił zestawienie posiedzeń Komisji Rady Miejskiej w Serocku. Informacja o działalności Przewodniczącego w okresie między sesjami stanowi załącznik do protokołu.</w:t>
      </w:r>
      <w:r>
        <w:br/>
      </w:r>
      <w:r>
        <w:br/>
      </w:r>
      <w:r>
        <w:rPr>
          <w:b/>
          <w:bCs/>
          <w:u w:val="single"/>
        </w:rPr>
        <w:t>W dyskusji wzięli udział:</w:t>
      </w:r>
      <w:r>
        <w:br/>
        <w:t>- Mariusz Rosiński</w:t>
      </w:r>
      <w:r>
        <w:br/>
      </w:r>
      <w:r>
        <w:br/>
      </w:r>
      <w:r>
        <w:br/>
      </w:r>
      <w:r w:rsidRPr="004A34C7">
        <w:rPr>
          <w:b/>
          <w:bCs/>
        </w:rPr>
        <w:t>5. Informacja Burmistrza Miasta i Gminy Serock o działalności między sesjami.</w:t>
      </w:r>
      <w:r w:rsidRPr="004A34C7">
        <w:rPr>
          <w:b/>
          <w:bCs/>
        </w:rPr>
        <w:br/>
      </w:r>
      <w:r>
        <w:br/>
      </w:r>
      <w:r w:rsidR="003B7468" w:rsidRPr="003B7468">
        <w:t>Burmistrz przedstawił działania Urzędu oraz jednostek organizacyjnych w okresie między sesjami, które stanowią załącznik do protokołu.</w:t>
      </w:r>
      <w:r>
        <w:br/>
      </w:r>
      <w:r>
        <w:br/>
      </w:r>
      <w:r>
        <w:rPr>
          <w:b/>
          <w:bCs/>
          <w:u w:val="single"/>
        </w:rPr>
        <w:t>W dyskusji wzięli udział:</w:t>
      </w:r>
      <w:r>
        <w:br/>
        <w:t>- Artur Borkowski</w:t>
      </w:r>
      <w:r>
        <w:br/>
      </w:r>
      <w:r>
        <w:br/>
      </w:r>
      <w:r>
        <w:br/>
      </w:r>
      <w:r w:rsidRPr="003B7468">
        <w:rPr>
          <w:b/>
          <w:bCs/>
        </w:rPr>
        <w:t>6. Interpelacje i zapytania radnych.</w:t>
      </w:r>
      <w:r w:rsidRPr="003B7468">
        <w:rPr>
          <w:b/>
          <w:bCs/>
        </w:rPr>
        <w:br/>
      </w:r>
      <w:r>
        <w:br/>
      </w:r>
      <w:r w:rsidR="003B7468" w:rsidRPr="003B7468">
        <w:t>Nie zgłoszono.</w:t>
      </w:r>
      <w:r>
        <w:br/>
      </w:r>
      <w:r>
        <w:br/>
      </w:r>
      <w:r>
        <w:br/>
      </w:r>
      <w:r w:rsidRPr="003B7468">
        <w:rPr>
          <w:b/>
          <w:bCs/>
        </w:rPr>
        <w:t>7. Przedstawienie Raportu z wykonania w latach 2019-2020 Programu Ochrony Środowiska dla Miasta i Gminy Serock.</w:t>
      </w:r>
      <w:r w:rsidRPr="003B7468">
        <w:rPr>
          <w:b/>
          <w:bCs/>
        </w:rPr>
        <w:br/>
      </w:r>
      <w:r>
        <w:br/>
      </w:r>
      <w:r w:rsidR="00EC0D37" w:rsidRPr="00EC0D37">
        <w:t>Raportu z wykonania w latach 2019-2020 Programu Ochrony Środowiska dla Miasta i Gminy Serock</w:t>
      </w:r>
      <w:r w:rsidR="00EC0D37">
        <w:t xml:space="preserve"> przedstawił Kierownik Referatu Ochrony Środowiska, Rolnictwa i Leśnictwa Mateusz Wyszyński.</w:t>
      </w:r>
      <w:r>
        <w:br/>
      </w:r>
      <w:r>
        <w:br/>
      </w:r>
      <w:r>
        <w:rPr>
          <w:b/>
          <w:bCs/>
          <w:u w:val="single"/>
        </w:rPr>
        <w:t>W dyskusji wzięli udział:</w:t>
      </w:r>
      <w:r>
        <w:br/>
        <w:t>- Artur Borkowski</w:t>
      </w:r>
      <w:r>
        <w:br/>
        <w:t>- Mateusz Wyszyński</w:t>
      </w:r>
      <w:r>
        <w:br/>
        <w:t>- Mateusz Wyszyński</w:t>
      </w:r>
      <w:r>
        <w:br/>
        <w:t xml:space="preserve">- Józef Lutomirski </w:t>
      </w:r>
      <w:r>
        <w:br/>
        <w:t>- Artur Borkowski</w:t>
      </w:r>
      <w:r>
        <w:br/>
        <w:t>- Mateusz Wyszyński</w:t>
      </w:r>
      <w:r>
        <w:br/>
        <w:t>- Józef Lutomirski (Ad Vocem)</w:t>
      </w:r>
      <w:r>
        <w:br/>
        <w:t>- Artur Borkowski</w:t>
      </w:r>
      <w:r>
        <w:br/>
        <w:t>- Mariusz Rosiński</w:t>
      </w:r>
      <w:r>
        <w:br/>
      </w:r>
      <w:r>
        <w:br/>
      </w:r>
      <w:r>
        <w:br/>
      </w:r>
      <w:r w:rsidRPr="00574134">
        <w:rPr>
          <w:b/>
          <w:bCs/>
        </w:rPr>
        <w:t>8. Rozpatrzenie projektu uchwały w sprawie ustanowienia służebności przechodu i przejazdu przez grunt będący w użytkowaniu wieczystym Miasta i Gminy Serock, położony w obrębie Jadwisin.</w:t>
      </w:r>
      <w:r w:rsidRPr="00574134">
        <w:rPr>
          <w:b/>
          <w:bCs/>
        </w:rPr>
        <w:br/>
      </w:r>
      <w:r>
        <w:br/>
      </w:r>
      <w:r w:rsidR="0073764B">
        <w:t xml:space="preserve">Projekt uchwały przedstawił Kierownik Referatu Gospodarki Gruntami, Planowania </w:t>
      </w:r>
      <w:r w:rsidR="0073764B">
        <w:lastRenderedPageBreak/>
        <w:t xml:space="preserve">przestrzennego i Rozwoju Jakub Szymański. </w:t>
      </w:r>
      <w:r w:rsidR="00083671">
        <w:t>Działka nr 16/46 obrębu Jadwisin, stanowi niezabudowaną nieruchomość. Jest to wąski pas gruntu biegnący wzdłuż zachodniego pobocza pasa drogowego ulicy Jabłoniowej, a także wzdłuż północnego pobocza pasa drogowego ulicy Szaniawskiego, który ze względu na rosnący na działce drzewostan, pełni ważną funkcję zieleni przydrożnej i krajobrazowej. Ta część działki, gdzie projektowane jest ustanowienie służebności gruntowych, to pas gruntu o szerokości około 13 metrów, biegnący wzdłuż ulicy Jabłoniowej. Zgodnie z zapisami planu miejscowego, działka ewidencyjna nr 16/46 z obrębu Jadwisin położona jest w obszarze oznaczonym symbolami MNU4 – jako teren przeznaczony pod zabudowę mieszkaniową jednorodzinną z usługami, KDL1 – jako teren o przeznaczeniu pod drogę publiczną klasy technicznej drogi lokalnej, KDD3 – jako teren przeznaczeniu pod drogę publiczną klasy technicznej drogi dojazdowej, przy czym ta część nieruchomości, której ma dotyczyć zakres i sposób wykonywania służebności gruntowych, stanowi teren przeznaczony pod zabudowę mieszkaniową jednorodzinną z usługami, oznaczony na rysunku planu symbolem MNU4. Jednakże biorąc pod uwagę jej ukształtowanie (szerokość ok. 13 m), nie może być ona na omawianym odcinku zagospodarowana samodzielnie zgodnie z jej przeznaczeniem. Ustanowienie służebności gruntowych zapewni właścicielom działek nr 16/11, 16/34, 16/35, 16/36, 16/37 w obrębie Jadwisin prawny dostęp do ich nieruchomości bezpośrednio z ul. Jabłoniowej, co tym samym zapewni tym nieruchomościom bezpośredni dostęp do drogi publicznej. Ustanowienie omawianych służebności nastąpi za wynagrodzeniem ustalonym przez rzeczoznawcę majątkowego na czas trwania prawa użytkowania wieczystego. Zakres służebności zostanie określony na mapie, która będzie stanowiła załącznik do aktu notarialnego. Kwota za ustanowienie przedmiotowej służebności gruntowej zasili budżet Gminy.</w:t>
      </w:r>
    </w:p>
    <w:p w14:paraId="37C673C9" w14:textId="413AA284" w:rsidR="005B5521" w:rsidRDefault="00477B3D" w:rsidP="00083671">
      <w:pPr>
        <w:pStyle w:val="NormalnyWeb"/>
        <w:spacing w:after="240"/>
      </w:pPr>
      <w:r w:rsidRPr="00477B3D">
        <w:t>Przewodniczący Rady Mariusz Rosiński poinformował, że na posiedzeniu wspólnym Komisji projekt uchwał</w:t>
      </w:r>
      <w:r>
        <w:t>y</w:t>
      </w:r>
      <w:r w:rsidRPr="00477B3D">
        <w:t xml:space="preserve"> został zaopiniowan</w:t>
      </w:r>
      <w:r>
        <w:t>y</w:t>
      </w:r>
      <w:r w:rsidRPr="00477B3D">
        <w:t xml:space="preserve"> pozytywnie.</w:t>
      </w:r>
      <w:r w:rsidR="0095764B">
        <w:br/>
      </w:r>
      <w:r w:rsidR="0095764B">
        <w:br/>
      </w:r>
      <w:r w:rsidR="0095764B">
        <w:rPr>
          <w:b/>
          <w:bCs/>
          <w:u w:val="single"/>
        </w:rPr>
        <w:t>W dyskusji wzięli udział:</w:t>
      </w:r>
      <w:r w:rsidR="0095764B">
        <w:br/>
        <w:t>- Artur Borkowski</w:t>
      </w:r>
      <w:r w:rsidR="0095764B">
        <w:br/>
        <w:t>- Jakub Szymański</w:t>
      </w:r>
      <w:r w:rsidR="0095764B">
        <w:br/>
        <w:t>- Sławomir Osiwała</w:t>
      </w:r>
      <w:r w:rsidR="0095764B">
        <w:br/>
      </w:r>
      <w:r w:rsidR="0095764B">
        <w:br/>
      </w:r>
      <w:r w:rsidR="0095764B">
        <w:rPr>
          <w:b/>
          <w:bCs/>
          <w:u w:val="single"/>
        </w:rPr>
        <w:t>Głosowano w sprawie:</w:t>
      </w:r>
      <w:r w:rsidR="0095764B">
        <w:br/>
        <w:t xml:space="preserve">Rozpatrzenie projektu uchwały w sprawie ustanowienia służebności przechodu i przejazdu przez grunt będący w użytkowaniu wieczystym Miasta i Gminy Serock, położony w obrębie Jadwisin. </w:t>
      </w:r>
      <w:r w:rsidR="0095764B">
        <w:br/>
      </w:r>
      <w:r w:rsidR="0095764B">
        <w:br/>
      </w:r>
      <w:r w:rsidR="0095764B">
        <w:rPr>
          <w:rStyle w:val="Pogrubienie"/>
          <w:u w:val="single"/>
        </w:rPr>
        <w:t>Wyniki głosowania</w:t>
      </w:r>
      <w:r w:rsidR="0095764B">
        <w:br/>
        <w:t>ZA: 10, PRZECIW: 1, WSTRZYMUJĘ SIĘ: 4, BRAK GŁOSU: 0, NIEOBECNI: 0</w:t>
      </w:r>
      <w:r w:rsidR="0095764B">
        <w:br/>
      </w:r>
      <w:r w:rsidR="0095764B">
        <w:br/>
      </w:r>
      <w:r w:rsidR="0095764B">
        <w:rPr>
          <w:u w:val="single"/>
        </w:rPr>
        <w:t>Wyniki imienne:</w:t>
      </w:r>
      <w:r w:rsidR="0095764B">
        <w:br/>
        <w:t>ZA (10)</w:t>
      </w:r>
      <w:r w:rsidR="0095764B">
        <w:br/>
        <w:t>Teresa Krzyczkowska, Gabriela Książyk, Józef Lutomirski , Agnieszka Oktaba, Jarosław Krzysztof Pielach, Aneta Rogucka, Mariusz Rosiński, Włodzimierz Skośkiewicz, Wiesław Winnicki, Krzysztof Zakolski</w:t>
      </w:r>
      <w:r w:rsidR="0095764B">
        <w:br/>
        <w:t>PRZECIW (1)</w:t>
      </w:r>
      <w:r w:rsidR="0095764B">
        <w:br/>
        <w:t>Sławomir Osiwała</w:t>
      </w:r>
      <w:r w:rsidR="0095764B">
        <w:br/>
        <w:t>WSTRZYMUJĘ SIĘ (4)</w:t>
      </w:r>
      <w:r w:rsidR="0095764B">
        <w:br/>
        <w:t>Marek Biliński, Krzysztof Bońkowski, Sławomir Czerwiński, Bożena Kalinowska</w:t>
      </w:r>
      <w:r w:rsidR="0095764B">
        <w:br/>
      </w:r>
    </w:p>
    <w:p w14:paraId="5354C879" w14:textId="6B4548F0" w:rsidR="005B5521" w:rsidRDefault="0095764B">
      <w:pPr>
        <w:divId w:val="839152562"/>
        <w:rPr>
          <w:rFonts w:eastAsia="Times New Roman"/>
        </w:rPr>
      </w:pPr>
      <w:r>
        <w:rPr>
          <w:rFonts w:eastAsia="Times New Roman"/>
          <w:b/>
          <w:bCs/>
        </w:rPr>
        <w:lastRenderedPageBreak/>
        <w:t xml:space="preserve">Uchwała nr </w:t>
      </w:r>
      <w:r w:rsidR="006A1DED" w:rsidRPr="006A1DED">
        <w:rPr>
          <w:rFonts w:eastAsia="Times New Roman"/>
          <w:b/>
          <w:bCs/>
        </w:rPr>
        <w:t>502/</w:t>
      </w:r>
      <w:r>
        <w:rPr>
          <w:rFonts w:eastAsia="Times New Roman"/>
          <w:b/>
          <w:bCs/>
        </w:rPr>
        <w:t>XLV/2021</w:t>
      </w:r>
    </w:p>
    <w:p w14:paraId="3CEA03EB" w14:textId="77777777" w:rsidR="00842DF0" w:rsidRDefault="00842DF0" w:rsidP="00477022">
      <w:pPr>
        <w:spacing w:after="240"/>
        <w:rPr>
          <w:rFonts w:eastAsia="Times New Roman"/>
          <w:b/>
          <w:bCs/>
        </w:rPr>
      </w:pPr>
    </w:p>
    <w:p w14:paraId="4BB40456" w14:textId="70E9302C" w:rsidR="00477022" w:rsidRDefault="0095764B" w:rsidP="00477022">
      <w:pPr>
        <w:spacing w:after="240"/>
        <w:rPr>
          <w:rFonts w:eastAsia="Times New Roman"/>
        </w:rPr>
      </w:pPr>
      <w:r w:rsidRPr="00477022">
        <w:rPr>
          <w:rFonts w:eastAsia="Times New Roman"/>
          <w:b/>
          <w:bCs/>
        </w:rPr>
        <w:t>9. Rozpatrzenie projektu uchwały zmieniającej uchwałę w sprawie zarządzenia poboru podatków: rolnego, leśnego, od nieruchomości, opłaty targowej, opłaty miejscowej w drodze inkasa, określenia inkasentów i wysokości wynagrodzenia za inkaso.</w:t>
      </w:r>
      <w:r w:rsidRPr="00477022">
        <w:rPr>
          <w:rFonts w:eastAsia="Times New Roman"/>
          <w:b/>
          <w:bCs/>
        </w:rPr>
        <w:br/>
      </w:r>
      <w:r>
        <w:rPr>
          <w:rFonts w:eastAsia="Times New Roman"/>
        </w:rPr>
        <w:br/>
      </w:r>
      <w:r w:rsidR="00477022" w:rsidRPr="00477022">
        <w:rPr>
          <w:rFonts w:eastAsia="Times New Roman"/>
        </w:rPr>
        <w:t>Projekt uchwały przedstawiła Pani Skarbnik Monika Ordak. Stosownie do ustawy z dnia 15 listopada 1984 r. o podatku rolnym, ustawy z dnia 30 października 2002 r. o podatku leśnym, ustawy z dnia 12 stycznia 199l r. o podatkach i opłatach lokalnych rada gminy może zarządzać pobór wyżej wymienionych podatków należnych od osób fizycznych w drodze inkasa oraz wyznaczyć inkasentów i określać wysokość wynagrodzenia za inkaso. Zgodnie zapisem w § 2 ust.1 pkt.3 na inkasentów wyznacza się następujących sołtysów zgodnie z załącznikiem nr 2 który otrzymuje brzmienie określone w załączniku do niniejszej uchwały.</w:t>
      </w:r>
    </w:p>
    <w:p w14:paraId="046EFECB" w14:textId="4172B7F3" w:rsidR="00477B3D" w:rsidRDefault="00477B3D" w:rsidP="00FB2090">
      <w:pPr>
        <w:spacing w:after="240"/>
        <w:divId w:val="466119760"/>
        <w:rPr>
          <w:rFonts w:eastAsia="Times New Roman"/>
        </w:rPr>
      </w:pPr>
      <w:r w:rsidRPr="00477B3D">
        <w:rPr>
          <w:rFonts w:eastAsia="Times New Roman"/>
        </w:rPr>
        <w:t>Przewodniczący Rady Mariusz Rosiński poinformował, że na posiedzeniu wspólnym Komisji projekt uchwał</w:t>
      </w:r>
      <w:r w:rsidR="00757F7F">
        <w:rPr>
          <w:rFonts w:eastAsia="Times New Roman"/>
        </w:rPr>
        <w:t>y</w:t>
      </w:r>
      <w:r w:rsidRPr="00477B3D">
        <w:rPr>
          <w:rFonts w:eastAsia="Times New Roman"/>
        </w:rPr>
        <w:t xml:space="preserve"> został zaopiniowan</w:t>
      </w:r>
      <w:r w:rsidR="00757F7F">
        <w:rPr>
          <w:rFonts w:eastAsia="Times New Roman"/>
        </w:rPr>
        <w:t>y</w:t>
      </w:r>
      <w:r w:rsidRPr="00477B3D">
        <w:rPr>
          <w:rFonts w:eastAsia="Times New Roman"/>
        </w:rPr>
        <w:t xml:space="preserve"> pozytywnie.</w:t>
      </w:r>
    </w:p>
    <w:p w14:paraId="264B7130" w14:textId="65979D00" w:rsidR="00FB2090" w:rsidRDefault="0095764B" w:rsidP="00FB2090">
      <w:pPr>
        <w:spacing w:after="240"/>
        <w:divId w:val="466119760"/>
        <w:rPr>
          <w:rFonts w:eastAsia="Times New Roman"/>
          <w:b/>
          <w:bCs/>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zmieniającej uchwałę w sprawie zarządzenia poboru podatków: rolnego, leśnego, od nieruchomości, opłaty targowej, opłaty miejscowej w drodze inkasa, określenia inkasentów i wysokości wynagrodzenia za inkaso. </w:t>
      </w:r>
      <w:r>
        <w:rPr>
          <w:rFonts w:eastAsia="Times New Roman"/>
        </w:rPr>
        <w:br/>
      </w:r>
      <w:r>
        <w:rPr>
          <w:rFonts w:eastAsia="Times New Roman"/>
        </w:rPr>
        <w:br/>
      </w:r>
      <w:r>
        <w:rPr>
          <w:rStyle w:val="Pogrubienie"/>
          <w:rFonts w:eastAsia="Times New Roman"/>
          <w:u w:val="single"/>
        </w:rPr>
        <w:t>Wyniki głosowania</w:t>
      </w:r>
      <w:r>
        <w:rPr>
          <w:rFonts w:eastAsia="Times New Roman"/>
        </w:rPr>
        <w:br/>
        <w:t>ZA: 9, PRZECIW: 0, WSTRZYMUJĘ SIĘ: 1, BRAK GŁOSU: 0, NIEOBECNI: 5</w:t>
      </w:r>
      <w:r>
        <w:rPr>
          <w:rFonts w:eastAsia="Times New Roman"/>
        </w:rPr>
        <w:br/>
      </w:r>
      <w:r>
        <w:rPr>
          <w:rFonts w:eastAsia="Times New Roman"/>
          <w:u w:val="single"/>
        </w:rPr>
        <w:t>Wyniki imienne:</w:t>
      </w:r>
      <w:r>
        <w:rPr>
          <w:rFonts w:eastAsia="Times New Roman"/>
        </w:rPr>
        <w:br/>
        <w:t>ZA (9)</w:t>
      </w:r>
      <w:r>
        <w:rPr>
          <w:rFonts w:eastAsia="Times New Roman"/>
        </w:rPr>
        <w:br/>
        <w:t>Sławomir Czerwiński, Bożena Kalinowska, Teresa Krzyczkowska, Gabriela Książyk, Agnieszka Oktaba, Sławomir Osiwała, Mariusz Rosiński, Włodzimierz Skośkiewicz, Krzysztof Zakolski</w:t>
      </w:r>
      <w:r>
        <w:rPr>
          <w:rFonts w:eastAsia="Times New Roman"/>
        </w:rPr>
        <w:br/>
        <w:t>WSTRZYMUJĘ SIĘ (1)</w:t>
      </w:r>
      <w:r>
        <w:rPr>
          <w:rFonts w:eastAsia="Times New Roman"/>
        </w:rPr>
        <w:br/>
        <w:t>Krzysztof Bońkowski</w:t>
      </w:r>
      <w:r>
        <w:rPr>
          <w:rFonts w:eastAsia="Times New Roman"/>
        </w:rPr>
        <w:br/>
        <w:t>NIEOBECNI (5)</w:t>
      </w:r>
      <w:r>
        <w:rPr>
          <w:rFonts w:eastAsia="Times New Roman"/>
        </w:rPr>
        <w:br/>
        <w:t>Marek Biliński, Józef Lutomirski , Jarosław Krzysztof Pielach, Aneta Rogucka, Wiesław Winnicki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zmieniającej uchwałę w sprawie zarządzenia poboru podatków: rolnego, leśnego, od nieruchomości, opłaty targowej, opłaty miejscowej w drodze inkasa, określenia inkasentów i wysokości wynagrodzenia za inkaso.. </w:t>
      </w:r>
      <w:r>
        <w:rPr>
          <w:rFonts w:eastAsia="Times New Roman"/>
        </w:rPr>
        <w:br/>
      </w:r>
      <w:r>
        <w:rPr>
          <w:rFonts w:eastAsia="Times New Roman"/>
        </w:rPr>
        <w:br/>
      </w:r>
      <w:r>
        <w:rPr>
          <w:rStyle w:val="Pogrubienie"/>
          <w:rFonts w:eastAsia="Times New Roman"/>
          <w:u w:val="single"/>
        </w:rPr>
        <w:t>Wyniki głosowania</w:t>
      </w:r>
      <w:r>
        <w:rPr>
          <w:rFonts w:eastAsia="Times New Roman"/>
        </w:rPr>
        <w:br/>
        <w:t>ZA: 9, PRZECIW: 0, WSTRZYMUJĘ SIĘ: 1, BRAK GŁOSU: 0, NIEOBECNI: 5</w:t>
      </w:r>
      <w:r>
        <w:rPr>
          <w:rFonts w:eastAsia="Times New Roman"/>
        </w:rPr>
        <w:br/>
      </w:r>
      <w:r>
        <w:rPr>
          <w:rFonts w:eastAsia="Times New Roman"/>
        </w:rPr>
        <w:br/>
      </w:r>
      <w:r>
        <w:rPr>
          <w:rFonts w:eastAsia="Times New Roman"/>
          <w:u w:val="single"/>
        </w:rPr>
        <w:t>Wyniki imienne:</w:t>
      </w:r>
      <w:r>
        <w:rPr>
          <w:rFonts w:eastAsia="Times New Roman"/>
        </w:rPr>
        <w:br/>
        <w:t>ZA (9)</w:t>
      </w:r>
      <w:r>
        <w:rPr>
          <w:rFonts w:eastAsia="Times New Roman"/>
        </w:rPr>
        <w:br/>
      </w:r>
      <w:r>
        <w:rPr>
          <w:rFonts w:eastAsia="Times New Roman"/>
        </w:rPr>
        <w:lastRenderedPageBreak/>
        <w:t>Sławomir Czerwiński, Bożena Kalinowska, Teresa Krzyczkowska, Gabriela Książyk, Agnieszka Oktaba, Sławomir Osiwała, Mariusz Rosiński, Włodzimierz Skośkiewicz, Krzysztof Zakolski</w:t>
      </w:r>
      <w:r>
        <w:rPr>
          <w:rFonts w:eastAsia="Times New Roman"/>
        </w:rPr>
        <w:br/>
        <w:t>WSTRZYMUJĘ SIĘ (1)</w:t>
      </w:r>
      <w:r>
        <w:rPr>
          <w:rFonts w:eastAsia="Times New Roman"/>
        </w:rPr>
        <w:br/>
        <w:t>Krzysztof Bońkowski</w:t>
      </w:r>
      <w:r>
        <w:rPr>
          <w:rFonts w:eastAsia="Times New Roman"/>
        </w:rPr>
        <w:br/>
        <w:t>NIEOBECNI (5)</w:t>
      </w:r>
      <w:r>
        <w:rPr>
          <w:rFonts w:eastAsia="Times New Roman"/>
        </w:rPr>
        <w:br/>
        <w:t>Marek Biliński, Józef Lutomirski , Jarosław Krzysztof Pielach, Aneta Rogucka, Wiesław Winnicki</w:t>
      </w:r>
      <w:r>
        <w:rPr>
          <w:rFonts w:eastAsia="Times New Roman"/>
        </w:rPr>
        <w:br/>
      </w:r>
    </w:p>
    <w:p w14:paraId="4FCA2E09" w14:textId="05D061FA" w:rsidR="005B5521" w:rsidRDefault="0095764B" w:rsidP="00FB2090">
      <w:pPr>
        <w:spacing w:after="240"/>
        <w:divId w:val="466119760"/>
        <w:rPr>
          <w:rFonts w:eastAsia="Times New Roman"/>
        </w:rPr>
      </w:pPr>
      <w:r>
        <w:rPr>
          <w:rFonts w:eastAsia="Times New Roman"/>
          <w:b/>
          <w:bCs/>
        </w:rPr>
        <w:t xml:space="preserve">Uchwała nr </w:t>
      </w:r>
      <w:r w:rsidR="00FB2090" w:rsidRPr="00FB2090">
        <w:rPr>
          <w:rFonts w:eastAsia="Times New Roman"/>
          <w:b/>
          <w:bCs/>
        </w:rPr>
        <w:t>503/</w:t>
      </w:r>
      <w:r>
        <w:rPr>
          <w:rFonts w:eastAsia="Times New Roman"/>
          <w:b/>
          <w:bCs/>
        </w:rPr>
        <w:t>XLV/2021</w:t>
      </w:r>
    </w:p>
    <w:p w14:paraId="7F375F5F" w14:textId="78A512A1" w:rsidR="00B977E4" w:rsidRDefault="0095764B">
      <w:pPr>
        <w:spacing w:after="240"/>
        <w:rPr>
          <w:rFonts w:eastAsia="Times New Roman"/>
        </w:rPr>
      </w:pPr>
      <w:r>
        <w:rPr>
          <w:rFonts w:eastAsia="Times New Roman"/>
        </w:rPr>
        <w:br/>
      </w:r>
      <w:r w:rsidRPr="00B977E4">
        <w:rPr>
          <w:rFonts w:eastAsia="Times New Roman"/>
          <w:b/>
          <w:bCs/>
        </w:rPr>
        <w:t>10. Rozpatrzenie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 zmienionej uchwałą Nr 483/XLIII/2021 Rady Miejskiej w Serocku z dnia 17 listopada 2021 r.</w:t>
      </w:r>
      <w:r>
        <w:rPr>
          <w:rFonts w:eastAsia="Times New Roman"/>
        </w:rPr>
        <w:br/>
      </w:r>
      <w:r>
        <w:rPr>
          <w:rFonts w:eastAsia="Times New Roman"/>
        </w:rPr>
        <w:br/>
      </w:r>
      <w:r w:rsidR="00B977E4" w:rsidRPr="00B977E4">
        <w:rPr>
          <w:rFonts w:eastAsia="Times New Roman"/>
        </w:rPr>
        <w:t>Projekt uchwały przedstawił Kierownik Referatu Ochrony Środowiska, Rolnictwa i Leśnictwa Mateusz Wyszyński. Zgodnie z art. 6l ust, 2 ustawy z dnia13 września 1996 r. o utrzymaniu czystości i porządku w gminach (Dz.U. z 2021 r. poz. 888 ze zm.) rada gminy, w drodze uchwały, może zarządzić pobór opłaty za gospodarowanie odpadami komunalnymi w drodze inkasa oraz wyznaczyć inkasentów i określić wysokość wynagrodzenia za inkaso. Zgodnie z zapisem § 4 uchwały, na inkasentów wyznacza się osoby wymienione w załączniku do uchwały.</w:t>
      </w:r>
    </w:p>
    <w:p w14:paraId="33FE7B99" w14:textId="4CC329D7" w:rsidR="00477B3D" w:rsidRDefault="00477B3D">
      <w:pPr>
        <w:spacing w:after="240"/>
        <w:rPr>
          <w:rFonts w:eastAsia="Times New Roman"/>
        </w:rPr>
      </w:pPr>
      <w:r w:rsidRPr="00477B3D">
        <w:rPr>
          <w:rFonts w:eastAsia="Times New Roman"/>
        </w:rPr>
        <w:t>Przewodniczący Rady Mariusz Rosiński poinformował, że na posiedzeniu wspólnym Komisji projekt uchwał</w:t>
      </w:r>
      <w:r w:rsidR="00F5759D">
        <w:rPr>
          <w:rFonts w:eastAsia="Times New Roman"/>
        </w:rPr>
        <w:t>y</w:t>
      </w:r>
      <w:r w:rsidRPr="00477B3D">
        <w:rPr>
          <w:rFonts w:eastAsia="Times New Roman"/>
        </w:rPr>
        <w:t xml:space="preserve"> został zaopiniowan</w:t>
      </w:r>
      <w:r w:rsidR="00F5759D">
        <w:rPr>
          <w:rFonts w:eastAsia="Times New Roman"/>
        </w:rPr>
        <w:t>y</w:t>
      </w:r>
      <w:r w:rsidRPr="00477B3D">
        <w:rPr>
          <w:rFonts w:eastAsia="Times New Roman"/>
        </w:rPr>
        <w:t xml:space="preserve"> pozytywnie.</w:t>
      </w:r>
    </w:p>
    <w:p w14:paraId="18BDEF8E" w14:textId="77777777" w:rsidR="008C4F22" w:rsidRDefault="0095764B">
      <w:pPr>
        <w:spacing w:after="240"/>
        <w:rPr>
          <w:rFonts w:eastAsia="Times New Roman"/>
          <w:b/>
          <w:bCs/>
          <w:u w:val="single"/>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Mateusz Wyszyński</w:t>
      </w:r>
      <w:r>
        <w:rPr>
          <w:rFonts w:eastAsia="Times New Roman"/>
        </w:rPr>
        <w:br/>
      </w:r>
    </w:p>
    <w:p w14:paraId="1A54E238" w14:textId="422B7896" w:rsidR="005B5521" w:rsidRDefault="0095764B">
      <w:pPr>
        <w:spacing w:after="240"/>
        <w:rPr>
          <w:rFonts w:eastAsia="Times New Roman"/>
        </w:rPr>
      </w:pPr>
      <w:r>
        <w:rPr>
          <w:rFonts w:eastAsia="Times New Roman"/>
          <w:b/>
          <w:bCs/>
          <w:u w:val="single"/>
        </w:rPr>
        <w:t>Głosowano w sprawie:</w:t>
      </w:r>
      <w:r>
        <w:rPr>
          <w:rFonts w:eastAsia="Times New Roman"/>
        </w:rPr>
        <w:br/>
        <w:t xml:space="preserve">Rozpatrzenie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 zmienionej uchwałą Nr 483/XLIII/2021 Rady Miejskiej w Serocku z dnia 17 listopada 2021 r.. </w:t>
      </w:r>
      <w:r>
        <w:rPr>
          <w:rFonts w:eastAsia="Times New Roman"/>
        </w:rPr>
        <w:br/>
      </w:r>
      <w:r>
        <w:rPr>
          <w:rFonts w:eastAsia="Times New Roman"/>
        </w:rPr>
        <w:br/>
      </w:r>
      <w:r>
        <w:rPr>
          <w:rStyle w:val="Pogrubienie"/>
          <w:rFonts w:eastAsia="Times New Roman"/>
          <w:u w:val="single"/>
        </w:rPr>
        <w:t>Wyniki głosowania</w:t>
      </w:r>
      <w:r>
        <w:rPr>
          <w:rFonts w:eastAsia="Times New Roman"/>
        </w:rPr>
        <w:br/>
        <w:t>ZA: 9, PRZECIW: 0, WSTRZYMUJĘ SIĘ: 1, BRAK GŁOSU: 0, NIEOBECNI: 5</w:t>
      </w:r>
      <w:r>
        <w:rPr>
          <w:rFonts w:eastAsia="Times New Roman"/>
        </w:rPr>
        <w:br/>
      </w:r>
      <w:r>
        <w:rPr>
          <w:rFonts w:eastAsia="Times New Roman"/>
        </w:rPr>
        <w:br/>
      </w:r>
      <w:r>
        <w:rPr>
          <w:rFonts w:eastAsia="Times New Roman"/>
          <w:u w:val="single"/>
        </w:rPr>
        <w:t>Wyniki imienne:</w:t>
      </w:r>
      <w:r>
        <w:rPr>
          <w:rFonts w:eastAsia="Times New Roman"/>
        </w:rPr>
        <w:br/>
        <w:t>ZA (9)</w:t>
      </w:r>
      <w:r>
        <w:rPr>
          <w:rFonts w:eastAsia="Times New Roman"/>
        </w:rPr>
        <w:br/>
        <w:t xml:space="preserve">Sławomir Czerwiński, Bożena Kalinowska, Teresa Krzyczkowska, Gabriela Książyk, </w:t>
      </w:r>
      <w:r>
        <w:rPr>
          <w:rFonts w:eastAsia="Times New Roman"/>
        </w:rPr>
        <w:lastRenderedPageBreak/>
        <w:t>Agnieszka Oktaba, Sławomir Osiwała, Mariusz Rosiński, Włodzimierz Skośkiewicz, Krzysztof Zakolski</w:t>
      </w:r>
      <w:r>
        <w:rPr>
          <w:rFonts w:eastAsia="Times New Roman"/>
        </w:rPr>
        <w:br/>
        <w:t>WSTRZYMUJĘ SIĘ (1)</w:t>
      </w:r>
      <w:r>
        <w:rPr>
          <w:rFonts w:eastAsia="Times New Roman"/>
        </w:rPr>
        <w:br/>
        <w:t>Krzysztof Bońkowski</w:t>
      </w:r>
      <w:r>
        <w:rPr>
          <w:rFonts w:eastAsia="Times New Roman"/>
        </w:rPr>
        <w:br/>
        <w:t>NIEOBECNI (5)</w:t>
      </w:r>
      <w:r>
        <w:rPr>
          <w:rFonts w:eastAsia="Times New Roman"/>
        </w:rPr>
        <w:br/>
        <w:t>Marek Biliński, Józef Lutomirski , Jarosław Krzysztof Pielach, Aneta Rogucka, Wiesław Winnicki</w:t>
      </w:r>
      <w:r>
        <w:rPr>
          <w:rFonts w:eastAsia="Times New Roman"/>
        </w:rPr>
        <w:br/>
      </w:r>
    </w:p>
    <w:p w14:paraId="457734BE" w14:textId="2405844A" w:rsidR="005B5521" w:rsidRDefault="0095764B">
      <w:pPr>
        <w:divId w:val="1476406911"/>
        <w:rPr>
          <w:rFonts w:eastAsia="Times New Roman"/>
        </w:rPr>
      </w:pPr>
      <w:r>
        <w:rPr>
          <w:rFonts w:eastAsia="Times New Roman"/>
          <w:b/>
          <w:bCs/>
        </w:rPr>
        <w:t xml:space="preserve">Uchwała nr </w:t>
      </w:r>
      <w:r w:rsidR="00B977E4" w:rsidRPr="00B977E4">
        <w:rPr>
          <w:rFonts w:eastAsia="Times New Roman"/>
          <w:b/>
          <w:bCs/>
        </w:rPr>
        <w:t>504/</w:t>
      </w:r>
      <w:r>
        <w:rPr>
          <w:rFonts w:eastAsia="Times New Roman"/>
          <w:b/>
          <w:bCs/>
        </w:rPr>
        <w:t>XLV/2021</w:t>
      </w:r>
    </w:p>
    <w:p w14:paraId="0D5A03DB" w14:textId="6FC89688" w:rsidR="00E95082" w:rsidRDefault="0095764B" w:rsidP="00E95082">
      <w:pPr>
        <w:spacing w:after="240"/>
        <w:rPr>
          <w:rFonts w:eastAsia="Times New Roman"/>
        </w:rPr>
      </w:pPr>
      <w:r>
        <w:rPr>
          <w:rFonts w:eastAsia="Times New Roman"/>
        </w:rPr>
        <w:br/>
      </w:r>
      <w:r>
        <w:rPr>
          <w:rFonts w:eastAsia="Times New Roman"/>
        </w:rPr>
        <w:br/>
      </w:r>
      <w:r w:rsidRPr="00501A67">
        <w:rPr>
          <w:rFonts w:eastAsia="Times New Roman"/>
          <w:b/>
          <w:bCs/>
        </w:rPr>
        <w:t>10a. Rozpatrzenie projektu uchwały w sprawie zmiany uchwały Nr 485/XLIII/2021 Rady Miejskiej w Serocku z dnia 17 listopada 2021 r.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r>
        <w:rPr>
          <w:rFonts w:eastAsia="Times New Roman"/>
        </w:rPr>
        <w:br/>
      </w:r>
      <w:r>
        <w:rPr>
          <w:rFonts w:eastAsia="Times New Roman"/>
        </w:rPr>
        <w:br/>
      </w:r>
      <w:r w:rsidR="00E95082" w:rsidRPr="00E95082">
        <w:rPr>
          <w:rFonts w:eastAsia="Times New Roman"/>
        </w:rPr>
        <w:t>Projekt uchwały przedstawił Kierownik Referatu Ochrony Środowiska, Rolnictwa i Leśnictwa Mateusz Wyszyński. W podjętej dnia 17 listopada 2021 r. uchwale Nr 485/XLIII/2021 Rady Miejskiej w Serocku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 konieczne jest doprecyzowanie zawartej w § 3 ust. 2 definicji „wody zużytej na określone cele”. Pod pojęciem tym rozumie się wodę bezpowrotnie zużytą na podlewanie ogrodu lub wodę zużytą w sposób niekontrolowany, np. w wyniku awarii technicznej.</w:t>
      </w:r>
    </w:p>
    <w:p w14:paraId="4283B70B" w14:textId="48EB7E53" w:rsidR="00501A67" w:rsidRDefault="00E95082" w:rsidP="00E95082">
      <w:pPr>
        <w:spacing w:after="240"/>
        <w:rPr>
          <w:rFonts w:eastAsia="Times New Roman"/>
        </w:rPr>
      </w:pPr>
      <w:r w:rsidRPr="00E95082">
        <w:rPr>
          <w:rFonts w:eastAsia="Times New Roman"/>
        </w:rPr>
        <w:t>W przedmiotowej uchwale konieczne jest także wskazanie okresów, w których Zarządca Wspólnoty lub Administrator Budynku dokonuje odczytu z wodomierza głównego w celu ustalenia stawki opłaty, o której mowa w § 2 ust. 1 pkt. 2. Ustala się obowiązek comiesięcznego dokonywania odczytu.</w:t>
      </w:r>
    </w:p>
    <w:p w14:paraId="7573578E" w14:textId="1EB4488C" w:rsidR="00477B3D" w:rsidRDefault="00477B3D">
      <w:pPr>
        <w:spacing w:after="240"/>
        <w:rPr>
          <w:rFonts w:eastAsia="Times New Roman"/>
        </w:rPr>
      </w:pPr>
      <w:bookmarkStart w:id="0" w:name="_Hlk92119830"/>
      <w:r w:rsidRPr="00477B3D">
        <w:rPr>
          <w:rFonts w:eastAsia="Times New Roman"/>
        </w:rPr>
        <w:t>Przewodniczący Rady Mariusz Rosiński poinformował, że na posiedzeniu wspólnym Komisji projekt uchwał</w:t>
      </w:r>
      <w:r w:rsidR="008C4F22">
        <w:rPr>
          <w:rFonts w:eastAsia="Times New Roman"/>
        </w:rPr>
        <w:t>y</w:t>
      </w:r>
      <w:r w:rsidRPr="00477B3D">
        <w:rPr>
          <w:rFonts w:eastAsia="Times New Roman"/>
        </w:rPr>
        <w:t xml:space="preserve"> został zaopiniowan</w:t>
      </w:r>
      <w:r w:rsidR="008C4F22">
        <w:rPr>
          <w:rFonts w:eastAsia="Times New Roman"/>
        </w:rPr>
        <w:t>y</w:t>
      </w:r>
      <w:r w:rsidRPr="00477B3D">
        <w:rPr>
          <w:rFonts w:eastAsia="Times New Roman"/>
        </w:rPr>
        <w:t xml:space="preserve"> pozytywnie.</w:t>
      </w:r>
    </w:p>
    <w:bookmarkEnd w:id="0"/>
    <w:p w14:paraId="092F31EC" w14:textId="62141033" w:rsidR="005B5521" w:rsidRDefault="0095764B">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Mateusz Wyszyński</w:t>
      </w:r>
      <w:r>
        <w:rPr>
          <w:rFonts w:eastAsia="Times New Roman"/>
        </w:rPr>
        <w:br/>
        <w:t>- Sławomir Osiwała</w:t>
      </w:r>
      <w:r>
        <w:rPr>
          <w:rFonts w:eastAsia="Times New Roman"/>
        </w:rPr>
        <w:br/>
        <w:t>- Sławomir Osiwała (Ad Vocem)</w:t>
      </w:r>
      <w:r>
        <w:rPr>
          <w:rFonts w:eastAsia="Times New Roman"/>
        </w:rPr>
        <w:br/>
        <w:t>- Mateusz Wyszyński</w:t>
      </w:r>
      <w:r>
        <w:rPr>
          <w:rFonts w:eastAsia="Times New Roman"/>
        </w:rPr>
        <w:br/>
        <w:t>- Sławomir Osiwała</w:t>
      </w:r>
      <w:r>
        <w:rPr>
          <w:rFonts w:eastAsia="Times New Roman"/>
        </w:rPr>
        <w:br/>
        <w:t>- Mateusz Wyszyński</w:t>
      </w:r>
      <w:r>
        <w:rPr>
          <w:rFonts w:eastAsia="Times New Roman"/>
        </w:rPr>
        <w:br/>
        <w:t>- Artur Borkowski</w:t>
      </w:r>
      <w:r>
        <w:rPr>
          <w:rFonts w:eastAsia="Times New Roman"/>
        </w:rPr>
        <w:br/>
        <w:t>- Sławomir Czerwiński</w:t>
      </w:r>
      <w:r>
        <w:rPr>
          <w:rFonts w:eastAsia="Times New Roman"/>
        </w:rPr>
        <w:br/>
      </w:r>
      <w:r>
        <w:rPr>
          <w:rFonts w:eastAsia="Times New Roman"/>
        </w:rPr>
        <w:lastRenderedPageBreak/>
        <w:t>- Artur Borkowski</w:t>
      </w:r>
      <w:r>
        <w:rPr>
          <w:rFonts w:eastAsia="Times New Roman"/>
        </w:rPr>
        <w:br/>
        <w:t>- Leszek Błachnio</w:t>
      </w:r>
      <w:r>
        <w:rPr>
          <w:rFonts w:eastAsia="Times New Roman"/>
        </w:rPr>
        <w:br/>
        <w:t>- Mariusz Rosiński</w:t>
      </w:r>
      <w:r>
        <w:rPr>
          <w:rFonts w:eastAsia="Times New Roman"/>
        </w:rPr>
        <w:br/>
        <w:t>- Leszek Błachnio</w:t>
      </w:r>
      <w:r>
        <w:rPr>
          <w:rFonts w:eastAsia="Times New Roman"/>
        </w:rPr>
        <w:br/>
        <w:t>- Mariusz Rosiński</w:t>
      </w:r>
      <w:r>
        <w:rPr>
          <w:rFonts w:eastAsia="Times New Roman"/>
        </w:rPr>
        <w:br/>
        <w:t>- Artur Borkowski</w:t>
      </w:r>
      <w:r>
        <w:rPr>
          <w:rFonts w:eastAsia="Times New Roman"/>
        </w:rPr>
        <w:br/>
        <w:t>- Mariusz Rosiński</w:t>
      </w:r>
      <w:r>
        <w:rPr>
          <w:rFonts w:eastAsia="Times New Roman"/>
        </w:rPr>
        <w:br/>
        <w:t>- Sławomir Osiwała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zmiany uchwały Nr 485/XLIII/2021 Rady Miejskiej w Serocku z dnia 17 listopada 2021 r.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1, BRAK GŁOSU: 0,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WSTRZYMUJĘ SIĘ (1)</w:t>
      </w:r>
      <w:r>
        <w:rPr>
          <w:rFonts w:eastAsia="Times New Roman"/>
        </w:rPr>
        <w:br/>
        <w:t>Krzysztof Bońkowski</w:t>
      </w:r>
      <w:r>
        <w:rPr>
          <w:rFonts w:eastAsia="Times New Roman"/>
        </w:rPr>
        <w:br/>
      </w:r>
    </w:p>
    <w:p w14:paraId="729AD67D" w14:textId="04A2AF9A" w:rsidR="005B5521" w:rsidRDefault="0095764B">
      <w:pPr>
        <w:divId w:val="1585264434"/>
        <w:rPr>
          <w:rFonts w:eastAsia="Times New Roman"/>
        </w:rPr>
      </w:pPr>
      <w:r>
        <w:rPr>
          <w:rFonts w:eastAsia="Times New Roman"/>
          <w:b/>
          <w:bCs/>
        </w:rPr>
        <w:t xml:space="preserve">Uchwała nr </w:t>
      </w:r>
      <w:r w:rsidR="00F96DAE" w:rsidRPr="00F96DAE">
        <w:rPr>
          <w:rFonts w:eastAsia="Times New Roman"/>
          <w:b/>
          <w:bCs/>
        </w:rPr>
        <w:t>505/</w:t>
      </w:r>
      <w:r>
        <w:rPr>
          <w:rFonts w:eastAsia="Times New Roman"/>
          <w:b/>
          <w:bCs/>
        </w:rPr>
        <w:t>XLV/2021</w:t>
      </w:r>
    </w:p>
    <w:p w14:paraId="3668ABD4" w14:textId="7D43DCE8" w:rsidR="005343D3" w:rsidRDefault="0095764B" w:rsidP="00477B3D">
      <w:pPr>
        <w:spacing w:after="240"/>
        <w:rPr>
          <w:rFonts w:eastAsia="Times New Roman"/>
          <w:b/>
          <w:bCs/>
        </w:rPr>
      </w:pPr>
      <w:r>
        <w:rPr>
          <w:rFonts w:eastAsia="Times New Roman"/>
        </w:rPr>
        <w:br/>
      </w:r>
      <w:r>
        <w:rPr>
          <w:rFonts w:eastAsia="Times New Roman"/>
        </w:rPr>
        <w:br/>
      </w:r>
      <w:r w:rsidRPr="00DD2C3C">
        <w:rPr>
          <w:rFonts w:eastAsia="Times New Roman"/>
          <w:b/>
          <w:bCs/>
        </w:rPr>
        <w:t>12. Rozpatrzenie projektu uchwały w sprawie Wieloletniej Prognozy Finansowej Miasta i Gminy Serock na lata 2021-2036.</w:t>
      </w:r>
    </w:p>
    <w:p w14:paraId="3BF356DD" w14:textId="40AA73DC" w:rsidR="00477B3D" w:rsidRPr="00477B3D" w:rsidRDefault="005343D3" w:rsidP="00477B3D">
      <w:pPr>
        <w:spacing w:after="240"/>
        <w:rPr>
          <w:rFonts w:eastAsia="Times New Roman"/>
        </w:rPr>
      </w:pPr>
      <w:r w:rsidRPr="005343D3">
        <w:rPr>
          <w:rFonts w:eastAsia="Times New Roman"/>
          <w:b/>
          <w:bCs/>
        </w:rPr>
        <w:t>13. Rozpatrzenie projektu uchwały w sprawie wprowadzenia zmian w budżecie Miasta i Gminy Serock w 2021 roku.</w:t>
      </w:r>
      <w:r w:rsidR="0095764B">
        <w:rPr>
          <w:rFonts w:eastAsia="Times New Roman"/>
        </w:rPr>
        <w:br/>
      </w:r>
      <w:r w:rsidR="0095764B">
        <w:rPr>
          <w:rFonts w:eastAsia="Times New Roman"/>
        </w:rPr>
        <w:br/>
      </w:r>
      <w:r w:rsidR="00477B3D" w:rsidRPr="00477B3D">
        <w:rPr>
          <w:rFonts w:eastAsia="Times New Roman"/>
        </w:rPr>
        <w:t>Projekty uchwał przedstawiła Skarbnik</w:t>
      </w:r>
      <w:r w:rsidR="00477B3D">
        <w:rPr>
          <w:rFonts w:eastAsia="Times New Roman"/>
        </w:rPr>
        <w:t xml:space="preserve"> Miasta i Gminy w Serocku</w:t>
      </w:r>
      <w:r w:rsidR="00477B3D" w:rsidRPr="00477B3D">
        <w:rPr>
          <w:rFonts w:eastAsia="Times New Roman"/>
        </w:rPr>
        <w:t xml:space="preserve"> Monika Ordak. Poinformowała o zmianach strony dochodowej oraz strony wydatkowej, przedstawiła także najważniejsze źródła zmian.</w:t>
      </w:r>
    </w:p>
    <w:p w14:paraId="4A32CA17" w14:textId="32A43619" w:rsidR="00F80B01" w:rsidRDefault="00477B3D" w:rsidP="00477B3D">
      <w:pPr>
        <w:spacing w:after="240"/>
        <w:rPr>
          <w:rFonts w:eastAsia="Times New Roman"/>
        </w:rPr>
      </w:pPr>
      <w:r w:rsidRPr="00477B3D">
        <w:rPr>
          <w:rFonts w:eastAsia="Times New Roman"/>
        </w:rPr>
        <w:t>Przewodniczący Rady Mariusz Rosiński poinformował, że na posiedzeniu wspólnym Komisji projekt</w:t>
      </w:r>
      <w:r w:rsidR="005343D3">
        <w:rPr>
          <w:rFonts w:eastAsia="Times New Roman"/>
        </w:rPr>
        <w:t>y</w:t>
      </w:r>
      <w:r w:rsidRPr="00477B3D">
        <w:rPr>
          <w:rFonts w:eastAsia="Times New Roman"/>
        </w:rPr>
        <w:t xml:space="preserve"> uchwał został zaopiniowan</w:t>
      </w:r>
      <w:r w:rsidR="00A764D4">
        <w:rPr>
          <w:rFonts w:eastAsia="Times New Roman"/>
        </w:rPr>
        <w:t>y</w:t>
      </w:r>
      <w:r w:rsidRPr="00477B3D">
        <w:rPr>
          <w:rFonts w:eastAsia="Times New Roman"/>
        </w:rPr>
        <w:t xml:space="preserve"> pozytywnie.</w:t>
      </w:r>
    </w:p>
    <w:p w14:paraId="7B724073" w14:textId="77777777" w:rsidR="00FD6271" w:rsidRDefault="0095764B">
      <w:pPr>
        <w:spacing w:after="240"/>
        <w:rPr>
          <w:rFonts w:eastAsia="Times New Roman"/>
          <w:b/>
          <w:bCs/>
          <w:u w:val="single"/>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r>
      <w:r>
        <w:rPr>
          <w:rFonts w:eastAsia="Times New Roman"/>
        </w:rPr>
        <w:lastRenderedPageBreak/>
        <w:t>- Mariusz Rosiński</w:t>
      </w:r>
      <w:r>
        <w:rPr>
          <w:rFonts w:eastAsia="Times New Roman"/>
        </w:rPr>
        <w:br/>
        <w:t>- Artur Borkowski</w:t>
      </w:r>
      <w:r>
        <w:rPr>
          <w:rFonts w:eastAsia="Times New Roman"/>
        </w:rPr>
        <w:br/>
      </w:r>
    </w:p>
    <w:p w14:paraId="36038471" w14:textId="77777777" w:rsidR="00810E3F" w:rsidRDefault="0095764B" w:rsidP="00810E3F">
      <w:pPr>
        <w:spacing w:after="240"/>
        <w:divId w:val="609239576"/>
        <w:rPr>
          <w:rFonts w:eastAsia="Times New Roman"/>
          <w:b/>
          <w:bCs/>
        </w:rPr>
      </w:pPr>
      <w:r>
        <w:rPr>
          <w:rFonts w:eastAsia="Times New Roman"/>
          <w:b/>
          <w:bCs/>
          <w:u w:val="single"/>
        </w:rPr>
        <w:t>Głosowano w sprawie:</w:t>
      </w:r>
      <w:r>
        <w:rPr>
          <w:rFonts w:eastAsia="Times New Roman"/>
        </w:rPr>
        <w:br/>
        <w:t xml:space="preserve">Rozpatrzenie projektu uchwały w sprawie Wieloletniej Prognozy Finansowej Miasta i Gminy Serock na lata 2021-2036.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2170489C" w14:textId="409883C2" w:rsidR="005B5521" w:rsidRDefault="0095764B" w:rsidP="00810E3F">
      <w:pPr>
        <w:spacing w:after="240"/>
        <w:divId w:val="609239576"/>
        <w:rPr>
          <w:rFonts w:eastAsia="Times New Roman"/>
        </w:rPr>
      </w:pPr>
      <w:r>
        <w:rPr>
          <w:rFonts w:eastAsia="Times New Roman"/>
          <w:b/>
          <w:bCs/>
        </w:rPr>
        <w:t xml:space="preserve">Uchwała nr </w:t>
      </w:r>
      <w:r w:rsidR="00726273" w:rsidRPr="00726273">
        <w:rPr>
          <w:rFonts w:eastAsia="Times New Roman"/>
          <w:b/>
          <w:bCs/>
        </w:rPr>
        <w:t>506/</w:t>
      </w:r>
      <w:r>
        <w:rPr>
          <w:rFonts w:eastAsia="Times New Roman"/>
          <w:b/>
          <w:bCs/>
        </w:rPr>
        <w:t>XLV/2021</w:t>
      </w:r>
    </w:p>
    <w:p w14:paraId="6B9E5DA3" w14:textId="1147F957" w:rsidR="005B5521" w:rsidRDefault="0095764B">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2021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357B35AB" w14:textId="52587324" w:rsidR="005B5521" w:rsidRDefault="0095764B">
      <w:pPr>
        <w:divId w:val="878738042"/>
        <w:rPr>
          <w:rFonts w:eastAsia="Times New Roman"/>
        </w:rPr>
      </w:pPr>
      <w:r>
        <w:rPr>
          <w:rFonts w:eastAsia="Times New Roman"/>
          <w:b/>
          <w:bCs/>
        </w:rPr>
        <w:t xml:space="preserve">Uchwała nr </w:t>
      </w:r>
      <w:r w:rsidR="00810E3F" w:rsidRPr="00810E3F">
        <w:rPr>
          <w:rFonts w:eastAsia="Times New Roman"/>
          <w:b/>
          <w:bCs/>
        </w:rPr>
        <w:t>507/</w:t>
      </w:r>
      <w:r>
        <w:rPr>
          <w:rFonts w:eastAsia="Times New Roman"/>
          <w:b/>
          <w:bCs/>
        </w:rPr>
        <w:t>XLV/2021</w:t>
      </w:r>
    </w:p>
    <w:p w14:paraId="08BE3692" w14:textId="77777777" w:rsidR="006B322F" w:rsidRDefault="0095764B" w:rsidP="00A3305F">
      <w:pPr>
        <w:spacing w:after="240"/>
        <w:rPr>
          <w:rFonts w:eastAsia="Times New Roman"/>
        </w:rPr>
      </w:pPr>
      <w:r>
        <w:rPr>
          <w:rFonts w:eastAsia="Times New Roman"/>
        </w:rPr>
        <w:br/>
      </w:r>
      <w:r>
        <w:rPr>
          <w:rFonts w:eastAsia="Times New Roman"/>
        </w:rPr>
        <w:br/>
      </w:r>
      <w:r w:rsidRPr="00563CAC">
        <w:rPr>
          <w:rFonts w:eastAsia="Times New Roman"/>
          <w:b/>
          <w:bCs/>
        </w:rPr>
        <w:t>14. Rozpatrzenie projektu uchwały w sprawie pokrycia części kosztów gospodarowania odpadami komunalnymi z dochodów własnych niepochodzących z pobranej opłaty za gospodarowanie odpadami komunalnymi.</w:t>
      </w:r>
      <w:r w:rsidRPr="00563CAC">
        <w:rPr>
          <w:rFonts w:eastAsia="Times New Roman"/>
          <w:b/>
          <w:bCs/>
        </w:rPr>
        <w:br/>
      </w:r>
      <w:r>
        <w:rPr>
          <w:rFonts w:eastAsia="Times New Roman"/>
        </w:rPr>
        <w:br/>
      </w:r>
      <w:r w:rsidR="00A3305F" w:rsidRPr="00A3305F">
        <w:rPr>
          <w:rFonts w:eastAsia="Times New Roman"/>
        </w:rPr>
        <w:t>Projekt uchwały przedstawił Kierownik Referatu Ochrony Środowiska, Rolnictwa i Leśnictwa Mateusz Wyszyński.</w:t>
      </w:r>
      <w:r w:rsidR="00A3305F">
        <w:rPr>
          <w:rFonts w:eastAsia="Times New Roman"/>
        </w:rPr>
        <w:t xml:space="preserve"> </w:t>
      </w:r>
      <w:r w:rsidR="00A3305F" w:rsidRPr="00A3305F">
        <w:rPr>
          <w:rFonts w:eastAsia="Times New Roman"/>
        </w:rPr>
        <w:t xml:space="preserve">Zgodnie z art. 6r ust. 2da pkt. 1 ustawy z dnia 13 września 1996 r. o utrzymaniu czystości i porządku w gminach (Dz. U. z 2021 r., poz. 888 ze zm.) Rada Miejska może postanowić, w drodze uchwały, o pokryciu części kosztów gospodarowania odpadami komunalnymi z dochodów własnych, niepochodzących z pobranej opłaty za gospodarowanie odpadami komunalnymi w przypadku, gdy środki pozyskane z opłat za gospodarowanie odpadami są niewystarczające na pokrycie kosztów funkcjonowania </w:t>
      </w:r>
      <w:r w:rsidR="00A3305F" w:rsidRPr="00A3305F">
        <w:rPr>
          <w:rFonts w:eastAsia="Times New Roman"/>
        </w:rPr>
        <w:lastRenderedPageBreak/>
        <w:t>systemu gospodarowania odpadami komunalnymi.</w:t>
      </w:r>
      <w:r w:rsidR="00575A03">
        <w:rPr>
          <w:rFonts w:eastAsia="Times New Roman"/>
        </w:rPr>
        <w:t xml:space="preserve"> </w:t>
      </w:r>
      <w:r w:rsidR="00A3305F" w:rsidRPr="00A3305F">
        <w:rPr>
          <w:rFonts w:eastAsia="Times New Roman"/>
        </w:rPr>
        <w:t>Szacuje się, że w 2022 r. środki pozyskane z opłat za gospodarowanie odpadami komunalnymi ponoszonych przez właścicieli nieruchomości zamieszkałych będą niewystarczające na pokrycie kosztów funkcjonowania gminnego systemu gospodarowania odpadami komunalnymi</w:t>
      </w:r>
      <w:r w:rsidR="00575A03">
        <w:rPr>
          <w:rFonts w:eastAsia="Times New Roman"/>
        </w:rPr>
        <w:t xml:space="preserve">. </w:t>
      </w:r>
      <w:r w:rsidR="00575A03" w:rsidRPr="00575A03">
        <w:rPr>
          <w:rFonts w:eastAsia="Times New Roman"/>
        </w:rPr>
        <w:t>Chcąc uniknąć drastycznych zmian w wysokości stawki za gospodarowanie odpadami za uzasadnione uważa się podjęcie przedmiotowej uchwały.</w:t>
      </w:r>
    </w:p>
    <w:p w14:paraId="52C6B9E9" w14:textId="7226F776" w:rsidR="005B5521" w:rsidRDefault="006B322F" w:rsidP="00A3305F">
      <w:pPr>
        <w:spacing w:after="240"/>
        <w:rPr>
          <w:rFonts w:eastAsia="Times New Roman"/>
        </w:rPr>
      </w:pPr>
      <w:r w:rsidRPr="006B322F">
        <w:rPr>
          <w:rFonts w:eastAsia="Times New Roman"/>
        </w:rPr>
        <w:t>Przewodniczący Rady Mariusz Rosiński poinformował, że na posiedzeniu wspólnym Komisji projekt uchwały został zaopiniowany pozytywnie.</w:t>
      </w:r>
      <w:r w:rsidR="0095764B">
        <w:rPr>
          <w:rFonts w:eastAsia="Times New Roman"/>
        </w:rPr>
        <w:br/>
      </w:r>
      <w:r w:rsidR="0095764B">
        <w:rPr>
          <w:rFonts w:eastAsia="Times New Roman"/>
        </w:rPr>
        <w:br/>
      </w:r>
      <w:r w:rsidR="0095764B">
        <w:rPr>
          <w:rFonts w:eastAsia="Times New Roman"/>
          <w:b/>
          <w:bCs/>
          <w:u w:val="single"/>
        </w:rPr>
        <w:t>W dyskusji wzięli udział:</w:t>
      </w:r>
      <w:r w:rsidR="0095764B">
        <w:rPr>
          <w:rFonts w:eastAsia="Times New Roman"/>
        </w:rPr>
        <w:br/>
        <w:t>- Artur Borkowski</w:t>
      </w:r>
      <w:r w:rsidR="0095764B">
        <w:rPr>
          <w:rFonts w:eastAsia="Times New Roman"/>
        </w:rPr>
        <w:br/>
        <w:t>- Mateusz Wyszyński</w:t>
      </w:r>
      <w:r w:rsidR="0095764B">
        <w:rPr>
          <w:rFonts w:eastAsia="Times New Roman"/>
        </w:rPr>
        <w:br/>
      </w:r>
      <w:r w:rsidR="0095764B">
        <w:rPr>
          <w:rFonts w:eastAsia="Times New Roman"/>
        </w:rPr>
        <w:br/>
      </w:r>
      <w:r w:rsidR="0095764B">
        <w:rPr>
          <w:rFonts w:eastAsia="Times New Roman"/>
          <w:b/>
          <w:bCs/>
          <w:u w:val="single"/>
        </w:rPr>
        <w:t>Głosowano w sprawie:</w:t>
      </w:r>
      <w:r w:rsidR="0095764B">
        <w:rPr>
          <w:rFonts w:eastAsia="Times New Roman"/>
        </w:rPr>
        <w:br/>
        <w:t xml:space="preserve">Rozpatrzenie projektu uchwały w sprawie pokrycia części kosztów gospodarowania odpadami komunalnymi z dochodów własnych niepochodzących z pobranej opłaty za gospodarowanie odpadami komunalnymi. </w:t>
      </w:r>
      <w:r w:rsidR="0095764B">
        <w:rPr>
          <w:rFonts w:eastAsia="Times New Roman"/>
        </w:rPr>
        <w:br/>
      </w:r>
      <w:r w:rsidR="0095764B">
        <w:rPr>
          <w:rFonts w:eastAsia="Times New Roman"/>
        </w:rPr>
        <w:br/>
      </w:r>
      <w:r w:rsidR="0095764B">
        <w:rPr>
          <w:rStyle w:val="Pogrubienie"/>
          <w:rFonts w:eastAsia="Times New Roman"/>
          <w:u w:val="single"/>
        </w:rPr>
        <w:t>Wyniki głosowania</w:t>
      </w:r>
      <w:r w:rsidR="0095764B">
        <w:rPr>
          <w:rFonts w:eastAsia="Times New Roman"/>
        </w:rPr>
        <w:br/>
        <w:t>ZA: 14, PRZECIW: 1, WSTRZYMUJĘ SIĘ: 0, BRAK GŁOSU: 0, NIEOBECNI: 0</w:t>
      </w:r>
      <w:r w:rsidR="0095764B">
        <w:rPr>
          <w:rFonts w:eastAsia="Times New Roman"/>
        </w:rPr>
        <w:br/>
      </w:r>
      <w:r w:rsidR="0095764B">
        <w:rPr>
          <w:rFonts w:eastAsia="Times New Roman"/>
        </w:rPr>
        <w:br/>
      </w:r>
      <w:r w:rsidR="0095764B">
        <w:rPr>
          <w:rFonts w:eastAsia="Times New Roman"/>
          <w:u w:val="single"/>
        </w:rPr>
        <w:t>Wyniki imienne:</w:t>
      </w:r>
      <w:r w:rsidR="0095764B">
        <w:rPr>
          <w:rFonts w:eastAsia="Times New Roman"/>
        </w:rPr>
        <w:br/>
        <w:t>ZA (14)</w:t>
      </w:r>
      <w:r w:rsidR="0095764B">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95764B">
        <w:rPr>
          <w:rFonts w:eastAsia="Times New Roman"/>
        </w:rPr>
        <w:br/>
        <w:t>PRZECIW (1)</w:t>
      </w:r>
      <w:r w:rsidR="0095764B">
        <w:rPr>
          <w:rFonts w:eastAsia="Times New Roman"/>
        </w:rPr>
        <w:br/>
        <w:t>Krzysztof Bońkowski</w:t>
      </w:r>
      <w:r w:rsidR="0095764B">
        <w:rPr>
          <w:rFonts w:eastAsia="Times New Roman"/>
        </w:rPr>
        <w:br/>
      </w:r>
    </w:p>
    <w:p w14:paraId="2CD702DA" w14:textId="28BABAB1" w:rsidR="005B5521" w:rsidRDefault="0095764B">
      <w:pPr>
        <w:divId w:val="879439679"/>
        <w:rPr>
          <w:rFonts w:eastAsia="Times New Roman"/>
        </w:rPr>
      </w:pPr>
      <w:r>
        <w:rPr>
          <w:rFonts w:eastAsia="Times New Roman"/>
          <w:b/>
          <w:bCs/>
        </w:rPr>
        <w:t xml:space="preserve">Uchwała nr </w:t>
      </w:r>
      <w:r w:rsidR="0029638A" w:rsidRPr="0029638A">
        <w:rPr>
          <w:rFonts w:eastAsia="Times New Roman"/>
          <w:b/>
          <w:bCs/>
        </w:rPr>
        <w:t>508/</w:t>
      </w:r>
      <w:r>
        <w:rPr>
          <w:rFonts w:eastAsia="Times New Roman"/>
          <w:b/>
          <w:bCs/>
        </w:rPr>
        <w:t>XLV/2021</w:t>
      </w:r>
    </w:p>
    <w:p w14:paraId="793B9A49" w14:textId="77777777" w:rsidR="00391446" w:rsidRPr="00391446" w:rsidRDefault="0095764B" w:rsidP="00391446">
      <w:pPr>
        <w:spacing w:after="240"/>
        <w:rPr>
          <w:rFonts w:eastAsia="Times New Roman"/>
        </w:rPr>
      </w:pPr>
      <w:r>
        <w:rPr>
          <w:rFonts w:eastAsia="Times New Roman"/>
        </w:rPr>
        <w:br/>
      </w:r>
      <w:r>
        <w:rPr>
          <w:rFonts w:eastAsia="Times New Roman"/>
        </w:rPr>
        <w:br/>
      </w:r>
      <w:r w:rsidRPr="005D35FA">
        <w:rPr>
          <w:rFonts w:eastAsia="Times New Roman"/>
          <w:b/>
          <w:bCs/>
        </w:rPr>
        <w:t>15. Rozpatrzenie projektu uchwały w sprawie udzielenia pomocy finansowej w formie dotacji dla Powiatu Legionowskiego w 2022 roku.</w:t>
      </w:r>
      <w:r>
        <w:rPr>
          <w:rFonts w:eastAsia="Times New Roman"/>
        </w:rPr>
        <w:br/>
      </w:r>
      <w:r>
        <w:rPr>
          <w:rFonts w:eastAsia="Times New Roman"/>
        </w:rPr>
        <w:br/>
      </w:r>
      <w:r w:rsidR="00586E2A">
        <w:rPr>
          <w:rFonts w:eastAsia="Times New Roman"/>
        </w:rPr>
        <w:t xml:space="preserve">Projekt uchwały przedstawiła Kierownik Referatu Komunikacji Społecznej Beata Roszkowska. </w:t>
      </w:r>
      <w:r w:rsidR="00391446" w:rsidRPr="00391446">
        <w:rPr>
          <w:rFonts w:eastAsia="Times New Roman"/>
        </w:rPr>
        <w:t xml:space="preserve">Zgodnie z art. 10 ust. 2 ustawy z dnia 8 marca 1990 roku o samorządzie gminnym (Dz.U. z 2021 r. poz. 1372 z późn. zm.) gminy, związki międzygminne oraz stowarzyszenia jednostek samorządu terytorialnego mogą sobie wzajemnie bądź innym jednostkom samorządu terytorialnego udzielać pomocy, w tym pomocy finansowej i zgodnie z art. 18 ust. 2 pkt. 15 ww. ustawy do wyłącznej właściwości rady gminy należy stanowienie w innych sprawach zastrzeżonych ustawami do kompetencji rady gminy. Na podstawie art. 216 ust. 2 pkt 5 i art. 220 ust. 1 i 2 ustawy z dnia 27 sierpnia 2009 r. o finansach publicznych (Dz. U. z 2021 r. poz. 305 z późn. zm.) wydatki budżetu jednostki samorządu terytorialnego są przeznaczone na realizacje zadań określonych w odrębnych przepisach m. in. na pomoc rzeczową lub finansową dla innych jednostek samorządu terytorialnego, określoną odrębną uchwalą przez organ stanowiący jednostek samorządu terytorialnego. Z budżetu jednostki </w:t>
      </w:r>
      <w:r w:rsidR="00391446" w:rsidRPr="00391446">
        <w:rPr>
          <w:rFonts w:eastAsia="Times New Roman"/>
        </w:rPr>
        <w:lastRenderedPageBreak/>
        <w:t>samorządu terytorialnego może być udzielona innym jednostkom samorządu terytorialnego pomoc finansowa w formie dotacji celowej lub pomoc rzeczowa.</w:t>
      </w:r>
    </w:p>
    <w:p w14:paraId="119EC634" w14:textId="7E9ADF46" w:rsidR="00586E2A" w:rsidRDefault="00391446" w:rsidP="00391446">
      <w:pPr>
        <w:spacing w:after="240"/>
        <w:rPr>
          <w:rFonts w:eastAsia="Times New Roman"/>
        </w:rPr>
      </w:pPr>
      <w:r w:rsidRPr="00391446">
        <w:rPr>
          <w:rFonts w:eastAsia="Times New Roman"/>
        </w:rPr>
        <w:t>Podstawą udzielenia pomocy finansowej Powiatowi Legionowskiemu z przeznaczeniem na dofinansowanie wydatków bieżących z zakresu kultury i ochrony dziedzictwa narodowego - związanych z wydaniem ponad 1000. stronicowej publikacji historycznej, autorstwa Mirosława Pakuły i Krzysztofa Klimaszewskiego pt. „Wrzesień 1939 rok. Jabłonna, Legionowo, Nieporęt, Serock, Wieliszew”, upowszechniającej wydarzenia pierwszego miesiąca II wojny światowej 1939 roku na terenie gmin obecnego powiatu legionowskiego - będzie podpisana umowa. Określi ona szczegółowe zasady udzielenia pomocy finansowej oraz rozliczenie otrzymanych środków. Powiat Legionowski wystąpił z prośbą o dofinansowanie wydania ww. publikacji również do pozostały gmin wymienionych w jej tytule. Miasto i Gmina Serock z planowanego nakładu 1000 sztuk ww. pozycji książkowej otrzyma 100 egzemplarzy, proporcjonalnie do wkładu finansowego w jej wydanie. Książki zostaną oznaczone informacją, że zostały wydane staraniem samorządów, które wesprą finansowo to przedsięwzięcie.</w:t>
      </w:r>
    </w:p>
    <w:p w14:paraId="4F952B8D" w14:textId="3155C82D" w:rsidR="005B5521" w:rsidRDefault="00391446">
      <w:pPr>
        <w:spacing w:after="240"/>
        <w:rPr>
          <w:rFonts w:eastAsia="Times New Roman"/>
        </w:rPr>
      </w:pPr>
      <w:r w:rsidRPr="00391446">
        <w:rPr>
          <w:rFonts w:eastAsia="Times New Roman"/>
        </w:rPr>
        <w:t>Przewodniczący Rady Mariusz Rosiński poinformował, że na posiedzeniu wspólnym Komisji projekt uchwały został zaopiniowany pozytywnie.</w:t>
      </w:r>
      <w:r w:rsidR="0095764B">
        <w:rPr>
          <w:rFonts w:eastAsia="Times New Roman"/>
        </w:rPr>
        <w:br/>
      </w:r>
      <w:r w:rsidR="0095764B">
        <w:rPr>
          <w:rFonts w:eastAsia="Times New Roman"/>
        </w:rPr>
        <w:br/>
      </w:r>
      <w:r w:rsidR="0095764B">
        <w:rPr>
          <w:rFonts w:eastAsia="Times New Roman"/>
          <w:b/>
          <w:bCs/>
          <w:u w:val="single"/>
        </w:rPr>
        <w:t>W dyskusji wzięli udział:</w:t>
      </w:r>
      <w:r w:rsidR="0095764B">
        <w:rPr>
          <w:rFonts w:eastAsia="Times New Roman"/>
        </w:rPr>
        <w:br/>
        <w:t>- Artur Borkowski</w:t>
      </w:r>
      <w:r w:rsidR="0095764B">
        <w:rPr>
          <w:rFonts w:eastAsia="Times New Roman"/>
        </w:rPr>
        <w:br/>
        <w:t>- Beata Roszkowska</w:t>
      </w:r>
      <w:r w:rsidR="0095764B">
        <w:rPr>
          <w:rFonts w:eastAsia="Times New Roman"/>
        </w:rPr>
        <w:br/>
      </w:r>
      <w:r w:rsidR="0095764B">
        <w:rPr>
          <w:rFonts w:eastAsia="Times New Roman"/>
        </w:rPr>
        <w:br/>
      </w:r>
      <w:r w:rsidR="0095764B">
        <w:rPr>
          <w:rFonts w:eastAsia="Times New Roman"/>
          <w:b/>
          <w:bCs/>
          <w:u w:val="single"/>
        </w:rPr>
        <w:t>Głosowano w sprawie:</w:t>
      </w:r>
      <w:r w:rsidR="0095764B">
        <w:rPr>
          <w:rFonts w:eastAsia="Times New Roman"/>
        </w:rPr>
        <w:br/>
        <w:t>Rozpatrzenie projektu uchwały w sprawie udzielenia pomocy finansowej w formie dotacji dla Powiatu Legionowskiego w 2022 roku.</w:t>
      </w:r>
      <w:r w:rsidR="0095764B">
        <w:rPr>
          <w:rFonts w:eastAsia="Times New Roman"/>
        </w:rPr>
        <w:br/>
      </w:r>
      <w:r w:rsidR="0095764B">
        <w:rPr>
          <w:rFonts w:eastAsia="Times New Roman"/>
        </w:rPr>
        <w:br/>
      </w:r>
      <w:r w:rsidR="0095764B">
        <w:rPr>
          <w:rStyle w:val="Pogrubienie"/>
          <w:rFonts w:eastAsia="Times New Roman"/>
          <w:u w:val="single"/>
        </w:rPr>
        <w:t>Wyniki głosowania</w:t>
      </w:r>
      <w:r w:rsidR="0095764B">
        <w:rPr>
          <w:rFonts w:eastAsia="Times New Roman"/>
        </w:rPr>
        <w:br/>
        <w:t>ZA: 14, PRZECIW: 0, WSTRZYMUJĘ SIĘ: 0, BRAK GŁOSU: 1, NIEOBECNI: 0</w:t>
      </w:r>
      <w:r w:rsidR="0095764B">
        <w:rPr>
          <w:rFonts w:eastAsia="Times New Roman"/>
        </w:rPr>
        <w:br/>
      </w:r>
      <w:r w:rsidR="0095764B">
        <w:rPr>
          <w:rFonts w:eastAsia="Times New Roman"/>
        </w:rPr>
        <w:br/>
      </w:r>
      <w:r w:rsidR="0095764B">
        <w:rPr>
          <w:rFonts w:eastAsia="Times New Roman"/>
          <w:u w:val="single"/>
        </w:rPr>
        <w:t>Wyniki imienne:</w:t>
      </w:r>
      <w:r w:rsidR="0095764B">
        <w:rPr>
          <w:rFonts w:eastAsia="Times New Roman"/>
        </w:rPr>
        <w:br/>
        <w:t>ZA (14)</w:t>
      </w:r>
      <w:r w:rsidR="0095764B">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95764B">
        <w:rPr>
          <w:rFonts w:eastAsia="Times New Roman"/>
        </w:rPr>
        <w:br/>
        <w:t>BRAK GŁOSU (1)</w:t>
      </w:r>
      <w:r w:rsidR="0095764B">
        <w:rPr>
          <w:rFonts w:eastAsia="Times New Roman"/>
        </w:rPr>
        <w:br/>
        <w:t>Krzysztof Bońkowski</w:t>
      </w:r>
      <w:r w:rsidR="0095764B">
        <w:rPr>
          <w:rFonts w:eastAsia="Times New Roman"/>
        </w:rPr>
        <w:br/>
      </w:r>
    </w:p>
    <w:p w14:paraId="28B4AF91" w14:textId="01975F47" w:rsidR="005B5521" w:rsidRDefault="0095764B">
      <w:pPr>
        <w:divId w:val="429929481"/>
        <w:rPr>
          <w:rFonts w:eastAsia="Times New Roman"/>
        </w:rPr>
      </w:pPr>
      <w:r>
        <w:rPr>
          <w:rFonts w:eastAsia="Times New Roman"/>
          <w:b/>
          <w:bCs/>
        </w:rPr>
        <w:t xml:space="preserve">Uchwała nr </w:t>
      </w:r>
      <w:r w:rsidR="00113A60" w:rsidRPr="00113A60">
        <w:rPr>
          <w:rFonts w:eastAsia="Times New Roman"/>
          <w:b/>
          <w:bCs/>
        </w:rPr>
        <w:t>509/</w:t>
      </w:r>
      <w:r>
        <w:rPr>
          <w:rFonts w:eastAsia="Times New Roman"/>
          <w:b/>
          <w:bCs/>
        </w:rPr>
        <w:t>XLV/2021</w:t>
      </w:r>
    </w:p>
    <w:p w14:paraId="204355E6" w14:textId="77777777" w:rsidR="0073207D" w:rsidRPr="0073207D" w:rsidRDefault="0095764B" w:rsidP="0073207D">
      <w:pPr>
        <w:spacing w:after="240"/>
        <w:rPr>
          <w:rFonts w:eastAsia="Times New Roman"/>
        </w:rPr>
      </w:pPr>
      <w:r>
        <w:rPr>
          <w:rFonts w:eastAsia="Times New Roman"/>
        </w:rPr>
        <w:br/>
      </w:r>
      <w:r>
        <w:rPr>
          <w:rFonts w:eastAsia="Times New Roman"/>
        </w:rPr>
        <w:br/>
      </w:r>
      <w:r w:rsidRPr="00113A60">
        <w:rPr>
          <w:rFonts w:eastAsia="Times New Roman"/>
          <w:b/>
          <w:bCs/>
        </w:rPr>
        <w:t>16. Rozpatrzenie projektu uchwały w sprawie udzielenia pomocy finansowej w formie dotacji dla Powiatu Legionowskiego w 2022 roku.</w:t>
      </w:r>
      <w:r w:rsidRPr="00113A60">
        <w:rPr>
          <w:rFonts w:eastAsia="Times New Roman"/>
          <w:b/>
          <w:bCs/>
        </w:rPr>
        <w:br/>
      </w:r>
      <w:r>
        <w:rPr>
          <w:rFonts w:eastAsia="Times New Roman"/>
        </w:rPr>
        <w:br/>
      </w:r>
      <w:r w:rsidR="006D5827">
        <w:rPr>
          <w:rFonts w:eastAsia="Times New Roman"/>
        </w:rPr>
        <w:t>Projekt uchwały przedstawił Burmistrz Miasta i Gminy Se</w:t>
      </w:r>
      <w:r w:rsidR="0073207D">
        <w:rPr>
          <w:rFonts w:eastAsia="Times New Roman"/>
        </w:rPr>
        <w:t xml:space="preserve">rock Artur Borkowski. </w:t>
      </w:r>
      <w:r w:rsidR="0073207D" w:rsidRPr="0073207D">
        <w:rPr>
          <w:rFonts w:eastAsia="Times New Roman"/>
        </w:rPr>
        <w:t xml:space="preserve">Pomoc finansowa udzielona Powiatowi Legionowskiemu, dotyczy dofinansowania kosztów wykonywania specjalistycznych świadczeń gwarantowanych opieki zdrowotnej, w zakresie chirurgii ogólnej oraz urazowo – ortopedycznej na rzecz mieszkańców powiatu </w:t>
      </w:r>
      <w:r w:rsidR="0073207D" w:rsidRPr="0073207D">
        <w:rPr>
          <w:rFonts w:eastAsia="Times New Roman"/>
        </w:rPr>
        <w:lastRenderedPageBreak/>
        <w:t>legionowskiego w wysokości 82.452,50 zł (słownie złotych: osiemdziesiąt dwa tysiące czterysta pięćdziesiąt dwa złote 50/100).</w:t>
      </w:r>
    </w:p>
    <w:p w14:paraId="52432D73" w14:textId="77777777" w:rsidR="0073207D" w:rsidRPr="0073207D" w:rsidRDefault="0073207D" w:rsidP="0073207D">
      <w:pPr>
        <w:spacing w:after="240"/>
        <w:rPr>
          <w:rFonts w:eastAsia="Times New Roman"/>
        </w:rPr>
      </w:pPr>
      <w:r w:rsidRPr="0073207D">
        <w:rPr>
          <w:rFonts w:eastAsia="Times New Roman"/>
        </w:rPr>
        <w:t>W ambulatorium udzielane są świadczenia medyczne m.in. w zakresie szycia i opatrywania ran, unieruchamianie złamań niewymagających cięć chirurgicznych, rozpoznawanie stanów zagrożenia życia czy kierowanie do szpitala na ostry dyżur pełniony w ramach Szpitalnego Oddziału Ratunkowego. Koszt partycypacji Gminy Serock w kosztach przedsięwzięcia wynosi 6,25% jego szacowanych kosztów.</w:t>
      </w:r>
    </w:p>
    <w:p w14:paraId="14226FAD" w14:textId="77777777" w:rsidR="0073207D" w:rsidRDefault="0073207D" w:rsidP="0073207D">
      <w:pPr>
        <w:spacing w:after="240"/>
        <w:rPr>
          <w:rFonts w:eastAsia="Times New Roman"/>
        </w:rPr>
      </w:pPr>
      <w:r w:rsidRPr="0073207D">
        <w:rPr>
          <w:rFonts w:eastAsia="Times New Roman"/>
        </w:rPr>
        <w:t>Zgodnie z art. 220 ustawy o finansach publicznych z budżetu gminy może zostać udzielona pomoc finansowa innej jednostce samorządu terytorialnego w formie dotacji celowej lub pomocy rzeczowej. Decyzję o udzieleniu pomocy innej jednostce samorządu terytorialnego podejmuje organ stanowiący w drodze uchwały, zgodnie z art. 216 ust. 2 pkt 5 ustawy o finansach publicznych.</w:t>
      </w:r>
    </w:p>
    <w:p w14:paraId="36C0245E" w14:textId="3A8DD9A5" w:rsidR="005B5521" w:rsidRDefault="0073207D" w:rsidP="0073207D">
      <w:pPr>
        <w:spacing w:after="240"/>
        <w:rPr>
          <w:rFonts w:eastAsia="Times New Roman"/>
        </w:rPr>
      </w:pPr>
      <w:r w:rsidRPr="0073207D">
        <w:rPr>
          <w:rFonts w:eastAsia="Times New Roman"/>
        </w:rPr>
        <w:t>Przewodniczący Rady Mariusz Rosiński poinformował, że na posiedzeniu wspólnym Komisji projekt uchwały został zaopiniowany pozytywnie.</w:t>
      </w:r>
      <w:r w:rsidR="0095764B">
        <w:rPr>
          <w:rFonts w:eastAsia="Times New Roman"/>
        </w:rPr>
        <w:br/>
      </w:r>
      <w:r w:rsidR="0095764B">
        <w:rPr>
          <w:rFonts w:eastAsia="Times New Roman"/>
        </w:rPr>
        <w:br/>
      </w:r>
      <w:r w:rsidR="0095764B">
        <w:rPr>
          <w:rFonts w:eastAsia="Times New Roman"/>
          <w:b/>
          <w:bCs/>
          <w:u w:val="single"/>
        </w:rPr>
        <w:t>W dyskusji wzięli udział:</w:t>
      </w:r>
      <w:r w:rsidR="0095764B">
        <w:rPr>
          <w:rFonts w:eastAsia="Times New Roman"/>
        </w:rPr>
        <w:br/>
        <w:t>- Artur Borkowski</w:t>
      </w:r>
      <w:r w:rsidR="0095764B">
        <w:rPr>
          <w:rFonts w:eastAsia="Times New Roman"/>
        </w:rPr>
        <w:br/>
      </w:r>
      <w:r w:rsidR="0095764B">
        <w:rPr>
          <w:rFonts w:eastAsia="Times New Roman"/>
        </w:rPr>
        <w:br/>
      </w:r>
      <w:r w:rsidR="0095764B">
        <w:rPr>
          <w:rFonts w:eastAsia="Times New Roman"/>
          <w:b/>
          <w:bCs/>
          <w:u w:val="single"/>
        </w:rPr>
        <w:t>Głosowano w sprawie:</w:t>
      </w:r>
      <w:r w:rsidR="0095764B">
        <w:rPr>
          <w:rFonts w:eastAsia="Times New Roman"/>
        </w:rPr>
        <w:br/>
        <w:t>Rozpatrzenie projektu uchwały w sprawie udzielenia pomocy finansowej w formie dotacji dla Powiatu Legionowskiego w 2022 roku.</w:t>
      </w:r>
      <w:r w:rsidR="0095764B">
        <w:rPr>
          <w:rFonts w:eastAsia="Times New Roman"/>
        </w:rPr>
        <w:br/>
      </w:r>
      <w:r w:rsidR="0095764B">
        <w:rPr>
          <w:rFonts w:eastAsia="Times New Roman"/>
        </w:rPr>
        <w:br/>
      </w:r>
      <w:r w:rsidR="0095764B">
        <w:rPr>
          <w:rStyle w:val="Pogrubienie"/>
          <w:rFonts w:eastAsia="Times New Roman"/>
          <w:u w:val="single"/>
        </w:rPr>
        <w:t>Wyniki głosowania</w:t>
      </w:r>
      <w:r w:rsidR="0095764B">
        <w:rPr>
          <w:rFonts w:eastAsia="Times New Roman"/>
        </w:rPr>
        <w:br/>
        <w:t>ZA: 14, PRZECIW: 0, WSTRZYMUJĘ SIĘ: 0, BRAK GŁOSU: 0, NIEOBECNI: 1</w:t>
      </w:r>
      <w:r w:rsidR="0095764B">
        <w:rPr>
          <w:rFonts w:eastAsia="Times New Roman"/>
        </w:rPr>
        <w:br/>
      </w:r>
      <w:r w:rsidR="0095764B">
        <w:rPr>
          <w:rFonts w:eastAsia="Times New Roman"/>
        </w:rPr>
        <w:br/>
      </w:r>
      <w:r w:rsidR="0095764B">
        <w:rPr>
          <w:rFonts w:eastAsia="Times New Roman"/>
          <w:u w:val="single"/>
        </w:rPr>
        <w:t>Wyniki imienne:</w:t>
      </w:r>
      <w:r w:rsidR="0095764B">
        <w:rPr>
          <w:rFonts w:eastAsia="Times New Roman"/>
        </w:rPr>
        <w:br/>
        <w:t>ZA (14)</w:t>
      </w:r>
      <w:r w:rsidR="0095764B">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95764B">
        <w:rPr>
          <w:rFonts w:eastAsia="Times New Roman"/>
        </w:rPr>
        <w:br/>
        <w:t>NIEOBECNI (1)</w:t>
      </w:r>
      <w:r w:rsidR="0095764B">
        <w:rPr>
          <w:rFonts w:eastAsia="Times New Roman"/>
        </w:rPr>
        <w:br/>
        <w:t>Krzysztof Bońkowski</w:t>
      </w:r>
      <w:r w:rsidR="0095764B">
        <w:rPr>
          <w:rFonts w:eastAsia="Times New Roman"/>
        </w:rPr>
        <w:br/>
      </w:r>
    </w:p>
    <w:p w14:paraId="04400A10" w14:textId="1C58D416" w:rsidR="005B5521" w:rsidRDefault="0095764B">
      <w:pPr>
        <w:divId w:val="1576865537"/>
        <w:rPr>
          <w:rFonts w:eastAsia="Times New Roman"/>
        </w:rPr>
      </w:pPr>
      <w:r>
        <w:rPr>
          <w:rFonts w:eastAsia="Times New Roman"/>
          <w:b/>
          <w:bCs/>
        </w:rPr>
        <w:t xml:space="preserve">Uchwała nr </w:t>
      </w:r>
      <w:r w:rsidR="0073207D" w:rsidRPr="0073207D">
        <w:rPr>
          <w:rFonts w:eastAsia="Times New Roman"/>
          <w:b/>
          <w:bCs/>
        </w:rPr>
        <w:t>510/</w:t>
      </w:r>
      <w:r>
        <w:rPr>
          <w:rFonts w:eastAsia="Times New Roman"/>
          <w:b/>
          <w:bCs/>
        </w:rPr>
        <w:t>XLV/2021</w:t>
      </w:r>
    </w:p>
    <w:p w14:paraId="20AF5D1D" w14:textId="77777777" w:rsidR="0086179A" w:rsidRPr="0086179A" w:rsidRDefault="0095764B" w:rsidP="0086179A">
      <w:pPr>
        <w:spacing w:after="240"/>
        <w:rPr>
          <w:rFonts w:eastAsia="Times New Roman"/>
        </w:rPr>
      </w:pPr>
      <w:r>
        <w:rPr>
          <w:rFonts w:eastAsia="Times New Roman"/>
        </w:rPr>
        <w:br/>
      </w:r>
      <w:r>
        <w:rPr>
          <w:rFonts w:eastAsia="Times New Roman"/>
        </w:rPr>
        <w:br/>
      </w:r>
      <w:r>
        <w:rPr>
          <w:rFonts w:eastAsia="Times New Roman"/>
        </w:rPr>
        <w:br/>
      </w:r>
      <w:r w:rsidRPr="00B1602E">
        <w:rPr>
          <w:rFonts w:eastAsia="Times New Roman"/>
          <w:b/>
          <w:bCs/>
        </w:rPr>
        <w:t>17. Rozpatrzenie projektu uchwały w sprawie udzielenia pomocy finansowej w formie dotacji dla Powiatu Legionowskiego w 2022 roku.</w:t>
      </w:r>
      <w:r>
        <w:rPr>
          <w:rFonts w:eastAsia="Times New Roman"/>
        </w:rPr>
        <w:br/>
      </w:r>
      <w:r>
        <w:rPr>
          <w:rFonts w:eastAsia="Times New Roman"/>
        </w:rPr>
        <w:br/>
      </w:r>
      <w:r w:rsidR="0086179A" w:rsidRPr="0086179A">
        <w:rPr>
          <w:rFonts w:eastAsia="Times New Roman"/>
        </w:rPr>
        <w:t>Projekt uchwały przedstawił Burmistrz Miasta i Gminy Serock Artur Borkowski.</w:t>
      </w:r>
      <w:r w:rsidR="0086179A">
        <w:rPr>
          <w:rFonts w:eastAsia="Times New Roman"/>
        </w:rPr>
        <w:t xml:space="preserve"> </w:t>
      </w:r>
      <w:r w:rsidR="0086179A" w:rsidRPr="0086179A">
        <w:rPr>
          <w:rFonts w:eastAsia="Times New Roman"/>
        </w:rPr>
        <w:t xml:space="preserve">Pomoc finansowa udzielona Powiatowi Legionowskiemu dotyczy dofinansowania prowadzenia przez Powiat Legionowski przedszkola specjalnego wchodzącego w skład Powiatowego Zespołu Szkół i Placówek Specjalnych w Legionowie. Miasto i Gmina Serock planuje przekazać Powiatowi pomoc finansową w wysokości różnicy między rzeczywistymi kosztami prowadzenia przedszkola, a wysokością części oświatowej subwencji ogólnej otrzymanej </w:t>
      </w:r>
      <w:r w:rsidR="0086179A" w:rsidRPr="0086179A">
        <w:rPr>
          <w:rFonts w:eastAsia="Times New Roman"/>
        </w:rPr>
        <w:lastRenderedPageBreak/>
        <w:t>przez Powiat Legionowski na prowadzenie przedszkola specjalnego. Pomoc finansowa jest wyliczona proporcjonalnie do liczby dzieci uczęszczających do przedszkola specjalnego w danym roku budżetowym, które zamieszkują na terenie Miasta i Gminy Serock. W związku z powyższym wynika konieczność zabezpieczenia kwoty w budżecie gminy w wysokości 7.782,36 zł (słownie: siedem tysięcy siedemset osiemdziesiąt dwa złote 36/100).</w:t>
      </w:r>
    </w:p>
    <w:p w14:paraId="66651F1A" w14:textId="77777777" w:rsidR="0086179A" w:rsidRDefault="0086179A" w:rsidP="0086179A">
      <w:pPr>
        <w:spacing w:after="240"/>
        <w:rPr>
          <w:rFonts w:eastAsia="Times New Roman"/>
        </w:rPr>
      </w:pPr>
      <w:r w:rsidRPr="0086179A">
        <w:rPr>
          <w:rFonts w:eastAsia="Times New Roman"/>
        </w:rPr>
        <w:t>Zgodnie z art. 220 ustawy o finansach publicznych z budżetu gminy może zostać udzielona pomoc finansowa innej jednostce samorządu terytorialnego w formie dotacji celowej lub pomocy rzeczowej. Decyzję o udzieleniu pomocy innej jednostce samorządu terytorialnego podejmuje organ stanowiący w drodze uchwały, zgodnie z art. 216 ust. 2 pkt 5 ustawy o finansach publicznych.</w:t>
      </w:r>
    </w:p>
    <w:p w14:paraId="27CEA81C" w14:textId="46DCC77E" w:rsidR="005B5521" w:rsidRDefault="0086179A" w:rsidP="0086179A">
      <w:pPr>
        <w:spacing w:after="240"/>
        <w:rPr>
          <w:rFonts w:eastAsia="Times New Roman"/>
        </w:rPr>
      </w:pPr>
      <w:r w:rsidRPr="0086179A">
        <w:rPr>
          <w:rFonts w:eastAsia="Times New Roman"/>
        </w:rPr>
        <w:t>Przewodniczący Rady Mariusz Rosiński poinformował, że na posiedzeniu wspólnym Komisji projekt uchwały został zaopiniowany pozytywnie.</w:t>
      </w:r>
      <w:r w:rsidR="0095764B">
        <w:rPr>
          <w:rFonts w:eastAsia="Times New Roman"/>
        </w:rPr>
        <w:br/>
      </w:r>
      <w:r w:rsidR="0095764B">
        <w:rPr>
          <w:rFonts w:eastAsia="Times New Roman"/>
        </w:rPr>
        <w:br/>
      </w:r>
      <w:r w:rsidR="0095764B">
        <w:rPr>
          <w:rFonts w:eastAsia="Times New Roman"/>
          <w:b/>
          <w:bCs/>
          <w:u w:val="single"/>
        </w:rPr>
        <w:t>W dyskusji wzięli udział:</w:t>
      </w:r>
      <w:r w:rsidR="0095764B">
        <w:rPr>
          <w:rFonts w:eastAsia="Times New Roman"/>
        </w:rPr>
        <w:br/>
        <w:t>- Artur Borkowski</w:t>
      </w:r>
      <w:r w:rsidR="0095764B">
        <w:rPr>
          <w:rFonts w:eastAsia="Times New Roman"/>
        </w:rPr>
        <w:br/>
        <w:t>- Sławomir Osiwała</w:t>
      </w:r>
      <w:r w:rsidR="0095764B">
        <w:rPr>
          <w:rFonts w:eastAsia="Times New Roman"/>
        </w:rPr>
        <w:br/>
      </w:r>
      <w:r w:rsidR="0095764B">
        <w:rPr>
          <w:rFonts w:eastAsia="Times New Roman"/>
        </w:rPr>
        <w:br/>
      </w:r>
      <w:r w:rsidR="0095764B">
        <w:rPr>
          <w:rFonts w:eastAsia="Times New Roman"/>
          <w:b/>
          <w:bCs/>
          <w:u w:val="single"/>
        </w:rPr>
        <w:t>Głosowano w sprawie:</w:t>
      </w:r>
      <w:r w:rsidR="0095764B">
        <w:rPr>
          <w:rFonts w:eastAsia="Times New Roman"/>
        </w:rPr>
        <w:br/>
        <w:t xml:space="preserve">Rozpatrzenie projektu uchwały w sprawie udzielenia pomocy finansowej w formie dotacji dla Powiatu Legionowskiego w 2022 roku. </w:t>
      </w:r>
      <w:r w:rsidR="0095764B">
        <w:rPr>
          <w:rFonts w:eastAsia="Times New Roman"/>
        </w:rPr>
        <w:br/>
      </w:r>
      <w:r w:rsidR="0095764B">
        <w:rPr>
          <w:rFonts w:eastAsia="Times New Roman"/>
        </w:rPr>
        <w:br/>
      </w:r>
      <w:r w:rsidR="0095764B">
        <w:rPr>
          <w:rStyle w:val="Pogrubienie"/>
          <w:rFonts w:eastAsia="Times New Roman"/>
          <w:u w:val="single"/>
        </w:rPr>
        <w:t>Wyniki głosowania</w:t>
      </w:r>
      <w:r w:rsidR="0095764B">
        <w:rPr>
          <w:rFonts w:eastAsia="Times New Roman"/>
        </w:rPr>
        <w:br/>
        <w:t>ZA: 14, PRZECIW: 0, WSTRZYMUJĘ SIĘ: 0, BRAK GŁOSU: 0, NIEOBECNI: 1</w:t>
      </w:r>
      <w:r w:rsidR="0095764B">
        <w:rPr>
          <w:rFonts w:eastAsia="Times New Roman"/>
        </w:rPr>
        <w:br/>
      </w:r>
      <w:r w:rsidR="0095764B">
        <w:rPr>
          <w:rFonts w:eastAsia="Times New Roman"/>
        </w:rPr>
        <w:br/>
      </w:r>
      <w:r w:rsidR="0095764B">
        <w:rPr>
          <w:rFonts w:eastAsia="Times New Roman"/>
          <w:u w:val="single"/>
        </w:rPr>
        <w:t>Wyniki imienne:</w:t>
      </w:r>
      <w:r w:rsidR="0095764B">
        <w:rPr>
          <w:rFonts w:eastAsia="Times New Roman"/>
        </w:rPr>
        <w:br/>
        <w:t>ZA (14)</w:t>
      </w:r>
      <w:r w:rsidR="0095764B">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95764B">
        <w:rPr>
          <w:rFonts w:eastAsia="Times New Roman"/>
        </w:rPr>
        <w:br/>
        <w:t>NIEOBECNI (1)</w:t>
      </w:r>
      <w:r w:rsidR="0095764B">
        <w:rPr>
          <w:rFonts w:eastAsia="Times New Roman"/>
        </w:rPr>
        <w:br/>
        <w:t>Krzysztof Bońkowski</w:t>
      </w:r>
      <w:r w:rsidR="0095764B">
        <w:rPr>
          <w:rFonts w:eastAsia="Times New Roman"/>
        </w:rPr>
        <w:br/>
      </w:r>
    </w:p>
    <w:p w14:paraId="3E13F8AA" w14:textId="550827BD" w:rsidR="005B5521" w:rsidRDefault="0095764B">
      <w:pPr>
        <w:divId w:val="649141427"/>
        <w:rPr>
          <w:rFonts w:eastAsia="Times New Roman"/>
        </w:rPr>
      </w:pPr>
      <w:r>
        <w:rPr>
          <w:rFonts w:eastAsia="Times New Roman"/>
          <w:b/>
          <w:bCs/>
        </w:rPr>
        <w:t xml:space="preserve">Uchwała nr </w:t>
      </w:r>
      <w:r w:rsidR="00F50DF6" w:rsidRPr="00F50DF6">
        <w:rPr>
          <w:rFonts w:eastAsia="Times New Roman"/>
          <w:b/>
          <w:bCs/>
        </w:rPr>
        <w:t>511/</w:t>
      </w:r>
      <w:r>
        <w:rPr>
          <w:rFonts w:eastAsia="Times New Roman"/>
          <w:b/>
          <w:bCs/>
        </w:rPr>
        <w:t>XLV/2021</w:t>
      </w:r>
    </w:p>
    <w:p w14:paraId="66BB136A" w14:textId="0ADA20C7" w:rsidR="006F6B77" w:rsidRDefault="0095764B">
      <w:pPr>
        <w:spacing w:after="240"/>
        <w:rPr>
          <w:rFonts w:eastAsia="Times New Roman"/>
        </w:rPr>
      </w:pPr>
      <w:r>
        <w:rPr>
          <w:rFonts w:eastAsia="Times New Roman"/>
        </w:rPr>
        <w:br/>
      </w:r>
      <w:r>
        <w:rPr>
          <w:rFonts w:eastAsia="Times New Roman"/>
        </w:rPr>
        <w:br/>
      </w:r>
      <w:r>
        <w:rPr>
          <w:rFonts w:eastAsia="Times New Roman"/>
        </w:rPr>
        <w:br/>
      </w:r>
      <w:r w:rsidRPr="00D9398E">
        <w:rPr>
          <w:rFonts w:eastAsia="Times New Roman"/>
          <w:b/>
          <w:bCs/>
        </w:rPr>
        <w:t>18. Rozpatrzenie projektu budżetu Miasta i Gminy Serock na 2022 rok:</w:t>
      </w:r>
      <w:r w:rsidRPr="00D9398E">
        <w:rPr>
          <w:rFonts w:eastAsia="Times New Roman"/>
          <w:b/>
          <w:bCs/>
        </w:rPr>
        <w:br/>
      </w:r>
      <w:r>
        <w:rPr>
          <w:rFonts w:eastAsia="Times New Roman"/>
        </w:rPr>
        <w:br/>
        <w:t>a) Przedstawienie projektu uchwały w sprawie Wieloletniej Prognozy Finansowej Miasta i Gminy Serock na lata 2022-2037,</w:t>
      </w:r>
      <w:r>
        <w:rPr>
          <w:rFonts w:eastAsia="Times New Roman"/>
        </w:rPr>
        <w:br/>
      </w:r>
    </w:p>
    <w:p w14:paraId="1F3757F8" w14:textId="35BE75D4" w:rsidR="005B5521" w:rsidRDefault="006F6B77">
      <w:pPr>
        <w:spacing w:after="240"/>
        <w:rPr>
          <w:rFonts w:eastAsia="Times New Roman"/>
        </w:rPr>
      </w:pPr>
      <w:r w:rsidRPr="006F6B77">
        <w:rPr>
          <w:rFonts w:eastAsia="Times New Roman"/>
        </w:rPr>
        <w:t>b) Przedstawienie projektu uchwały budżetowej Miasta i Gminy Serock na rok 2022,</w:t>
      </w:r>
    </w:p>
    <w:p w14:paraId="3387E448" w14:textId="55EE2424" w:rsidR="006F6B77" w:rsidRPr="006F6B77" w:rsidRDefault="006F6B77">
      <w:pPr>
        <w:divId w:val="514226051"/>
        <w:rPr>
          <w:rFonts w:eastAsia="Times New Roman"/>
        </w:rPr>
      </w:pPr>
      <w:r w:rsidRPr="006F6B77">
        <w:rPr>
          <w:rFonts w:eastAsia="Times New Roman"/>
        </w:rPr>
        <w:t>Projekt uchwały budżetowej oraz projekt Wieloletniej Prognozy Finansowej przedstawiła Skarbnik Miasta i Gminy Serock Pani Monika Ordak.</w:t>
      </w:r>
    </w:p>
    <w:p w14:paraId="451B4FE2" w14:textId="77777777" w:rsidR="009F6F79" w:rsidRDefault="009F6F79">
      <w:pPr>
        <w:divId w:val="514226051"/>
        <w:rPr>
          <w:rFonts w:eastAsia="Times New Roman"/>
          <w:b/>
          <w:bCs/>
        </w:rPr>
      </w:pPr>
    </w:p>
    <w:p w14:paraId="29368024" w14:textId="5D5CA727" w:rsidR="005B5521" w:rsidRDefault="0095764B">
      <w:pPr>
        <w:divId w:val="514226051"/>
        <w:rPr>
          <w:rFonts w:eastAsia="Times New Roman"/>
        </w:rPr>
      </w:pPr>
      <w:r>
        <w:rPr>
          <w:rFonts w:eastAsia="Times New Roman"/>
          <w:b/>
          <w:bCs/>
        </w:rPr>
        <w:lastRenderedPageBreak/>
        <w:t xml:space="preserve">Uchwała nr </w:t>
      </w:r>
      <w:r w:rsidR="009F6F79" w:rsidRPr="009F6F79">
        <w:rPr>
          <w:rFonts w:eastAsia="Times New Roman"/>
          <w:b/>
          <w:bCs/>
        </w:rPr>
        <w:t>512/</w:t>
      </w:r>
      <w:r>
        <w:rPr>
          <w:rFonts w:eastAsia="Times New Roman"/>
          <w:b/>
          <w:bCs/>
        </w:rPr>
        <w:t>XLV/2021</w:t>
      </w:r>
    </w:p>
    <w:p w14:paraId="3952C877" w14:textId="04E918B0" w:rsidR="005B5521" w:rsidRDefault="0095764B" w:rsidP="006F6B77">
      <w:pPr>
        <w:spacing w:after="240"/>
        <w:divId w:val="2056391892"/>
        <w:rPr>
          <w:rFonts w:eastAsia="Times New Roman"/>
        </w:rPr>
      </w:pPr>
      <w:r>
        <w:rPr>
          <w:rFonts w:eastAsia="Times New Roman"/>
        </w:rPr>
        <w:br/>
      </w:r>
      <w:r>
        <w:rPr>
          <w:rFonts w:eastAsia="Times New Roman"/>
          <w:b/>
          <w:bCs/>
        </w:rPr>
        <w:t xml:space="preserve">Uchwała nr </w:t>
      </w:r>
      <w:r w:rsidR="000D23FF" w:rsidRPr="000D23FF">
        <w:rPr>
          <w:rFonts w:eastAsia="Times New Roman"/>
          <w:b/>
          <w:bCs/>
        </w:rPr>
        <w:t>513/</w:t>
      </w:r>
      <w:r>
        <w:rPr>
          <w:rFonts w:eastAsia="Times New Roman"/>
          <w:b/>
          <w:bCs/>
        </w:rPr>
        <w:t>XLV/2021</w:t>
      </w:r>
    </w:p>
    <w:p w14:paraId="579DC5DC" w14:textId="094AB333" w:rsidR="00B049BE" w:rsidRDefault="0095764B">
      <w:pPr>
        <w:spacing w:after="240"/>
        <w:rPr>
          <w:rFonts w:eastAsia="Times New Roman"/>
        </w:rPr>
      </w:pPr>
      <w:r>
        <w:rPr>
          <w:rFonts w:eastAsia="Times New Roman"/>
        </w:rPr>
        <w:br/>
        <w:t>c) Przedstawienie opinii Regionalnej Izby Obrachunkowej,</w:t>
      </w:r>
      <w:r>
        <w:rPr>
          <w:rFonts w:eastAsia="Times New Roman"/>
        </w:rPr>
        <w:br/>
      </w:r>
      <w:r>
        <w:rPr>
          <w:rFonts w:eastAsia="Times New Roman"/>
        </w:rPr>
        <w:br/>
      </w:r>
      <w:r w:rsidR="00283F86" w:rsidRPr="00283F86">
        <w:rPr>
          <w:rFonts w:eastAsia="Times New Roman"/>
        </w:rPr>
        <w:t>Regionalna Izba Obrachunkowa pozytywnie zaopiniowała projekt uchwały budżetowej na 202</w:t>
      </w:r>
      <w:r w:rsidR="00283F86">
        <w:rPr>
          <w:rFonts w:eastAsia="Times New Roman"/>
        </w:rPr>
        <w:t>2</w:t>
      </w:r>
      <w:r w:rsidR="00283F86" w:rsidRPr="00283F86">
        <w:rPr>
          <w:rFonts w:eastAsia="Times New Roman"/>
        </w:rPr>
        <w:t xml:space="preserve"> rok a także projekt Wieloletniej Prognozy Finansowej na lata 2021-203</w:t>
      </w:r>
      <w:r w:rsidR="00283F86">
        <w:rPr>
          <w:rFonts w:eastAsia="Times New Roman"/>
        </w:rPr>
        <w:t>7</w:t>
      </w:r>
      <w:r w:rsidR="00283F86" w:rsidRPr="00283F86">
        <w:rPr>
          <w:rFonts w:eastAsia="Times New Roman"/>
        </w:rPr>
        <w:t>.</w:t>
      </w:r>
      <w:r>
        <w:rPr>
          <w:rFonts w:eastAsia="Times New Roman"/>
        </w:rPr>
        <w:br/>
      </w:r>
      <w:r>
        <w:rPr>
          <w:rFonts w:eastAsia="Times New Roman"/>
        </w:rPr>
        <w:br/>
      </w:r>
      <w:r>
        <w:rPr>
          <w:rFonts w:eastAsia="Times New Roman"/>
        </w:rPr>
        <w:br/>
        <w:t>d) Przedstawienie opinii stałych Komisji Rady,</w:t>
      </w:r>
      <w:r>
        <w:rPr>
          <w:rFonts w:eastAsia="Times New Roman"/>
        </w:rPr>
        <w:br/>
      </w:r>
      <w:r>
        <w:rPr>
          <w:rFonts w:eastAsia="Times New Roman"/>
        </w:rPr>
        <w:br/>
      </w:r>
      <w:r w:rsidR="0029573E" w:rsidRPr="0029573E">
        <w:rPr>
          <w:rFonts w:eastAsia="Times New Roman"/>
        </w:rPr>
        <w:t>Stałe Komisje Rady Miejskiej pozytywnie zaopiniowały projekt uchwały budżetowej na 202</w:t>
      </w:r>
      <w:r w:rsidR="0029573E">
        <w:rPr>
          <w:rFonts w:eastAsia="Times New Roman"/>
        </w:rPr>
        <w:t>2</w:t>
      </w:r>
      <w:r w:rsidR="0029573E" w:rsidRPr="0029573E">
        <w:rPr>
          <w:rFonts w:eastAsia="Times New Roman"/>
        </w:rPr>
        <w:t xml:space="preserve"> rok a także projekt Wieloletniej Prognozy Finansowej na lata 2021-203</w:t>
      </w:r>
      <w:r w:rsidR="0029573E">
        <w:rPr>
          <w:rFonts w:eastAsia="Times New Roman"/>
        </w:rPr>
        <w:t>7</w:t>
      </w:r>
      <w:r w:rsidR="0029573E" w:rsidRPr="0029573E">
        <w:rPr>
          <w:rFonts w:eastAsia="Times New Roman"/>
        </w:rPr>
        <w:t>.</w:t>
      </w:r>
      <w:r>
        <w:rPr>
          <w:rFonts w:eastAsia="Times New Roman"/>
        </w:rPr>
        <w:br/>
      </w:r>
      <w:r>
        <w:rPr>
          <w:rFonts w:eastAsia="Times New Roman"/>
        </w:rPr>
        <w:br/>
      </w:r>
      <w:r>
        <w:rPr>
          <w:rFonts w:eastAsia="Times New Roman"/>
        </w:rPr>
        <w:br/>
        <w:t>e) Przedstawienie opinii Komisji Budżetu i Finansów,</w:t>
      </w:r>
      <w:r>
        <w:rPr>
          <w:rFonts w:eastAsia="Times New Roman"/>
        </w:rPr>
        <w:br/>
      </w:r>
      <w:r>
        <w:rPr>
          <w:rFonts w:eastAsia="Times New Roman"/>
        </w:rPr>
        <w:br/>
      </w:r>
      <w:r w:rsidR="003A2B28" w:rsidRPr="003A2B28">
        <w:rPr>
          <w:rFonts w:eastAsia="Times New Roman"/>
        </w:rPr>
        <w:t>Komisja Komisji Rozwoju Gospodarczego, Budżetu i Finansów pozytywnie zaopiniowała projekt uchwały budżetowej na 202</w:t>
      </w:r>
      <w:r w:rsidR="003A2B28">
        <w:rPr>
          <w:rFonts w:eastAsia="Times New Roman"/>
        </w:rPr>
        <w:t>2</w:t>
      </w:r>
      <w:r w:rsidR="003A2B28" w:rsidRPr="003A2B28">
        <w:rPr>
          <w:rFonts w:eastAsia="Times New Roman"/>
        </w:rPr>
        <w:t xml:space="preserve"> rok a także projekt Wieloletniej Prognozy Finansowej na lata 2021-203</w:t>
      </w:r>
      <w:r w:rsidR="003A2B28">
        <w:rPr>
          <w:rFonts w:eastAsia="Times New Roman"/>
        </w:rPr>
        <w:t>7</w:t>
      </w:r>
      <w:r w:rsidR="003A2B28" w:rsidRPr="003A2B28">
        <w:rPr>
          <w:rFonts w:eastAsia="Times New Roman"/>
        </w:rPr>
        <w:t>.</w:t>
      </w:r>
      <w:r>
        <w:rPr>
          <w:rFonts w:eastAsia="Times New Roman"/>
        </w:rPr>
        <w:br/>
      </w:r>
      <w:r>
        <w:rPr>
          <w:rFonts w:eastAsia="Times New Roman"/>
        </w:rPr>
        <w:br/>
      </w:r>
      <w:r>
        <w:rPr>
          <w:rFonts w:eastAsia="Times New Roman"/>
        </w:rPr>
        <w:br/>
        <w:t>f) Dyskusja,</w:t>
      </w:r>
      <w:r>
        <w:rPr>
          <w:rFonts w:eastAsia="Times New Roman"/>
        </w:rPr>
        <w:br/>
      </w:r>
      <w:r>
        <w:rPr>
          <w:rFonts w:eastAsia="Times New Roman"/>
        </w:rPr>
        <w:br/>
      </w:r>
      <w:r w:rsidR="005E15D7">
        <w:rPr>
          <w:rFonts w:eastAsia="Times New Roman"/>
          <w:b/>
          <w:bCs/>
          <w:u w:val="single"/>
        </w:rPr>
        <w:t>W dyskusji wzięli udział:</w:t>
      </w:r>
      <w:r w:rsidR="005E15D7">
        <w:rPr>
          <w:rFonts w:eastAsia="Times New Roman"/>
        </w:rPr>
        <w:br/>
        <w:t>- Artur Borkowski</w:t>
      </w:r>
      <w:r w:rsidR="005E15D7">
        <w:rPr>
          <w:rFonts w:eastAsia="Times New Roman"/>
        </w:rPr>
        <w:br/>
        <w:t>- Monika Ordak</w:t>
      </w:r>
      <w:r w:rsidR="005E15D7">
        <w:rPr>
          <w:rFonts w:eastAsia="Times New Roman"/>
        </w:rPr>
        <w:br/>
        <w:t>- Mariusz Rosiński</w:t>
      </w:r>
      <w:r w:rsidR="005E15D7">
        <w:rPr>
          <w:rFonts w:eastAsia="Times New Roman"/>
        </w:rPr>
        <w:br/>
        <w:t>- Sławomir Osiwała</w:t>
      </w:r>
      <w:r w:rsidR="005E15D7">
        <w:rPr>
          <w:rFonts w:eastAsia="Times New Roman"/>
        </w:rPr>
        <w:br/>
        <w:t>- Sławomir Czerwiński</w:t>
      </w:r>
      <w:r w:rsidR="005E15D7">
        <w:rPr>
          <w:rFonts w:eastAsia="Times New Roman"/>
        </w:rPr>
        <w:br/>
        <w:t>- Włodzimierz Skośkiewicz</w:t>
      </w:r>
      <w:r w:rsidR="005E15D7">
        <w:rPr>
          <w:rFonts w:eastAsia="Times New Roman"/>
        </w:rPr>
        <w:br/>
        <w:t xml:space="preserve">- Józef Lutomirski </w:t>
      </w:r>
      <w:r w:rsidR="005E15D7">
        <w:rPr>
          <w:rFonts w:eastAsia="Times New Roman"/>
        </w:rPr>
        <w:br/>
        <w:t>- Bożena Kalinowska</w:t>
      </w:r>
      <w:r w:rsidR="005E15D7">
        <w:rPr>
          <w:rFonts w:eastAsia="Times New Roman"/>
        </w:rPr>
        <w:br/>
        <w:t xml:space="preserve">- Józef Lutomirski </w:t>
      </w:r>
      <w:r w:rsidR="005E15D7">
        <w:rPr>
          <w:rFonts w:eastAsia="Times New Roman"/>
        </w:rPr>
        <w:br/>
        <w:t>- Mariusz Rosiński</w:t>
      </w:r>
      <w:r w:rsidR="005E15D7">
        <w:rPr>
          <w:rFonts w:eastAsia="Times New Roman"/>
        </w:rPr>
        <w:br/>
        <w:t>- Sławomir Osiwała</w:t>
      </w:r>
      <w:r w:rsidR="005E15D7">
        <w:rPr>
          <w:rFonts w:eastAsia="Times New Roman"/>
        </w:rPr>
        <w:br/>
        <w:t>- Artur Borkowski</w:t>
      </w:r>
      <w:r w:rsidR="005E15D7">
        <w:rPr>
          <w:rFonts w:eastAsia="Times New Roman"/>
        </w:rPr>
        <w:br/>
        <w:t>- Artur Borkowski</w:t>
      </w:r>
      <w:r w:rsidR="005E15D7">
        <w:rPr>
          <w:rFonts w:eastAsia="Times New Roman"/>
        </w:rPr>
        <w:br/>
        <w:t>- Marek Bąbolski</w:t>
      </w:r>
      <w:r w:rsidR="005E15D7">
        <w:rPr>
          <w:rFonts w:eastAsia="Times New Roman"/>
        </w:rPr>
        <w:br/>
        <w:t>- Sławomir Osiwała (Ad Vocem)</w:t>
      </w:r>
      <w:r w:rsidR="005E15D7">
        <w:rPr>
          <w:rFonts w:eastAsia="Times New Roman"/>
        </w:rPr>
        <w:br/>
        <w:t>- Artur Borkowski</w:t>
      </w:r>
      <w:r w:rsidR="005E15D7">
        <w:rPr>
          <w:rFonts w:eastAsia="Times New Roman"/>
        </w:rPr>
        <w:br/>
        <w:t>- Mariusz Rosiński (Ad Vocem)</w:t>
      </w:r>
      <w:r w:rsidR="005E15D7">
        <w:rPr>
          <w:rFonts w:eastAsia="Times New Roman"/>
        </w:rPr>
        <w:br/>
        <w:t>- Artur Borkowski</w:t>
      </w:r>
      <w:r w:rsidR="005E15D7">
        <w:rPr>
          <w:rFonts w:eastAsia="Times New Roman"/>
        </w:rPr>
        <w:br/>
        <w:t>- Marek Bąbolski (Ad Vocem)</w:t>
      </w:r>
      <w:r w:rsidR="005E15D7">
        <w:rPr>
          <w:rFonts w:eastAsia="Times New Roman"/>
        </w:rPr>
        <w:br/>
        <w:t>- Wiesław Winnicki</w:t>
      </w:r>
      <w:r w:rsidR="005E15D7">
        <w:rPr>
          <w:rFonts w:eastAsia="Times New Roman"/>
        </w:rPr>
        <w:br/>
        <w:t>- Sławomir Czerwiński</w:t>
      </w:r>
      <w:r w:rsidR="005E15D7">
        <w:rPr>
          <w:rFonts w:eastAsia="Times New Roman"/>
        </w:rPr>
        <w:br/>
        <w:t>- Artur Borkowski (Ad Vocem)</w:t>
      </w:r>
      <w:r w:rsidR="005E15D7">
        <w:rPr>
          <w:rFonts w:eastAsia="Times New Roman"/>
        </w:rPr>
        <w:br/>
        <w:t>- Artur Borkowski</w:t>
      </w:r>
      <w:r>
        <w:rPr>
          <w:rFonts w:eastAsia="Times New Roman"/>
        </w:rPr>
        <w:br/>
      </w:r>
      <w:r>
        <w:rPr>
          <w:rFonts w:eastAsia="Times New Roman"/>
        </w:rPr>
        <w:lastRenderedPageBreak/>
        <w:t>g) Głosowanie projektu uchwały w sprawie Wieloletniej Prognozy Finansowej Miasta i Gminy Serock na lata 2022-2037,</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Przyjęcie autopoprawki do projektu uchwały w sprawie Wieloletniej Prognozy Finansowej Miasta i Gminy Serock na lata 2022-2037</w:t>
      </w:r>
      <w:r w:rsidR="00F069A8">
        <w:rPr>
          <w:rFonts w:eastAsia="Times New Roman"/>
        </w:rPr>
        <w:t>.</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(2)</w:t>
      </w:r>
      <w:r>
        <w:rPr>
          <w:rFonts w:eastAsia="Times New Roman"/>
        </w:rPr>
        <w:br/>
        <w:t>Krzysztof Bońkowski, Agnieszka Oktaba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uchwały w sprawie Wieloletniej Prognozy Finansowej Miasta i Gminy Serock na lata 2022-2037,.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(2)</w:t>
      </w:r>
      <w:r>
        <w:rPr>
          <w:rFonts w:eastAsia="Times New Roman"/>
        </w:rPr>
        <w:br/>
        <w:t>Krzysztof Bońkowski, Agnieszka Oktaba</w:t>
      </w:r>
      <w:r>
        <w:rPr>
          <w:rFonts w:eastAsia="Times New Roman"/>
        </w:rPr>
        <w:br/>
      </w:r>
      <w:r>
        <w:rPr>
          <w:rFonts w:eastAsia="Times New Roman"/>
        </w:rPr>
        <w:br/>
      </w:r>
      <w:r>
        <w:rPr>
          <w:rFonts w:eastAsia="Times New Roman"/>
        </w:rPr>
        <w:br/>
        <w:t>h) Głosowanie projektu uchwały budżetowej Miasta i Gminy Serock na rok 2022.</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Przyjęcie autopoprawki do projektu uchwały budżetowej Miasta i Gminy Serock na rok 2022.</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r>
      <w:r>
        <w:rPr>
          <w:rFonts w:eastAsia="Times New Roman"/>
        </w:rPr>
        <w:lastRenderedPageBreak/>
        <w:t>NIEOBECNI (2)</w:t>
      </w:r>
      <w:r>
        <w:rPr>
          <w:rFonts w:eastAsia="Times New Roman"/>
        </w:rPr>
        <w:br/>
        <w:t>Krzysztof Bońkowski, Agnieszka Oktaba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uchwały budżetowej Miasta i Gminy Serock na rok 2022..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(2)</w:t>
      </w:r>
      <w:r>
        <w:rPr>
          <w:rFonts w:eastAsia="Times New Roman"/>
        </w:rPr>
        <w:br/>
        <w:t>Krzysztof Bońkowski, Agnieszka Oktaba</w:t>
      </w:r>
      <w:r>
        <w:rPr>
          <w:rFonts w:eastAsia="Times New Roman"/>
        </w:rPr>
        <w:br/>
      </w:r>
      <w:r>
        <w:rPr>
          <w:rFonts w:eastAsia="Times New Roman"/>
        </w:rPr>
        <w:br/>
      </w:r>
      <w:r>
        <w:rPr>
          <w:rFonts w:eastAsia="Times New Roman"/>
        </w:rPr>
        <w:br/>
      </w:r>
      <w:r>
        <w:rPr>
          <w:rFonts w:eastAsia="Times New Roman"/>
        </w:rPr>
        <w:br/>
      </w:r>
      <w:r w:rsidRPr="0092744F">
        <w:rPr>
          <w:rFonts w:eastAsia="Times New Roman"/>
          <w:b/>
          <w:bCs/>
        </w:rPr>
        <w:t>27. Rozpatrzenie projektu uchwały w sprawie przyjęcia protokołu Komisji Rewizyjnej z kontroli Referatu Finansowo-Budżetowego Urzędu Miasta i Gminy w Serocku w zakresie realizacji przedsięwzięć ujętych w informacji o przebiegu wykonania budżetu Miasta i Gminy Serock, informacji o kształtowaniu się wieloletniej prognozy finansowej oraz informacji o przebiegu wykonania planów finansowych za I półrocze 2021r.</w:t>
      </w:r>
      <w:r>
        <w:rPr>
          <w:rFonts w:eastAsia="Times New Roman"/>
        </w:rPr>
        <w:br/>
      </w:r>
      <w:r>
        <w:rPr>
          <w:rFonts w:eastAsia="Times New Roman"/>
        </w:rPr>
        <w:br/>
      </w:r>
      <w:r w:rsidR="008D72A8">
        <w:rPr>
          <w:rFonts w:eastAsia="Times New Roman"/>
        </w:rPr>
        <w:t xml:space="preserve">Projekt uchwały przedstawił Przewodniczący Komisji Rewizyjnej Sławomir Osiwała. </w:t>
      </w:r>
      <w:r w:rsidR="008D72A8" w:rsidRPr="008D72A8">
        <w:rPr>
          <w:rFonts w:eastAsia="Times New Roman"/>
        </w:rPr>
        <w:t>Komisja Rewizyjna po zapoznaniu się z dokumentacją i wysłuchaniu wyjaśnień Pani Skarbnik Moniki Ordak pozytywnie ocenia realizację przedsięwzięć ujętych w informacji o przebiegu wykonania budżetu Miasta i Gminy Serock, informacji o kształtowaniu się wieloletniej prognozy finansowej oraz informacji o przebiegu wykonania planów finansowych za I półrocze 2021r. w zakresie zagadnień podlegających kontroli.</w:t>
      </w:r>
    </w:p>
    <w:p w14:paraId="0294E158" w14:textId="77777777" w:rsidR="00B202F2" w:rsidRDefault="00B049BE">
      <w:pPr>
        <w:spacing w:after="240"/>
        <w:rPr>
          <w:rFonts w:eastAsia="Times New Roman"/>
          <w:b/>
          <w:bCs/>
          <w:u w:val="single"/>
        </w:rPr>
      </w:pPr>
      <w:r w:rsidRPr="00B049BE">
        <w:rPr>
          <w:rFonts w:eastAsia="Times New Roman"/>
        </w:rPr>
        <w:t>Przewodniczący Rady Mariusz Rosiński poinformował, że na posiedzeniu wspólnym Komisji projekt uchwały został zaopiniowany pozytywnie.</w:t>
      </w:r>
      <w:r w:rsidR="0095764B">
        <w:rPr>
          <w:rFonts w:eastAsia="Times New Roman"/>
        </w:rPr>
        <w:br/>
      </w:r>
      <w:r w:rsidR="0095764B">
        <w:rPr>
          <w:rFonts w:eastAsia="Times New Roman"/>
        </w:rPr>
        <w:br/>
      </w:r>
      <w:r w:rsidR="0095764B">
        <w:rPr>
          <w:rFonts w:eastAsia="Times New Roman"/>
          <w:b/>
          <w:bCs/>
          <w:u w:val="single"/>
        </w:rPr>
        <w:t>W dyskusji wzięli udział:</w:t>
      </w:r>
      <w:r w:rsidR="0095764B">
        <w:rPr>
          <w:rFonts w:eastAsia="Times New Roman"/>
        </w:rPr>
        <w:br/>
        <w:t>- Sławomir Osiwała</w:t>
      </w:r>
      <w:r w:rsidR="0095764B">
        <w:rPr>
          <w:rFonts w:eastAsia="Times New Roman"/>
        </w:rPr>
        <w:br/>
      </w:r>
    </w:p>
    <w:p w14:paraId="37E14AEF" w14:textId="302124FE" w:rsidR="005B5521" w:rsidRDefault="0095764B">
      <w:pPr>
        <w:spacing w:after="240"/>
        <w:rPr>
          <w:rFonts w:eastAsia="Times New Roman"/>
        </w:rPr>
      </w:pPr>
      <w:r>
        <w:rPr>
          <w:rFonts w:eastAsia="Times New Roman"/>
          <w:b/>
          <w:bCs/>
          <w:u w:val="single"/>
        </w:rPr>
        <w:t>Głosowano w sprawie:</w:t>
      </w:r>
      <w:r>
        <w:rPr>
          <w:rFonts w:eastAsia="Times New Roman"/>
        </w:rPr>
        <w:br/>
        <w:t xml:space="preserve">Rozpatrzenie projektu uchwały w sprawie przyjęcia protokołu Komisji Rewizyjnej z kontroli Referatu Finansowo-Budżetowego Urzędu Miasta i Gminy w Serocku w zakresie realizacji przedsięwzięć ujętych w informacji o przebiegu wykonania budżetu Miasta i Gminy Serock, informacji o kształtowaniu się wieloletniej prognozy finansowej oraz informacji o przebiegu wykonania planów finansowych za I półrocze 2021r.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1, NIEOBECNI: 2</w:t>
      </w:r>
      <w:r>
        <w:rPr>
          <w:rFonts w:eastAsia="Times New Roman"/>
        </w:rPr>
        <w:br/>
      </w:r>
      <w:r>
        <w:rPr>
          <w:rFonts w:eastAsia="Times New Roman"/>
        </w:rPr>
        <w:br/>
      </w:r>
      <w:r>
        <w:rPr>
          <w:rFonts w:eastAsia="Times New Roman"/>
          <w:u w:val="single"/>
        </w:rPr>
        <w:t>Wyniki imienne:</w:t>
      </w:r>
      <w:r>
        <w:rPr>
          <w:rFonts w:eastAsia="Times New Roman"/>
        </w:rPr>
        <w:br/>
      </w:r>
      <w:r>
        <w:rPr>
          <w:rFonts w:eastAsia="Times New Roman"/>
        </w:rPr>
        <w:lastRenderedPageBreak/>
        <w:t>ZA (12)</w:t>
      </w:r>
      <w:r>
        <w:rPr>
          <w:rFonts w:eastAsia="Times New Roman"/>
        </w:rPr>
        <w:br/>
        <w:t>Marek Biliński, Sławomir Czerwiński, Bożena Kalinowska, Teresa Krzyczkowska, Gabriela Książyk, Józef Lutomirski , Sławomir Osiwała, Jarosław Krzysztof Pielach, Aneta Rogucka, Mariusz Rosiński, Wiesław Winnicki, Krzysztof Zakolski</w:t>
      </w:r>
      <w:r>
        <w:rPr>
          <w:rFonts w:eastAsia="Times New Roman"/>
        </w:rPr>
        <w:br/>
        <w:t>BRAK GŁOSU (1)</w:t>
      </w:r>
      <w:r>
        <w:rPr>
          <w:rFonts w:eastAsia="Times New Roman"/>
        </w:rPr>
        <w:br/>
        <w:t>Włodzimierz Skośkiewicz</w:t>
      </w:r>
      <w:r>
        <w:rPr>
          <w:rFonts w:eastAsia="Times New Roman"/>
        </w:rPr>
        <w:br/>
        <w:t>NIEOBECNI (2)</w:t>
      </w:r>
      <w:r>
        <w:rPr>
          <w:rFonts w:eastAsia="Times New Roman"/>
        </w:rPr>
        <w:br/>
        <w:t>Krzysztof Bońkowski, Agnieszka Oktaba</w:t>
      </w:r>
      <w:r>
        <w:rPr>
          <w:rFonts w:eastAsia="Times New Roman"/>
        </w:rPr>
        <w:br/>
      </w:r>
    </w:p>
    <w:p w14:paraId="59047429" w14:textId="5E1D4521" w:rsidR="005B5521" w:rsidRDefault="0095764B">
      <w:pPr>
        <w:divId w:val="955794714"/>
        <w:rPr>
          <w:rFonts w:eastAsia="Times New Roman"/>
        </w:rPr>
      </w:pPr>
      <w:r>
        <w:rPr>
          <w:rFonts w:eastAsia="Times New Roman"/>
          <w:b/>
          <w:bCs/>
        </w:rPr>
        <w:t xml:space="preserve">Uchwała nr </w:t>
      </w:r>
      <w:r w:rsidR="00B049BE" w:rsidRPr="00B049BE">
        <w:rPr>
          <w:rFonts w:eastAsia="Times New Roman"/>
          <w:b/>
          <w:bCs/>
        </w:rPr>
        <w:t>514/</w:t>
      </w:r>
      <w:r>
        <w:rPr>
          <w:rFonts w:eastAsia="Times New Roman"/>
          <w:b/>
          <w:bCs/>
        </w:rPr>
        <w:t>XLV/2021</w:t>
      </w:r>
    </w:p>
    <w:p w14:paraId="360F078D" w14:textId="77777777" w:rsidR="003B5A8D" w:rsidRDefault="0095764B" w:rsidP="003B5A8D">
      <w:pPr>
        <w:spacing w:after="240"/>
        <w:rPr>
          <w:rFonts w:eastAsia="Times New Roman"/>
        </w:rPr>
      </w:pPr>
      <w:r>
        <w:rPr>
          <w:rFonts w:eastAsia="Times New Roman"/>
        </w:rPr>
        <w:br/>
      </w:r>
      <w:r>
        <w:rPr>
          <w:rFonts w:eastAsia="Times New Roman"/>
        </w:rPr>
        <w:br/>
      </w:r>
      <w:r>
        <w:rPr>
          <w:rFonts w:eastAsia="Times New Roman"/>
        </w:rPr>
        <w:br/>
      </w:r>
      <w:r w:rsidRPr="004344DB">
        <w:rPr>
          <w:rFonts w:eastAsia="Times New Roman"/>
          <w:b/>
          <w:bCs/>
        </w:rPr>
        <w:t>28. Rozpatrzenie projektu uchwały w sprawie zatwierdzenia planu pracy Komisji Rewizyjnej na rok 2022.</w:t>
      </w:r>
      <w:r w:rsidRPr="004344DB">
        <w:rPr>
          <w:rFonts w:eastAsia="Times New Roman"/>
          <w:b/>
          <w:bCs/>
        </w:rPr>
        <w:br/>
      </w:r>
      <w:r>
        <w:rPr>
          <w:rFonts w:eastAsia="Times New Roman"/>
        </w:rPr>
        <w:br/>
      </w:r>
      <w:r w:rsidR="003B5A8D" w:rsidRPr="003B5A8D">
        <w:rPr>
          <w:rFonts w:eastAsia="Times New Roman"/>
        </w:rPr>
        <w:t>Projekt uchwały przedstawił Przewodniczący Komisji Rewizyjnej Sławomir Osiwała.</w:t>
      </w:r>
      <w:r w:rsidR="003B5A8D">
        <w:rPr>
          <w:rFonts w:eastAsia="Times New Roman"/>
        </w:rPr>
        <w:t xml:space="preserve"> </w:t>
      </w:r>
      <w:r w:rsidR="003B5A8D" w:rsidRPr="003B5A8D">
        <w:rPr>
          <w:rFonts w:eastAsia="Times New Roman"/>
        </w:rPr>
        <w:t>Zgodnie z art. 18a ust. 1 ustawy z dnia 8 marca 1990r. o samorządzie gminnym (Dz. U. z 2021r. poz.1372 ze zm.) rada gminy kontroluje działalność burmistrza, gminnych jednostek organizacyjnych oraz jednostek pomocniczych gminy i w tym celu powołuje komisję rewizyjną. Zgodnie z § 128 ust. 1 Statutu Miasta i Gminy Serock stanowiącym załącznik do uchwały Nr 378/XL/2013 Rady Miejskiej w Serocku z dnia 2 października 2013r. w sprawie ogłoszenia tekstu jednolitego statutu gminy Miasto i Gmina Serock (Dz. Urz. Woj. Maz. z 2013r. poz. 12936 z póź.zm), Komisja Rewizyjna na podstawie rocznego planu pracy działa w imieniu rady i w zakresie przez nią ustalonym.</w:t>
      </w:r>
      <w:r w:rsidR="003B5A8D">
        <w:rPr>
          <w:rFonts w:eastAsia="Times New Roman"/>
        </w:rPr>
        <w:t xml:space="preserve"> </w:t>
      </w:r>
      <w:r w:rsidR="003B5A8D" w:rsidRPr="003B5A8D">
        <w:rPr>
          <w:rFonts w:eastAsia="Times New Roman"/>
        </w:rPr>
        <w:t>Plan pracy komisji w zakresie działań kontrolnych jest konieczny ze względu na potrzebę ustalenia konkretnych zadań kontrolnych komisji, skoordynowania działalności kontrolnej - zarówno w zakresie tematyki, jak i terminów. Stanowi on podstawę do podejmowania przez komisję działań kontrolnych i jest pomocny przy realizacji przez radę wypełniania zadań kontrolnych.</w:t>
      </w:r>
      <w:r w:rsidR="003B5A8D">
        <w:rPr>
          <w:rFonts w:eastAsia="Times New Roman"/>
        </w:rPr>
        <w:t xml:space="preserve"> </w:t>
      </w:r>
      <w:r w:rsidR="003B5A8D" w:rsidRPr="003B5A8D">
        <w:rPr>
          <w:rFonts w:eastAsia="Times New Roman"/>
        </w:rPr>
        <w:t>Poza planem pozostają kontrole doraźne, zlecane przez radę w zależności od występujących potrzeb. W planowaniu pracy komisji rewizyjnej uwzględniono, iż takie kontrole mogą być konieczne.</w:t>
      </w:r>
      <w:r w:rsidR="003B5A8D">
        <w:rPr>
          <w:rFonts w:eastAsia="Times New Roman"/>
        </w:rPr>
        <w:t xml:space="preserve"> </w:t>
      </w:r>
      <w:r w:rsidR="003B5A8D" w:rsidRPr="003B5A8D">
        <w:rPr>
          <w:rFonts w:eastAsia="Times New Roman"/>
        </w:rPr>
        <w:t>Podjęcie decyzji o przeprowadzeniu kontroli ujętej w zatwierdzonym przez radę planie pracy należy do przewodniczącego komisji.</w:t>
      </w:r>
      <w:r w:rsidR="003B5A8D">
        <w:rPr>
          <w:rFonts w:eastAsia="Times New Roman"/>
        </w:rPr>
        <w:t xml:space="preserve"> </w:t>
      </w:r>
      <w:r w:rsidR="003B5A8D" w:rsidRPr="003B5A8D">
        <w:rPr>
          <w:rFonts w:eastAsia="Times New Roman"/>
        </w:rPr>
        <w:t>W przypadku zlecenia komisji przeprowadzenia kontroli doraźnej, decyzję tę podejmuje wprost rada.</w:t>
      </w:r>
    </w:p>
    <w:p w14:paraId="3679A419" w14:textId="77777777" w:rsidR="003B5A8D" w:rsidRDefault="003B5A8D" w:rsidP="003B5A8D">
      <w:pPr>
        <w:spacing w:after="240"/>
        <w:rPr>
          <w:rFonts w:eastAsia="Times New Roman"/>
          <w:b/>
          <w:bCs/>
          <w:u w:val="single"/>
        </w:rPr>
      </w:pPr>
      <w:r w:rsidRPr="003B5A8D">
        <w:rPr>
          <w:rFonts w:eastAsia="Times New Roman"/>
        </w:rPr>
        <w:t>Przewodniczący Rady Mariusz Rosiński poinformował, że na posiedzeniu wspólnym Komisji projekt uchwały został zaopiniowany pozytywnie.</w:t>
      </w:r>
      <w:r w:rsidR="0095764B">
        <w:rPr>
          <w:rFonts w:eastAsia="Times New Roman"/>
        </w:rPr>
        <w:br/>
      </w:r>
    </w:p>
    <w:p w14:paraId="1AE931B9" w14:textId="348A3E02" w:rsidR="005B5521" w:rsidRDefault="0095764B" w:rsidP="003B5A8D">
      <w:pPr>
        <w:spacing w:after="240"/>
        <w:rPr>
          <w:rFonts w:eastAsia="Times New Roman"/>
        </w:rPr>
      </w:pPr>
      <w:r>
        <w:rPr>
          <w:rFonts w:eastAsia="Times New Roman"/>
          <w:b/>
          <w:bCs/>
          <w:u w:val="single"/>
        </w:rPr>
        <w:t>W dyskusji wzięli udział:</w:t>
      </w:r>
      <w:r>
        <w:rPr>
          <w:rFonts w:eastAsia="Times New Roman"/>
        </w:rPr>
        <w:br/>
        <w:t>- Sławomir Osiwała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zatwierdzenia planu pracy Komisji Rewizyjnej na rok 2022.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1, NIEOBECNI: 2</w:t>
      </w:r>
      <w:r>
        <w:rPr>
          <w:rFonts w:eastAsia="Times New Roman"/>
        </w:rPr>
        <w:br/>
      </w:r>
      <w:r>
        <w:rPr>
          <w:rFonts w:eastAsia="Times New Roman"/>
        </w:rPr>
        <w:br/>
      </w:r>
      <w:r>
        <w:rPr>
          <w:rFonts w:eastAsia="Times New Roman"/>
          <w:u w:val="single"/>
        </w:rPr>
        <w:lastRenderedPageBreak/>
        <w:t>Wyniki imienne:</w:t>
      </w:r>
      <w:r>
        <w:rPr>
          <w:rFonts w:eastAsia="Times New Roman"/>
        </w:rPr>
        <w:br/>
        <w:t>ZA (12)</w:t>
      </w:r>
      <w:r>
        <w:rPr>
          <w:rFonts w:eastAsia="Times New Roman"/>
        </w:rPr>
        <w:br/>
        <w:t>Marek Biliński, Sławomir Czerwiński, Bożena Kalinowska, Teresa Krzyczkowska, Gabriela Książyk, Józef Lutomirski , Sławomir Osiwała, Jarosław Krzysztof Pielach, Aneta Rogucka, Mariusz Rosiński, Wiesław Winnicki, Krzysztof Zakolski</w:t>
      </w:r>
      <w:r>
        <w:rPr>
          <w:rFonts w:eastAsia="Times New Roman"/>
        </w:rPr>
        <w:br/>
        <w:t>BRAK GŁOSU (1)</w:t>
      </w:r>
      <w:r>
        <w:rPr>
          <w:rFonts w:eastAsia="Times New Roman"/>
        </w:rPr>
        <w:br/>
        <w:t>Włodzimierz Skośkiewicz</w:t>
      </w:r>
      <w:r>
        <w:rPr>
          <w:rFonts w:eastAsia="Times New Roman"/>
        </w:rPr>
        <w:br/>
        <w:t>NIEOBECNI (2)</w:t>
      </w:r>
      <w:r>
        <w:rPr>
          <w:rFonts w:eastAsia="Times New Roman"/>
        </w:rPr>
        <w:br/>
        <w:t>Krzysztof Bońkowski, Agnieszka Oktaba</w:t>
      </w:r>
      <w:r>
        <w:rPr>
          <w:rFonts w:eastAsia="Times New Roman"/>
        </w:rPr>
        <w:br/>
      </w:r>
    </w:p>
    <w:p w14:paraId="7F253E1A" w14:textId="24883485" w:rsidR="005B5521" w:rsidRDefault="0095764B">
      <w:pPr>
        <w:divId w:val="634220394"/>
        <w:rPr>
          <w:rFonts w:eastAsia="Times New Roman"/>
        </w:rPr>
      </w:pPr>
      <w:r>
        <w:rPr>
          <w:rFonts w:eastAsia="Times New Roman"/>
          <w:b/>
          <w:bCs/>
        </w:rPr>
        <w:t xml:space="preserve">Uchwała nr </w:t>
      </w:r>
      <w:r w:rsidR="003213B9" w:rsidRPr="003213B9">
        <w:rPr>
          <w:rFonts w:eastAsia="Times New Roman"/>
          <w:b/>
          <w:bCs/>
        </w:rPr>
        <w:t>515/</w:t>
      </w:r>
      <w:r>
        <w:rPr>
          <w:rFonts w:eastAsia="Times New Roman"/>
          <w:b/>
          <w:bCs/>
        </w:rPr>
        <w:t>XLV/2021</w:t>
      </w:r>
    </w:p>
    <w:p w14:paraId="047071E7" w14:textId="4447AEF5" w:rsidR="005B5521" w:rsidRDefault="0095764B" w:rsidP="008D170D">
      <w:pPr>
        <w:spacing w:after="240"/>
      </w:pPr>
      <w:r>
        <w:rPr>
          <w:rFonts w:eastAsia="Times New Roman"/>
        </w:rPr>
        <w:br/>
      </w:r>
      <w:r>
        <w:rPr>
          <w:rFonts w:eastAsia="Times New Roman"/>
        </w:rPr>
        <w:br/>
      </w:r>
      <w:r w:rsidRPr="003213B9">
        <w:rPr>
          <w:rFonts w:eastAsia="Times New Roman"/>
          <w:b/>
          <w:bCs/>
        </w:rPr>
        <w:t>29. Odpowiedzi na interpelacje i zapytania radnych.</w:t>
      </w:r>
      <w:r w:rsidRPr="003213B9">
        <w:rPr>
          <w:rFonts w:eastAsia="Times New Roman"/>
          <w:b/>
          <w:bCs/>
        </w:rPr>
        <w:br/>
      </w:r>
      <w:r>
        <w:rPr>
          <w:rFonts w:eastAsia="Times New Roman"/>
        </w:rPr>
        <w:br/>
      </w:r>
      <w:r w:rsidR="003213B9" w:rsidRPr="003213B9">
        <w:rPr>
          <w:rFonts w:eastAsia="Times New Roman"/>
        </w:rPr>
        <w:t>Nie zgłoszono.</w:t>
      </w:r>
      <w:r>
        <w:rPr>
          <w:rFonts w:eastAsia="Times New Roman"/>
        </w:rPr>
        <w:br/>
      </w:r>
      <w:r>
        <w:rPr>
          <w:rFonts w:eastAsia="Times New Roman"/>
        </w:rPr>
        <w:br/>
      </w:r>
      <w:r w:rsidRPr="003213B9">
        <w:rPr>
          <w:rFonts w:eastAsia="Times New Roman"/>
          <w:b/>
          <w:bCs/>
        </w:rPr>
        <w:t>30. Sprawy różne.</w:t>
      </w:r>
      <w:r>
        <w:rPr>
          <w:rFonts w:eastAsia="Times New Roman"/>
        </w:rPr>
        <w:br/>
      </w:r>
      <w:r>
        <w:rPr>
          <w:rFonts w:eastAsia="Times New Roman"/>
        </w:rPr>
        <w:br/>
      </w:r>
      <w:r w:rsidR="003213B9" w:rsidRPr="003213B9">
        <w:rPr>
          <w:rFonts w:eastAsia="Times New Roman"/>
        </w:rPr>
        <w:t>W punkcie dotyczącym spraw różnych radni oraz mieszkańcy zgłosili bieżące problemy, na które uzyskali odpowiedź ze strony Burmistrza.</w:t>
      </w:r>
      <w:r>
        <w:rPr>
          <w:rFonts w:eastAsia="Times New Roman"/>
        </w:rPr>
        <w:br/>
      </w:r>
      <w:r>
        <w:rPr>
          <w:rFonts w:eastAsia="Times New Roman"/>
        </w:rPr>
        <w:br/>
      </w:r>
      <w:r>
        <w:rPr>
          <w:rFonts w:eastAsia="Times New Roman"/>
          <w:b/>
          <w:bCs/>
          <w:u w:val="single"/>
        </w:rPr>
        <w:t>W dyskusji wzięli udział:</w:t>
      </w:r>
      <w:r>
        <w:rPr>
          <w:rFonts w:eastAsia="Times New Roman"/>
        </w:rPr>
        <w:br/>
        <w:t>- Wiesław Winnicki</w:t>
      </w:r>
      <w:r>
        <w:rPr>
          <w:rFonts w:eastAsia="Times New Roman"/>
        </w:rPr>
        <w:br/>
        <w:t>- Mariusz Rosiński</w:t>
      </w:r>
      <w:r>
        <w:rPr>
          <w:rFonts w:eastAsia="Times New Roman"/>
        </w:rPr>
        <w:br/>
        <w:t>- Artur Borkowski</w:t>
      </w:r>
      <w:r>
        <w:rPr>
          <w:rFonts w:eastAsia="Times New Roman"/>
        </w:rPr>
        <w:br/>
      </w:r>
      <w:r>
        <w:rPr>
          <w:rFonts w:eastAsia="Times New Roman"/>
        </w:rPr>
        <w:br/>
      </w:r>
      <w:r w:rsidRPr="008D170D">
        <w:rPr>
          <w:rFonts w:eastAsia="Times New Roman"/>
          <w:b/>
          <w:bCs/>
        </w:rPr>
        <w:t>31. Zamknięcie sesji.</w:t>
      </w:r>
      <w:r>
        <w:rPr>
          <w:rFonts w:eastAsia="Times New Roman"/>
        </w:rPr>
        <w:br/>
      </w:r>
      <w:r>
        <w:rPr>
          <w:rFonts w:eastAsia="Times New Roman"/>
        </w:rPr>
        <w:br/>
      </w:r>
      <w:r w:rsidR="002B6F5F" w:rsidRPr="002B6F5F">
        <w:t>Przewodniczący Rady Mariusz Rosiński Stwierdził wyczerpanie porządku obrad, podziękował wszystkim za udział i zamknął XLV sesję Rady Miejskiej w Serocku.</w:t>
      </w:r>
    </w:p>
    <w:p w14:paraId="1C1488B9" w14:textId="5ACDD535" w:rsidR="002B6F5F" w:rsidRDefault="002B6F5F" w:rsidP="008D170D">
      <w:pPr>
        <w:spacing w:after="240"/>
      </w:pPr>
    </w:p>
    <w:p w14:paraId="25792E58" w14:textId="77777777" w:rsidR="002B6F5F" w:rsidRDefault="002B6F5F" w:rsidP="008D170D">
      <w:pPr>
        <w:spacing w:after="240"/>
      </w:pPr>
    </w:p>
    <w:p w14:paraId="68CE6FDA" w14:textId="2D25C612" w:rsidR="005B5521" w:rsidRDefault="0095764B">
      <w:pPr>
        <w:pStyle w:val="NormalnyWeb"/>
        <w:jc w:val="center"/>
      </w:pPr>
      <w:r>
        <w:t>Przewodniczący</w:t>
      </w:r>
      <w:r>
        <w:br/>
        <w:t>Rad</w:t>
      </w:r>
      <w:r w:rsidR="00B8627D">
        <w:t>y Miejskiej</w:t>
      </w:r>
      <w:bookmarkStart w:id="1" w:name="_GoBack"/>
      <w:bookmarkEnd w:id="1"/>
      <w:r>
        <w:t xml:space="preserve"> w Serocku</w:t>
      </w:r>
    </w:p>
    <w:p w14:paraId="01AE4C71" w14:textId="657E9B9E" w:rsidR="002B6F5F" w:rsidRDefault="002B6F5F">
      <w:pPr>
        <w:pStyle w:val="NormalnyWeb"/>
        <w:jc w:val="center"/>
      </w:pPr>
      <w:r>
        <w:t>Mariusz Rosiński</w:t>
      </w:r>
    </w:p>
    <w:p w14:paraId="52A5DC3B" w14:textId="364F5435" w:rsidR="005B5521" w:rsidRDefault="005B5521">
      <w:pPr>
        <w:pStyle w:val="NormalnyWeb"/>
        <w:jc w:val="center"/>
      </w:pPr>
    </w:p>
    <w:p w14:paraId="3FFE9BB3" w14:textId="77777777" w:rsidR="005B5521" w:rsidRDefault="0095764B">
      <w:pPr>
        <w:pStyle w:val="NormalnyWeb"/>
      </w:pPr>
      <w:r>
        <w:br/>
        <w:t>Przygotował(a): Justyna Kuniewicz</w:t>
      </w:r>
    </w:p>
    <w:p w14:paraId="25A7FAD2" w14:textId="77777777" w:rsidR="005B5521" w:rsidRDefault="00B8627D">
      <w:pPr>
        <w:rPr>
          <w:rFonts w:eastAsia="Times New Roman"/>
        </w:rPr>
      </w:pPr>
      <w:r>
        <w:rPr>
          <w:rFonts w:eastAsia="Times New Roman"/>
        </w:rPr>
        <w:pict w14:anchorId="247469B6">
          <v:rect id="_x0000_i1025" style="width:0;height:1.5pt" o:hralign="center" o:hrstd="t" o:hr="t" fillcolor="#a0a0a0" stroked="f"/>
        </w:pict>
      </w:r>
    </w:p>
    <w:p w14:paraId="384E0722" w14:textId="77777777" w:rsidR="0095764B" w:rsidRDefault="0095764B">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957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49"/>
    <w:rsid w:val="000646FE"/>
    <w:rsid w:val="00083671"/>
    <w:rsid w:val="000B4A84"/>
    <w:rsid w:val="000D23FF"/>
    <w:rsid w:val="000F4949"/>
    <w:rsid w:val="00113A60"/>
    <w:rsid w:val="001547AE"/>
    <w:rsid w:val="001D76E8"/>
    <w:rsid w:val="00283F86"/>
    <w:rsid w:val="0029573E"/>
    <w:rsid w:val="0029638A"/>
    <w:rsid w:val="002B6F5F"/>
    <w:rsid w:val="003213B9"/>
    <w:rsid w:val="00391446"/>
    <w:rsid w:val="003A19CD"/>
    <w:rsid w:val="003A2B28"/>
    <w:rsid w:val="003B5A8D"/>
    <w:rsid w:val="003B7468"/>
    <w:rsid w:val="003E2C5A"/>
    <w:rsid w:val="004344DB"/>
    <w:rsid w:val="00477022"/>
    <w:rsid w:val="00477B3D"/>
    <w:rsid w:val="004A34C7"/>
    <w:rsid w:val="00501A67"/>
    <w:rsid w:val="00531829"/>
    <w:rsid w:val="005343D3"/>
    <w:rsid w:val="00563CAC"/>
    <w:rsid w:val="005654E1"/>
    <w:rsid w:val="00574134"/>
    <w:rsid w:val="00575A03"/>
    <w:rsid w:val="00586E2A"/>
    <w:rsid w:val="005B5521"/>
    <w:rsid w:val="005D35FA"/>
    <w:rsid w:val="005E15D7"/>
    <w:rsid w:val="005E5069"/>
    <w:rsid w:val="006A1DED"/>
    <w:rsid w:val="006B322F"/>
    <w:rsid w:val="006C10B4"/>
    <w:rsid w:val="006D5827"/>
    <w:rsid w:val="006F6B77"/>
    <w:rsid w:val="00726273"/>
    <w:rsid w:val="0073207D"/>
    <w:rsid w:val="0073764B"/>
    <w:rsid w:val="00757F7F"/>
    <w:rsid w:val="00810E3F"/>
    <w:rsid w:val="00842DF0"/>
    <w:rsid w:val="0086179A"/>
    <w:rsid w:val="008C4F22"/>
    <w:rsid w:val="008D170D"/>
    <w:rsid w:val="008D72A8"/>
    <w:rsid w:val="0092744F"/>
    <w:rsid w:val="009275C9"/>
    <w:rsid w:val="0095764B"/>
    <w:rsid w:val="009F6F79"/>
    <w:rsid w:val="00A3305F"/>
    <w:rsid w:val="00A764D4"/>
    <w:rsid w:val="00AB29E5"/>
    <w:rsid w:val="00B049BE"/>
    <w:rsid w:val="00B1602E"/>
    <w:rsid w:val="00B202F2"/>
    <w:rsid w:val="00B8627D"/>
    <w:rsid w:val="00B977E4"/>
    <w:rsid w:val="00D9398E"/>
    <w:rsid w:val="00DD2C3C"/>
    <w:rsid w:val="00E06C3E"/>
    <w:rsid w:val="00E95082"/>
    <w:rsid w:val="00EC0D37"/>
    <w:rsid w:val="00F069A8"/>
    <w:rsid w:val="00F50DF6"/>
    <w:rsid w:val="00F5759D"/>
    <w:rsid w:val="00F80B01"/>
    <w:rsid w:val="00F83ACB"/>
    <w:rsid w:val="00F96DAE"/>
    <w:rsid w:val="00FB2090"/>
    <w:rsid w:val="00FB53AB"/>
    <w:rsid w:val="00FD6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379C6"/>
  <w15:chartTrackingRefBased/>
  <w15:docId w15:val="{CC24C57A-51BD-4DFA-9AD6-4F3F94E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29481">
      <w:marLeft w:val="0"/>
      <w:marRight w:val="0"/>
      <w:marTop w:val="0"/>
      <w:marBottom w:val="0"/>
      <w:divBdr>
        <w:top w:val="none" w:sz="0" w:space="0" w:color="auto"/>
        <w:left w:val="none" w:sz="0" w:space="0" w:color="auto"/>
        <w:bottom w:val="none" w:sz="0" w:space="0" w:color="auto"/>
        <w:right w:val="none" w:sz="0" w:space="0" w:color="auto"/>
      </w:divBdr>
    </w:div>
    <w:div w:id="466119760">
      <w:marLeft w:val="0"/>
      <w:marRight w:val="0"/>
      <w:marTop w:val="0"/>
      <w:marBottom w:val="0"/>
      <w:divBdr>
        <w:top w:val="none" w:sz="0" w:space="0" w:color="auto"/>
        <w:left w:val="none" w:sz="0" w:space="0" w:color="auto"/>
        <w:bottom w:val="none" w:sz="0" w:space="0" w:color="auto"/>
        <w:right w:val="none" w:sz="0" w:space="0" w:color="auto"/>
      </w:divBdr>
    </w:div>
    <w:div w:id="514226051">
      <w:marLeft w:val="0"/>
      <w:marRight w:val="0"/>
      <w:marTop w:val="0"/>
      <w:marBottom w:val="0"/>
      <w:divBdr>
        <w:top w:val="none" w:sz="0" w:space="0" w:color="auto"/>
        <w:left w:val="none" w:sz="0" w:space="0" w:color="auto"/>
        <w:bottom w:val="none" w:sz="0" w:space="0" w:color="auto"/>
        <w:right w:val="none" w:sz="0" w:space="0" w:color="auto"/>
      </w:divBdr>
    </w:div>
    <w:div w:id="609239576">
      <w:marLeft w:val="0"/>
      <w:marRight w:val="0"/>
      <w:marTop w:val="0"/>
      <w:marBottom w:val="0"/>
      <w:divBdr>
        <w:top w:val="none" w:sz="0" w:space="0" w:color="auto"/>
        <w:left w:val="none" w:sz="0" w:space="0" w:color="auto"/>
        <w:bottom w:val="none" w:sz="0" w:space="0" w:color="auto"/>
        <w:right w:val="none" w:sz="0" w:space="0" w:color="auto"/>
      </w:divBdr>
    </w:div>
    <w:div w:id="634220394">
      <w:marLeft w:val="0"/>
      <w:marRight w:val="0"/>
      <w:marTop w:val="0"/>
      <w:marBottom w:val="0"/>
      <w:divBdr>
        <w:top w:val="none" w:sz="0" w:space="0" w:color="auto"/>
        <w:left w:val="none" w:sz="0" w:space="0" w:color="auto"/>
        <w:bottom w:val="none" w:sz="0" w:space="0" w:color="auto"/>
        <w:right w:val="none" w:sz="0" w:space="0" w:color="auto"/>
      </w:divBdr>
    </w:div>
    <w:div w:id="649141427">
      <w:marLeft w:val="0"/>
      <w:marRight w:val="0"/>
      <w:marTop w:val="0"/>
      <w:marBottom w:val="0"/>
      <w:divBdr>
        <w:top w:val="none" w:sz="0" w:space="0" w:color="auto"/>
        <w:left w:val="none" w:sz="0" w:space="0" w:color="auto"/>
        <w:bottom w:val="none" w:sz="0" w:space="0" w:color="auto"/>
        <w:right w:val="none" w:sz="0" w:space="0" w:color="auto"/>
      </w:divBdr>
    </w:div>
    <w:div w:id="839152562">
      <w:marLeft w:val="0"/>
      <w:marRight w:val="0"/>
      <w:marTop w:val="0"/>
      <w:marBottom w:val="0"/>
      <w:divBdr>
        <w:top w:val="none" w:sz="0" w:space="0" w:color="auto"/>
        <w:left w:val="none" w:sz="0" w:space="0" w:color="auto"/>
        <w:bottom w:val="none" w:sz="0" w:space="0" w:color="auto"/>
        <w:right w:val="none" w:sz="0" w:space="0" w:color="auto"/>
      </w:divBdr>
    </w:div>
    <w:div w:id="878738042">
      <w:marLeft w:val="0"/>
      <w:marRight w:val="0"/>
      <w:marTop w:val="0"/>
      <w:marBottom w:val="0"/>
      <w:divBdr>
        <w:top w:val="none" w:sz="0" w:space="0" w:color="auto"/>
        <w:left w:val="none" w:sz="0" w:space="0" w:color="auto"/>
        <w:bottom w:val="none" w:sz="0" w:space="0" w:color="auto"/>
        <w:right w:val="none" w:sz="0" w:space="0" w:color="auto"/>
      </w:divBdr>
    </w:div>
    <w:div w:id="879439679">
      <w:marLeft w:val="0"/>
      <w:marRight w:val="0"/>
      <w:marTop w:val="0"/>
      <w:marBottom w:val="0"/>
      <w:divBdr>
        <w:top w:val="none" w:sz="0" w:space="0" w:color="auto"/>
        <w:left w:val="none" w:sz="0" w:space="0" w:color="auto"/>
        <w:bottom w:val="none" w:sz="0" w:space="0" w:color="auto"/>
        <w:right w:val="none" w:sz="0" w:space="0" w:color="auto"/>
      </w:divBdr>
    </w:div>
    <w:div w:id="955794714">
      <w:marLeft w:val="0"/>
      <w:marRight w:val="0"/>
      <w:marTop w:val="0"/>
      <w:marBottom w:val="0"/>
      <w:divBdr>
        <w:top w:val="none" w:sz="0" w:space="0" w:color="auto"/>
        <w:left w:val="none" w:sz="0" w:space="0" w:color="auto"/>
        <w:bottom w:val="none" w:sz="0" w:space="0" w:color="auto"/>
        <w:right w:val="none" w:sz="0" w:space="0" w:color="auto"/>
      </w:divBdr>
    </w:div>
    <w:div w:id="1476406911">
      <w:marLeft w:val="0"/>
      <w:marRight w:val="0"/>
      <w:marTop w:val="0"/>
      <w:marBottom w:val="0"/>
      <w:divBdr>
        <w:top w:val="none" w:sz="0" w:space="0" w:color="auto"/>
        <w:left w:val="none" w:sz="0" w:space="0" w:color="auto"/>
        <w:bottom w:val="none" w:sz="0" w:space="0" w:color="auto"/>
        <w:right w:val="none" w:sz="0" w:space="0" w:color="auto"/>
      </w:divBdr>
    </w:div>
    <w:div w:id="1576865537">
      <w:marLeft w:val="0"/>
      <w:marRight w:val="0"/>
      <w:marTop w:val="0"/>
      <w:marBottom w:val="0"/>
      <w:divBdr>
        <w:top w:val="none" w:sz="0" w:space="0" w:color="auto"/>
        <w:left w:val="none" w:sz="0" w:space="0" w:color="auto"/>
        <w:bottom w:val="none" w:sz="0" w:space="0" w:color="auto"/>
        <w:right w:val="none" w:sz="0" w:space="0" w:color="auto"/>
      </w:divBdr>
    </w:div>
    <w:div w:id="1585264434">
      <w:marLeft w:val="0"/>
      <w:marRight w:val="0"/>
      <w:marTop w:val="0"/>
      <w:marBottom w:val="0"/>
      <w:divBdr>
        <w:top w:val="none" w:sz="0" w:space="0" w:color="auto"/>
        <w:left w:val="none" w:sz="0" w:space="0" w:color="auto"/>
        <w:bottom w:val="none" w:sz="0" w:space="0" w:color="auto"/>
        <w:right w:val="none" w:sz="0" w:space="0" w:color="auto"/>
      </w:divBdr>
    </w:div>
    <w:div w:id="2056391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19</Pages>
  <Words>5601</Words>
  <Characters>33610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71</cp:revision>
  <dcterms:created xsi:type="dcterms:W3CDTF">2022-01-03T14:37:00Z</dcterms:created>
  <dcterms:modified xsi:type="dcterms:W3CDTF">2022-01-19T13:24:00Z</dcterms:modified>
</cp:coreProperties>
</file>