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BBA1" w14:textId="77777777" w:rsidR="00554775" w:rsidRDefault="00FC29FB">
      <w:pPr>
        <w:pStyle w:val="NormalnyWeb"/>
      </w:pPr>
      <w:r>
        <w:rPr>
          <w:b/>
          <w:bCs/>
        </w:rPr>
        <w:t>Rada Miejska w Serocku</w:t>
      </w:r>
      <w:r>
        <w:br/>
        <w:t>Radni - SESJA</w:t>
      </w:r>
    </w:p>
    <w:p w14:paraId="457AF6D0" w14:textId="01E0D201" w:rsidR="00554775" w:rsidRDefault="00FC29FB">
      <w:pPr>
        <w:pStyle w:val="NormalnyWeb"/>
        <w:jc w:val="center"/>
      </w:pPr>
      <w:r>
        <w:rPr>
          <w:b/>
          <w:bCs/>
          <w:sz w:val="36"/>
          <w:szCs w:val="36"/>
        </w:rPr>
        <w:t xml:space="preserve">Protokół nr </w:t>
      </w:r>
      <w:r w:rsidR="0091346A">
        <w:rPr>
          <w:b/>
          <w:bCs/>
          <w:sz w:val="36"/>
          <w:szCs w:val="36"/>
        </w:rPr>
        <w:t>13</w:t>
      </w:r>
      <w:r w:rsidR="00412065">
        <w:rPr>
          <w:b/>
          <w:bCs/>
          <w:sz w:val="36"/>
          <w:szCs w:val="36"/>
        </w:rPr>
        <w:t>/2021</w:t>
      </w:r>
    </w:p>
    <w:p w14:paraId="195B75E9" w14:textId="77777777" w:rsidR="00554775" w:rsidRDefault="00FC29FB">
      <w:pPr>
        <w:pStyle w:val="NormalnyWeb"/>
      </w:pPr>
      <w:r>
        <w:t xml:space="preserve">XLIII Sesja w dniu 17 listopada 2021 </w:t>
      </w:r>
      <w:r>
        <w:br/>
        <w:t>Obrady rozpoczęto 17 listopada 2021 o godz. 13:30, a zakończono o godz. 18:59 tego samego dnia.</w:t>
      </w:r>
    </w:p>
    <w:p w14:paraId="64C73825" w14:textId="77777777" w:rsidR="00554775" w:rsidRDefault="00FC29FB">
      <w:pPr>
        <w:pStyle w:val="NormalnyWeb"/>
      </w:pPr>
      <w:r>
        <w:t>W posiedzeniu wzięło udział 15 członków.</w:t>
      </w:r>
    </w:p>
    <w:p w14:paraId="49C1CEBD" w14:textId="77777777" w:rsidR="00554775" w:rsidRDefault="00FC29FB">
      <w:pPr>
        <w:pStyle w:val="NormalnyWeb"/>
      </w:pPr>
      <w:r>
        <w:t>Obecni:</w:t>
      </w:r>
    </w:p>
    <w:p w14:paraId="2B2506B2" w14:textId="77777777" w:rsidR="00554775" w:rsidRDefault="00FC29FB">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5D3C5EE8" w14:textId="77777777" w:rsidR="003A3BF2" w:rsidRDefault="003A3BF2" w:rsidP="003A3BF2">
      <w:pPr>
        <w:pStyle w:val="NormalnyWeb"/>
        <w:spacing w:before="0" w:beforeAutospacing="0" w:after="0" w:afterAutospacing="0"/>
      </w:pPr>
      <w:r>
        <w:t>Dodatkowo w posiedzeniu udział wzięli:</w:t>
      </w:r>
    </w:p>
    <w:p w14:paraId="7011CD8F" w14:textId="77777777" w:rsidR="003A3BF2" w:rsidRDefault="003A3BF2" w:rsidP="003A3BF2">
      <w:pPr>
        <w:pStyle w:val="NormalnyWeb"/>
        <w:spacing w:before="0" w:beforeAutospacing="0" w:after="0" w:afterAutospacing="0"/>
      </w:pPr>
      <w:r>
        <w:t>1. Artur Borkowski – Burmistrz Miasta i Gminy Serock</w:t>
      </w:r>
    </w:p>
    <w:p w14:paraId="7607DAA3" w14:textId="77777777" w:rsidR="003A3BF2" w:rsidRDefault="003A3BF2" w:rsidP="003A3BF2">
      <w:pPr>
        <w:pStyle w:val="NormalnyWeb"/>
        <w:spacing w:before="0" w:beforeAutospacing="0" w:after="0" w:afterAutospacing="0"/>
      </w:pPr>
      <w:r>
        <w:t>2. Marek Bąbolski - Zastępca Burmistrza Miasta i Gminy Serock</w:t>
      </w:r>
    </w:p>
    <w:p w14:paraId="265B8A70" w14:textId="77777777" w:rsidR="003A3BF2" w:rsidRDefault="003A3BF2" w:rsidP="003A3BF2">
      <w:pPr>
        <w:pStyle w:val="NormalnyWeb"/>
        <w:spacing w:before="0" w:beforeAutospacing="0" w:after="0" w:afterAutospacing="0"/>
      </w:pPr>
      <w:r>
        <w:t>3. Rafał Karpiński – Sekretarz Miasta i Gminy Serock</w:t>
      </w:r>
    </w:p>
    <w:p w14:paraId="20DAC1D5" w14:textId="77777777" w:rsidR="003A3BF2" w:rsidRDefault="003A3BF2" w:rsidP="003A3BF2">
      <w:pPr>
        <w:pStyle w:val="NormalnyWeb"/>
        <w:spacing w:before="0" w:beforeAutospacing="0" w:after="0" w:afterAutospacing="0"/>
      </w:pPr>
      <w:r>
        <w:t>4. Monika Ordak – Skarbnik Miasta i Gminy Serock</w:t>
      </w:r>
    </w:p>
    <w:p w14:paraId="0EB838CD" w14:textId="034AC560" w:rsidR="003A3BF2" w:rsidRDefault="003A3BF2" w:rsidP="003A3BF2">
      <w:pPr>
        <w:pStyle w:val="NormalnyWeb"/>
        <w:spacing w:before="0" w:beforeAutospacing="0" w:after="0" w:afterAutospacing="0"/>
      </w:pPr>
      <w:r>
        <w:t>5. Kierownicy Referatów Urzędu, Dyrektorzy Jednostek Organizacyjnych oraz Przedstawiciele Jednostek Pomocniczych Miasta i Gminy Serock</w:t>
      </w:r>
    </w:p>
    <w:p w14:paraId="397145D5" w14:textId="77777777" w:rsidR="003A3BF2" w:rsidRDefault="003A3BF2">
      <w:pPr>
        <w:pStyle w:val="NormalnyWeb"/>
        <w:spacing w:after="240" w:afterAutospacing="0"/>
      </w:pPr>
    </w:p>
    <w:p w14:paraId="7AA41159" w14:textId="77777777" w:rsidR="00D40647" w:rsidRDefault="00FC29FB">
      <w:pPr>
        <w:pStyle w:val="NormalnyWeb"/>
        <w:spacing w:after="240" w:afterAutospacing="0"/>
      </w:pPr>
      <w:r w:rsidRPr="003A3BF2">
        <w:rPr>
          <w:b/>
          <w:bCs/>
        </w:rPr>
        <w:t>1. Otwarcie sesji.</w:t>
      </w:r>
      <w:r w:rsidRPr="003A3BF2">
        <w:rPr>
          <w:b/>
          <w:bCs/>
        </w:rPr>
        <w:br/>
      </w:r>
    </w:p>
    <w:p w14:paraId="0186D3D5" w14:textId="7FE870AD" w:rsidR="00977A69" w:rsidRDefault="003A3BF2">
      <w:pPr>
        <w:pStyle w:val="NormalnyWeb"/>
        <w:spacing w:after="240" w:afterAutospacing="0"/>
      </w:pPr>
      <w:r w:rsidRPr="003A3BF2">
        <w:t>XLIII</w:t>
      </w:r>
      <w:r>
        <w:t xml:space="preserve"> </w:t>
      </w:r>
      <w:r w:rsidRPr="003A3BF2">
        <w:t>Sesję Rady Miejskiej otworzył Przewodniczący Rady Mariusz Rosiński, powitał wszystkich zgromadzonych. Stwierdził, że w sesji uczestniczy 1</w:t>
      </w:r>
      <w:r>
        <w:t>5</w:t>
      </w:r>
      <w:r w:rsidRPr="003A3BF2">
        <w:t xml:space="preserve"> radnych co stanowi kworum przy którym Rada może podejmować prawomocne decyzje.</w:t>
      </w:r>
      <w:r w:rsidR="00FC29FB">
        <w:br/>
      </w:r>
      <w:r w:rsidR="00FC29FB">
        <w:br/>
      </w:r>
      <w:r w:rsidR="00FC29FB">
        <w:br/>
      </w:r>
      <w:r w:rsidR="00FC29FB" w:rsidRPr="00D40647">
        <w:rPr>
          <w:b/>
          <w:bCs/>
        </w:rPr>
        <w:t>2. Przedstawienie porządku obrad.</w:t>
      </w:r>
      <w:r w:rsidR="00FC29FB">
        <w:br/>
      </w:r>
      <w:r w:rsidR="00FC29FB">
        <w:br/>
      </w:r>
      <w:r w:rsidR="00977A69" w:rsidRPr="00977A69">
        <w:t xml:space="preserve">Przewodniczący Rady Mariusz Rosiński poinformował, że wpłynął do niego wniosek </w:t>
      </w:r>
      <w:r w:rsidR="00977A69" w:rsidRPr="00977A69">
        <w:lastRenderedPageBreak/>
        <w:t>Burmistrza o</w:t>
      </w:r>
      <w:r w:rsidR="00977A69">
        <w:t xml:space="preserve"> z</w:t>
      </w:r>
      <w:r w:rsidR="003D763A">
        <w:t>a</w:t>
      </w:r>
      <w:r w:rsidR="00977A69">
        <w:t>mianie kolejności punktów</w:t>
      </w:r>
      <w:r w:rsidR="00D71D60">
        <w:t xml:space="preserve"> 12 na 13.</w:t>
      </w:r>
      <w:r w:rsidR="00977A69">
        <w:t xml:space="preserve"> </w:t>
      </w:r>
      <w:r w:rsidR="003D763A">
        <w:t>12 -</w:t>
      </w:r>
      <w:r w:rsidR="003D763A" w:rsidRPr="003D763A">
        <w:t xml:space="preserve"> 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w:t>
      </w:r>
      <w:r w:rsidR="003D763A">
        <w:t xml:space="preserve"> 13 - </w:t>
      </w:r>
      <w:r w:rsidR="003D763A" w:rsidRPr="003D763A">
        <w:t>Rozpatrzenie projektu uchwały uchylającej uchwałę w sprawie odbioru odpadów komunalnych od właścicieli nieruchomości, położonych na terenie Miasta i Gminy Serock, na których nie zamieszkują mieszkańcy a powstają odpady komunalne.</w:t>
      </w:r>
    </w:p>
    <w:p w14:paraId="5B4CE6D6" w14:textId="77777777" w:rsidR="00D71D60" w:rsidRDefault="00D71D60" w:rsidP="00D71D60">
      <w:pPr>
        <w:pStyle w:val="NormalnyWeb"/>
        <w:spacing w:before="0" w:beforeAutospacing="0" w:after="0" w:afterAutospacing="0"/>
      </w:pPr>
      <w:r>
        <w:t>1. Otwarcie sesji.</w:t>
      </w:r>
    </w:p>
    <w:p w14:paraId="304088B8" w14:textId="77777777" w:rsidR="00D71D60" w:rsidRDefault="00D71D60" w:rsidP="00D71D60">
      <w:pPr>
        <w:pStyle w:val="NormalnyWeb"/>
        <w:spacing w:before="0" w:beforeAutospacing="0" w:after="0" w:afterAutospacing="0"/>
      </w:pPr>
      <w:r>
        <w:t>2. Przedstawienie porządku obrad.</w:t>
      </w:r>
    </w:p>
    <w:p w14:paraId="36C9C0AE" w14:textId="77777777" w:rsidR="00D71D60" w:rsidRDefault="00D71D60" w:rsidP="00D71D60">
      <w:pPr>
        <w:pStyle w:val="NormalnyWeb"/>
        <w:spacing w:before="0" w:beforeAutospacing="0" w:after="0" w:afterAutospacing="0"/>
      </w:pPr>
      <w:r>
        <w:t>3. Przyjęcie protokołów z XLI i XLII Sesji Rady Miejskiej.</w:t>
      </w:r>
    </w:p>
    <w:p w14:paraId="74F191C6" w14:textId="77777777" w:rsidR="00D71D60" w:rsidRDefault="00D71D60" w:rsidP="00D71D60">
      <w:pPr>
        <w:pStyle w:val="NormalnyWeb"/>
        <w:spacing w:before="0" w:beforeAutospacing="0" w:after="0" w:afterAutospacing="0"/>
      </w:pPr>
      <w:r>
        <w:t>4. Informacja Przewodniczącego Rady Miejskiej w Serocku o działalności między sesjami.</w:t>
      </w:r>
    </w:p>
    <w:p w14:paraId="72724C77" w14:textId="77777777" w:rsidR="00D71D60" w:rsidRDefault="00D71D60" w:rsidP="00D71D60">
      <w:pPr>
        <w:pStyle w:val="NormalnyWeb"/>
        <w:spacing w:before="0" w:beforeAutospacing="0" w:after="0" w:afterAutospacing="0"/>
      </w:pPr>
      <w:r>
        <w:t>5. Informacja Burmistrza Miasta i Gminy Serock o działalności między sesjami.</w:t>
      </w:r>
    </w:p>
    <w:p w14:paraId="25EC7508" w14:textId="77777777" w:rsidR="00D71D60" w:rsidRDefault="00D71D60" w:rsidP="00D71D60">
      <w:pPr>
        <w:pStyle w:val="NormalnyWeb"/>
        <w:spacing w:before="0" w:beforeAutospacing="0" w:after="0" w:afterAutospacing="0"/>
      </w:pPr>
      <w:r>
        <w:t>6. Interpelacje i zapytania radnych.</w:t>
      </w:r>
    </w:p>
    <w:p w14:paraId="7B527ADC" w14:textId="77777777" w:rsidR="00D71D60" w:rsidRDefault="00D71D60" w:rsidP="00D71D60">
      <w:pPr>
        <w:pStyle w:val="NormalnyWeb"/>
        <w:spacing w:before="0" w:beforeAutospacing="0" w:after="0" w:afterAutospacing="0"/>
      </w:pPr>
      <w:r>
        <w:t>7. Rozpatrzenie projektu uchwały w sprawie wyrażenia zgody na zawarcie umowy przez Miasto i Gminę Serock w Projekcie pn.: "Budowa linii kolejowej Zegrze – Przasnysz", jako realizacja szlaku "Kolei Północnego Mazowsza" w ramach programu Uzupełniania Lokalnej i Regionalnej Infrastruktury Kolejowej – Kolej + do 2028 roku.</w:t>
      </w:r>
    </w:p>
    <w:p w14:paraId="26404AA7" w14:textId="77777777" w:rsidR="00D71D60" w:rsidRDefault="00D71D60" w:rsidP="00D71D60">
      <w:pPr>
        <w:pStyle w:val="NormalnyWeb"/>
        <w:spacing w:before="0" w:beforeAutospacing="0" w:after="0" w:afterAutospacing="0"/>
      </w:pPr>
      <w:r>
        <w:t>8. Rozpatrzenie projektu uchwały w sprawie określenia wysokości stawek podatku od nieruchomości.</w:t>
      </w:r>
    </w:p>
    <w:p w14:paraId="0B7C9E8C" w14:textId="77777777" w:rsidR="00D71D60" w:rsidRDefault="00D71D60" w:rsidP="00D71D60">
      <w:pPr>
        <w:pStyle w:val="NormalnyWeb"/>
        <w:spacing w:before="0" w:beforeAutospacing="0" w:after="0" w:afterAutospacing="0"/>
      </w:pPr>
      <w:r>
        <w:t>9. Rozpatrzenie projektu uchwały w sprawie określenia wysokości stawek podatku od środków transportowych.</w:t>
      </w:r>
    </w:p>
    <w:p w14:paraId="46DB04FA" w14:textId="77777777" w:rsidR="00D71D60" w:rsidRDefault="00D71D60" w:rsidP="00D71D60">
      <w:pPr>
        <w:pStyle w:val="NormalnyWeb"/>
        <w:spacing w:before="0" w:beforeAutospacing="0" w:after="0" w:afterAutospacing="0"/>
      </w:pPr>
      <w:r>
        <w:t>10. Rozpatrzenie projektu uchwały w sprawie obniżenia średniej ceny żyta, przyjmowanej jako podstawa obliczenia podatku rolnego na obszarze Miasta i Gminy Serock na 2022 r.</w:t>
      </w:r>
    </w:p>
    <w:p w14:paraId="5B5AB36D" w14:textId="77777777" w:rsidR="00D71D60" w:rsidRDefault="00D71D60" w:rsidP="00D71D60">
      <w:pPr>
        <w:pStyle w:val="NormalnyWeb"/>
        <w:spacing w:before="0" w:beforeAutospacing="0" w:after="0" w:afterAutospacing="0"/>
      </w:pPr>
      <w:r>
        <w:t>11. Rozpatrzenie projektu uchwały w sprawie zarządzenia poboru podatków: rolnego, leśnego, od nieruchomości, opłaty targowej, opłaty miejscowej w drodze inkasa, określenia inkasentów i wysokości wynagrodzenia za inkaso.</w:t>
      </w:r>
    </w:p>
    <w:p w14:paraId="071D97B7" w14:textId="167A933A" w:rsidR="00D71D60" w:rsidRDefault="00D71D60" w:rsidP="00D71D60">
      <w:pPr>
        <w:pStyle w:val="NormalnyWeb"/>
        <w:spacing w:before="0" w:beforeAutospacing="0" w:after="0" w:afterAutospacing="0"/>
      </w:pPr>
      <w:r>
        <w:t>1</w:t>
      </w:r>
      <w:r w:rsidR="005069C8">
        <w:t>2</w:t>
      </w:r>
      <w:r>
        <w:t>. 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w:t>
      </w:r>
    </w:p>
    <w:p w14:paraId="7BD5168E" w14:textId="71248449" w:rsidR="005069C8" w:rsidRDefault="005069C8" w:rsidP="00D71D60">
      <w:pPr>
        <w:pStyle w:val="NormalnyWeb"/>
        <w:spacing w:before="0" w:beforeAutospacing="0" w:after="0" w:afterAutospacing="0"/>
      </w:pPr>
      <w:r w:rsidRPr="005069C8">
        <w:t>1</w:t>
      </w:r>
      <w:r>
        <w:t>3</w:t>
      </w:r>
      <w:r w:rsidRPr="005069C8">
        <w:t>. Rozpatrzenie projektu uchwały uchylającej uchwałę w sprawie odbioru odpadów komunalnych od właścicieli nieruchomości, położonych na terenie Miasta i Gminy Serock, na których nie zamieszkują mieszkańcy a powstają odpady komunalne.</w:t>
      </w:r>
    </w:p>
    <w:p w14:paraId="15520C44" w14:textId="77777777" w:rsidR="00D71D60" w:rsidRDefault="00D71D60" w:rsidP="00D71D60">
      <w:pPr>
        <w:pStyle w:val="NormalnyWeb"/>
        <w:spacing w:before="0" w:beforeAutospacing="0" w:after="0" w:afterAutospacing="0"/>
      </w:pPr>
      <w:r>
        <w:t>14. Rozpatrzenie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Serocku z dnia 2 grudnia 2020 r.</w:t>
      </w:r>
    </w:p>
    <w:p w14:paraId="07AD5CCE" w14:textId="77777777" w:rsidR="00D71D60" w:rsidRDefault="00D71D60" w:rsidP="00D71D60">
      <w:pPr>
        <w:pStyle w:val="NormalnyWeb"/>
        <w:spacing w:before="0" w:beforeAutospacing="0" w:after="0" w:afterAutospacing="0"/>
      </w:pPr>
      <w:r>
        <w:t>15. 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14:paraId="20CE04FC" w14:textId="77777777" w:rsidR="00D71D60" w:rsidRDefault="00D71D60" w:rsidP="00D71D60">
      <w:pPr>
        <w:pStyle w:val="NormalnyWeb"/>
        <w:spacing w:before="0" w:beforeAutospacing="0" w:after="0" w:afterAutospacing="0"/>
      </w:pPr>
      <w:r>
        <w:t>16. Rozpatrzenie projektu uchwały zmieniającej uchwałę w sprawie opłaty targowej.</w:t>
      </w:r>
    </w:p>
    <w:p w14:paraId="1AA1E93A" w14:textId="77777777" w:rsidR="00D71D60" w:rsidRDefault="00D71D60" w:rsidP="00D71D60">
      <w:pPr>
        <w:pStyle w:val="NormalnyWeb"/>
        <w:spacing w:before="0" w:beforeAutospacing="0" w:after="0" w:afterAutospacing="0"/>
      </w:pPr>
      <w:r>
        <w:t>17. Rozpatrzenie projektu uchwały w sprawie wyrażenia zgody na zawarcie umowy o świadczenie usług w zakresie publicznego transportu zbiorowego.</w:t>
      </w:r>
    </w:p>
    <w:p w14:paraId="507D19F4" w14:textId="77777777" w:rsidR="00D71D60" w:rsidRDefault="00D71D60" w:rsidP="00D71D60">
      <w:pPr>
        <w:pStyle w:val="NormalnyWeb"/>
        <w:spacing w:before="0" w:beforeAutospacing="0" w:after="0" w:afterAutospacing="0"/>
      </w:pPr>
      <w:r>
        <w:lastRenderedPageBreak/>
        <w:t>18. Rozpatrzenie projektu uchwały zmieniającej uchwałę w sprawie ustalenia zasad na jakich przewodniczącemu organu wykonawczego jednostki pomocniczej oraz przewodniczącego rady osiedla przysługują diety.</w:t>
      </w:r>
    </w:p>
    <w:p w14:paraId="6A599535" w14:textId="77777777" w:rsidR="00D71D60" w:rsidRDefault="00D71D60" w:rsidP="00D71D60">
      <w:pPr>
        <w:pStyle w:val="NormalnyWeb"/>
        <w:spacing w:before="0" w:beforeAutospacing="0" w:after="0" w:afterAutospacing="0"/>
      </w:pPr>
      <w:r>
        <w:t>19. Rozpatrzenie projektu uchwały w sprawie zasad przyznawania i wysokości diet oraz zwrotu kosztów podróży służbowych dla radnych Miasta i Gminy Serock.</w:t>
      </w:r>
    </w:p>
    <w:p w14:paraId="09BDFDDB" w14:textId="77777777" w:rsidR="00D71D60" w:rsidRDefault="00D71D60" w:rsidP="00D71D60">
      <w:pPr>
        <w:pStyle w:val="NormalnyWeb"/>
        <w:spacing w:before="0" w:beforeAutospacing="0" w:after="0" w:afterAutospacing="0"/>
      </w:pPr>
      <w:r>
        <w:t>20. Rozpatrzenie projektu uchwały w sprawie ustalenia wynagrodzenia Burmistrza Miasta i Gminy Serock.</w:t>
      </w:r>
    </w:p>
    <w:p w14:paraId="58C067BD" w14:textId="77777777" w:rsidR="00D71D60" w:rsidRDefault="00D71D60" w:rsidP="00D71D60">
      <w:pPr>
        <w:pStyle w:val="NormalnyWeb"/>
        <w:spacing w:before="0" w:beforeAutospacing="0" w:after="0" w:afterAutospacing="0"/>
      </w:pPr>
      <w:r>
        <w:t>21. Odpowiedzi na interpelacje i zapytania radnych.</w:t>
      </w:r>
    </w:p>
    <w:p w14:paraId="6858ABCD" w14:textId="77777777" w:rsidR="00D71D60" w:rsidRDefault="00D71D60" w:rsidP="00D71D60">
      <w:pPr>
        <w:pStyle w:val="NormalnyWeb"/>
        <w:spacing w:before="0" w:beforeAutospacing="0" w:after="0" w:afterAutospacing="0"/>
      </w:pPr>
      <w:r>
        <w:t>22. Sprawy różne.</w:t>
      </w:r>
    </w:p>
    <w:p w14:paraId="44F2434A" w14:textId="2CC3D820" w:rsidR="00977A69" w:rsidRDefault="00D71D60" w:rsidP="00D71D60">
      <w:pPr>
        <w:pStyle w:val="NormalnyWeb"/>
        <w:spacing w:before="0" w:beforeAutospacing="0" w:after="0" w:afterAutospacing="0"/>
      </w:pPr>
      <w:r>
        <w:t>23. Zamknięcie sesji.</w:t>
      </w:r>
    </w:p>
    <w:p w14:paraId="56EDDF99" w14:textId="778618D5" w:rsidR="00DA0BB2" w:rsidRDefault="00FC29FB">
      <w:pPr>
        <w:pStyle w:val="NormalnyWeb"/>
        <w:spacing w:after="240" w:afterAutospacing="0"/>
      </w:pPr>
      <w:r>
        <w:br/>
      </w:r>
      <w:r>
        <w:rPr>
          <w:b/>
          <w:bCs/>
          <w:u w:val="single"/>
        </w:rPr>
        <w:t>Głosowano w sprawie:</w:t>
      </w:r>
      <w:r>
        <w:br/>
        <w:t>Zmiana kolejności punktów</w:t>
      </w:r>
      <w:r w:rsidR="003A3BF2">
        <w:t>.</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br/>
      </w:r>
      <w:r>
        <w:br/>
      </w:r>
      <w:r>
        <w:rPr>
          <w:b/>
          <w:bCs/>
          <w:u w:val="single"/>
        </w:rPr>
        <w:t>Głosowano w sprawie:</w:t>
      </w:r>
      <w:r w:rsidR="00412065">
        <w:br/>
        <w:t>Przyjęcie porządku obrad.</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00DA0BB2" w:rsidRPr="00DA0BB2">
        <w:t>Po głosowaniu porządek obrad wyglądał następująco:</w:t>
      </w:r>
    </w:p>
    <w:p w14:paraId="7FFD472E" w14:textId="77777777" w:rsidR="00DA0BB2" w:rsidRDefault="00DA0BB2" w:rsidP="00DA0BB2">
      <w:pPr>
        <w:pStyle w:val="NormalnyWeb"/>
        <w:spacing w:before="0" w:beforeAutospacing="0" w:after="0" w:afterAutospacing="0"/>
      </w:pPr>
      <w:r>
        <w:t>1. Otwarcie sesji.</w:t>
      </w:r>
    </w:p>
    <w:p w14:paraId="32A0B9BB" w14:textId="77777777" w:rsidR="00DA0BB2" w:rsidRDefault="00DA0BB2" w:rsidP="00DA0BB2">
      <w:pPr>
        <w:pStyle w:val="NormalnyWeb"/>
        <w:spacing w:before="0" w:beforeAutospacing="0" w:after="0" w:afterAutospacing="0"/>
      </w:pPr>
      <w:r>
        <w:t>2. Przedstawienie porządku obrad.</w:t>
      </w:r>
    </w:p>
    <w:p w14:paraId="5B0204E3" w14:textId="77777777" w:rsidR="00DA0BB2" w:rsidRDefault="00DA0BB2" w:rsidP="00DA0BB2">
      <w:pPr>
        <w:pStyle w:val="NormalnyWeb"/>
        <w:spacing w:before="0" w:beforeAutospacing="0" w:after="0" w:afterAutospacing="0"/>
      </w:pPr>
      <w:r>
        <w:t>3. Przyjęcie protokołów z XLI i XLII Sesji Rady Miejskiej.</w:t>
      </w:r>
    </w:p>
    <w:p w14:paraId="77825D04" w14:textId="77777777" w:rsidR="00DA0BB2" w:rsidRDefault="00DA0BB2" w:rsidP="00DA0BB2">
      <w:pPr>
        <w:pStyle w:val="NormalnyWeb"/>
        <w:spacing w:before="0" w:beforeAutospacing="0" w:after="0" w:afterAutospacing="0"/>
      </w:pPr>
      <w:r>
        <w:t>4. Informacja Przewodniczącego Rady Miejskiej w Serocku o działalności między sesjami.</w:t>
      </w:r>
    </w:p>
    <w:p w14:paraId="5F375983" w14:textId="77777777" w:rsidR="00DA0BB2" w:rsidRDefault="00DA0BB2" w:rsidP="00DA0BB2">
      <w:pPr>
        <w:pStyle w:val="NormalnyWeb"/>
        <w:spacing w:before="0" w:beforeAutospacing="0" w:after="0" w:afterAutospacing="0"/>
      </w:pPr>
      <w:r>
        <w:t>5. Informacja Burmistrza Miasta i Gminy Serock o działalności między sesjami.</w:t>
      </w:r>
    </w:p>
    <w:p w14:paraId="6971E88E" w14:textId="77777777" w:rsidR="00DA0BB2" w:rsidRDefault="00DA0BB2" w:rsidP="00DA0BB2">
      <w:pPr>
        <w:pStyle w:val="NormalnyWeb"/>
        <w:spacing w:before="0" w:beforeAutospacing="0" w:after="0" w:afterAutospacing="0"/>
      </w:pPr>
      <w:r>
        <w:t>6. Interpelacje i zapytania radnych.</w:t>
      </w:r>
    </w:p>
    <w:p w14:paraId="51F373FD" w14:textId="77777777" w:rsidR="00DA0BB2" w:rsidRDefault="00DA0BB2" w:rsidP="00DA0BB2">
      <w:pPr>
        <w:pStyle w:val="NormalnyWeb"/>
        <w:spacing w:before="0" w:beforeAutospacing="0" w:after="0" w:afterAutospacing="0"/>
      </w:pPr>
      <w:r>
        <w:t xml:space="preserve">7. Rozpatrzenie projektu uchwały w sprawie wyrażenia zgody na zawarcie umowy przez Miasto i Gminę Serock w Projekcie pn.: "Budowa linii kolejowej Zegrze – Przasnysz", jako </w:t>
      </w:r>
      <w:r>
        <w:lastRenderedPageBreak/>
        <w:t>realizacja szlaku "Kolei Północnego Mazowsza" w ramach programu Uzupełniania Lokalnej i Regionalnej Infrastruktury Kolejowej – Kolej + do 2028 roku.</w:t>
      </w:r>
    </w:p>
    <w:p w14:paraId="03B59A0A" w14:textId="77777777" w:rsidR="00DA0BB2" w:rsidRDefault="00DA0BB2" w:rsidP="00DA0BB2">
      <w:pPr>
        <w:pStyle w:val="NormalnyWeb"/>
        <w:spacing w:before="0" w:beforeAutospacing="0" w:after="0" w:afterAutospacing="0"/>
      </w:pPr>
      <w:r>
        <w:t>8. Rozpatrzenie projektu uchwały w sprawie określenia wysokości stawek podatku od nieruchomości.</w:t>
      </w:r>
    </w:p>
    <w:p w14:paraId="68E31F0A" w14:textId="77777777" w:rsidR="00DA0BB2" w:rsidRDefault="00DA0BB2" w:rsidP="00DA0BB2">
      <w:pPr>
        <w:pStyle w:val="NormalnyWeb"/>
        <w:spacing w:before="0" w:beforeAutospacing="0" w:after="0" w:afterAutospacing="0"/>
      </w:pPr>
      <w:r>
        <w:t>9. Rozpatrzenie projektu uchwały w sprawie określenia wysokości stawek podatku od środków transportowych.</w:t>
      </w:r>
    </w:p>
    <w:p w14:paraId="6C2A9F51" w14:textId="77777777" w:rsidR="00DA0BB2" w:rsidRDefault="00DA0BB2" w:rsidP="00DA0BB2">
      <w:pPr>
        <w:pStyle w:val="NormalnyWeb"/>
        <w:spacing w:before="0" w:beforeAutospacing="0" w:after="0" w:afterAutospacing="0"/>
      </w:pPr>
      <w:r>
        <w:t>10. Rozpatrzenie projektu uchwały w sprawie obniżenia średniej ceny żyta, przyjmowanej jako podstawa obliczenia podatku rolnego na obszarze Miasta i Gminy Serock na 2022 r.</w:t>
      </w:r>
    </w:p>
    <w:p w14:paraId="3A2EDAB7" w14:textId="77777777" w:rsidR="00DA0BB2" w:rsidRDefault="00DA0BB2" w:rsidP="00DA0BB2">
      <w:pPr>
        <w:pStyle w:val="NormalnyWeb"/>
        <w:spacing w:before="0" w:beforeAutospacing="0" w:after="0" w:afterAutospacing="0"/>
      </w:pPr>
      <w:r>
        <w:t>11. Rozpatrzenie projektu uchwały w sprawie zarządzenia poboru podatków: rolnego, leśnego, od nieruchomości, opłaty targowej, opłaty miejscowej w drodze inkasa, określenia inkasentów i wysokości wynagrodzenia za inkaso.</w:t>
      </w:r>
    </w:p>
    <w:p w14:paraId="328974B9" w14:textId="77777777" w:rsidR="00DA0BB2" w:rsidRDefault="00DA0BB2" w:rsidP="00DA0BB2">
      <w:pPr>
        <w:pStyle w:val="NormalnyWeb"/>
        <w:spacing w:before="0" w:beforeAutospacing="0" w:after="0" w:afterAutospacing="0"/>
      </w:pPr>
      <w:r>
        <w:t>12. Rozpatrzenie projektu uchwały uchylającej uchwałę w sprawie odbioru odpadów komunalnych od właścicieli nieruchomości, położonych na terenie Miasta i Gminy Serock, na których nie zamieszkują mieszkańcy a powstają odpady komunalne.</w:t>
      </w:r>
    </w:p>
    <w:p w14:paraId="5E4FB9AB" w14:textId="77777777" w:rsidR="00DA0BB2" w:rsidRDefault="00DA0BB2" w:rsidP="00DA0BB2">
      <w:pPr>
        <w:pStyle w:val="NormalnyWeb"/>
        <w:spacing w:before="0" w:beforeAutospacing="0" w:after="0" w:afterAutospacing="0"/>
      </w:pPr>
      <w:r>
        <w:t>13. 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w:t>
      </w:r>
    </w:p>
    <w:p w14:paraId="3392B482" w14:textId="77777777" w:rsidR="00DA0BB2" w:rsidRDefault="00DA0BB2" w:rsidP="00DA0BB2">
      <w:pPr>
        <w:pStyle w:val="NormalnyWeb"/>
        <w:spacing w:before="0" w:beforeAutospacing="0" w:after="0" w:afterAutospacing="0"/>
      </w:pPr>
      <w:r>
        <w:t>14. Rozpatrzenie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Serocku z dnia 2 grudnia 2020 r.</w:t>
      </w:r>
    </w:p>
    <w:p w14:paraId="1E239B79" w14:textId="77777777" w:rsidR="00DA0BB2" w:rsidRDefault="00DA0BB2" w:rsidP="00DA0BB2">
      <w:pPr>
        <w:pStyle w:val="NormalnyWeb"/>
        <w:spacing w:before="0" w:beforeAutospacing="0" w:after="0" w:afterAutospacing="0"/>
      </w:pPr>
      <w:r>
        <w:t>15. 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14:paraId="571025EE" w14:textId="77777777" w:rsidR="00DA0BB2" w:rsidRDefault="00DA0BB2" w:rsidP="00DA0BB2">
      <w:pPr>
        <w:pStyle w:val="NormalnyWeb"/>
        <w:spacing w:before="0" w:beforeAutospacing="0" w:after="0" w:afterAutospacing="0"/>
      </w:pPr>
      <w:r>
        <w:t>16. Rozpatrzenie projektu uchwały zmieniającej uchwałę w sprawie opłaty targowej.</w:t>
      </w:r>
    </w:p>
    <w:p w14:paraId="218C0569" w14:textId="77777777" w:rsidR="00DA0BB2" w:rsidRDefault="00DA0BB2" w:rsidP="00DA0BB2">
      <w:pPr>
        <w:pStyle w:val="NormalnyWeb"/>
        <w:spacing w:before="0" w:beforeAutospacing="0" w:after="0" w:afterAutospacing="0"/>
      </w:pPr>
      <w:r>
        <w:t>17. Rozpatrzenie projektu uchwały w sprawie wyrażenia zgody na zawarcie umowy o świadczenie usług w zakresie publicznego transportu zbiorowego.</w:t>
      </w:r>
    </w:p>
    <w:p w14:paraId="13B860D8" w14:textId="77777777" w:rsidR="00DA0BB2" w:rsidRDefault="00DA0BB2" w:rsidP="00DA0BB2">
      <w:pPr>
        <w:pStyle w:val="NormalnyWeb"/>
        <w:spacing w:before="0" w:beforeAutospacing="0" w:after="0" w:afterAutospacing="0"/>
      </w:pPr>
      <w:r>
        <w:t>18. Rozpatrzenie projektu uchwały zmieniającej uchwałę w sprawie ustalenia zasad na jakich przewodniczącemu organu wykonawczego jednostki pomocniczej oraz przewodniczącego rady osiedla przysługują diety.</w:t>
      </w:r>
    </w:p>
    <w:p w14:paraId="2367EDD3" w14:textId="77777777" w:rsidR="00DA0BB2" w:rsidRDefault="00DA0BB2" w:rsidP="00DA0BB2">
      <w:pPr>
        <w:pStyle w:val="NormalnyWeb"/>
        <w:spacing w:before="0" w:beforeAutospacing="0" w:after="0" w:afterAutospacing="0"/>
      </w:pPr>
      <w:r>
        <w:t>19. Rozpatrzenie projektu uchwały w sprawie zasad przyznawania i wysokości diet oraz zwrotu kosztów podróży służbowych dla radnych Miasta i Gminy Serock.</w:t>
      </w:r>
    </w:p>
    <w:p w14:paraId="651B89B2" w14:textId="77777777" w:rsidR="00DA0BB2" w:rsidRDefault="00DA0BB2" w:rsidP="00DA0BB2">
      <w:pPr>
        <w:pStyle w:val="NormalnyWeb"/>
        <w:spacing w:before="0" w:beforeAutospacing="0" w:after="0" w:afterAutospacing="0"/>
      </w:pPr>
      <w:r>
        <w:t>20. Rozpatrzenie projektu uchwały w sprawie ustalenia wynagrodzenia Burmistrza Miasta i Gminy Serock.</w:t>
      </w:r>
    </w:p>
    <w:p w14:paraId="6C7E6DE5" w14:textId="77777777" w:rsidR="00DA0BB2" w:rsidRDefault="00DA0BB2" w:rsidP="00DA0BB2">
      <w:pPr>
        <w:pStyle w:val="NormalnyWeb"/>
        <w:spacing w:before="0" w:beforeAutospacing="0" w:after="0" w:afterAutospacing="0"/>
      </w:pPr>
      <w:r>
        <w:t>21. Odpowiedzi na interpelacje i zapytania radnych.</w:t>
      </w:r>
    </w:p>
    <w:p w14:paraId="494ACA2D" w14:textId="77777777" w:rsidR="00DA0BB2" w:rsidRDefault="00DA0BB2" w:rsidP="00DA0BB2">
      <w:pPr>
        <w:pStyle w:val="NormalnyWeb"/>
        <w:spacing w:before="0" w:beforeAutospacing="0" w:after="0" w:afterAutospacing="0"/>
      </w:pPr>
      <w:r>
        <w:t>22. Sprawy różne.</w:t>
      </w:r>
    </w:p>
    <w:p w14:paraId="090FC040" w14:textId="553AEE0C" w:rsidR="00DA0BB2" w:rsidRDefault="00DA0BB2" w:rsidP="00DA0BB2">
      <w:pPr>
        <w:pStyle w:val="NormalnyWeb"/>
        <w:spacing w:before="0" w:beforeAutospacing="0" w:after="0" w:afterAutospacing="0"/>
      </w:pPr>
      <w:r>
        <w:t>23. Zamknięcie sesji.</w:t>
      </w:r>
    </w:p>
    <w:p w14:paraId="6E739305" w14:textId="1F180E91" w:rsidR="00412065" w:rsidRDefault="00412065" w:rsidP="00370979">
      <w:pPr>
        <w:pStyle w:val="NormalnyWeb"/>
        <w:spacing w:before="0" w:beforeAutospacing="0" w:after="0" w:afterAutospacing="0"/>
      </w:pPr>
      <w:r>
        <w:br/>
      </w:r>
      <w:r w:rsidR="00FC29FB" w:rsidRPr="00DA0BB2">
        <w:rPr>
          <w:b/>
          <w:bCs/>
        </w:rPr>
        <w:t>3. Przyjęcie protokołów z XLI i XLII Sesji Rady Miejskiej.</w:t>
      </w:r>
      <w:r>
        <w:br/>
      </w:r>
      <w:r w:rsidR="00FC29FB">
        <w:br/>
      </w:r>
      <w:r w:rsidR="00EE603E" w:rsidRPr="00EE603E">
        <w:t>Protok</w:t>
      </w:r>
      <w:r w:rsidR="00EE603E">
        <w:t>oły</w:t>
      </w:r>
      <w:r w:rsidR="00EE603E" w:rsidRPr="00EE603E">
        <w:t xml:space="preserve"> z XL</w:t>
      </w:r>
      <w:r w:rsidR="00EE603E">
        <w:t>I i XLII</w:t>
      </w:r>
      <w:r w:rsidR="00EE603E" w:rsidRPr="00EE603E">
        <w:t xml:space="preserve"> Sesji został</w:t>
      </w:r>
      <w:r w:rsidR="00EE603E">
        <w:t>y</w:t>
      </w:r>
      <w:r w:rsidR="00EE603E" w:rsidRPr="00EE603E">
        <w:t xml:space="preserve"> przyjęt</w:t>
      </w:r>
      <w:r w:rsidR="00EE603E">
        <w:t>e</w:t>
      </w:r>
      <w:r w:rsidR="00EE603E" w:rsidRPr="00EE603E">
        <w:t xml:space="preserve"> bez uwag.</w:t>
      </w:r>
    </w:p>
    <w:p w14:paraId="43E554A1" w14:textId="62DC1988" w:rsidR="006A045E" w:rsidRDefault="00FC29FB" w:rsidP="00370979">
      <w:pPr>
        <w:pStyle w:val="NormalnyWeb"/>
        <w:spacing w:before="0" w:beforeAutospacing="0" w:after="0" w:afterAutospacing="0"/>
      </w:pPr>
      <w:r>
        <w:br/>
      </w:r>
      <w:r w:rsidRPr="00471F3E">
        <w:rPr>
          <w:b/>
          <w:bCs/>
        </w:rPr>
        <w:t>4. Informacja Przewodniczącego Rady Miejskiej w Serocku o działalności między sesjami.</w:t>
      </w:r>
      <w:r w:rsidRPr="00471F3E">
        <w:rPr>
          <w:b/>
          <w:bCs/>
        </w:rPr>
        <w:br/>
      </w:r>
      <w:r>
        <w:lastRenderedPageBreak/>
        <w:br/>
      </w:r>
      <w:r w:rsidR="00E82FB0" w:rsidRPr="00E82FB0">
        <w:t>Przewodniczący poinformował o pismach, które wpłynęły na jego ręce w okresie między sesjami, a także przedstawił zestawienie posiedzeń Komisji Rady Miejskiej w Serocku. Informacja o działalności Przewodniczącego w okresie między sesjami stanowi załącznik do protokołu.</w:t>
      </w:r>
      <w:r>
        <w:br/>
      </w:r>
      <w:r>
        <w:br/>
      </w:r>
      <w:r>
        <w:br/>
      </w:r>
      <w:r w:rsidRPr="00E82FB0">
        <w:rPr>
          <w:b/>
          <w:bCs/>
        </w:rPr>
        <w:t>5. Informacja Burmistrza Miasta i Gminy Serock o działalności między sesjami.</w:t>
      </w:r>
      <w:r>
        <w:br/>
      </w:r>
      <w:r>
        <w:br/>
      </w:r>
      <w:r w:rsidR="00170630" w:rsidRPr="00170630">
        <w:t>Burmistrz przedstawił działania Urzędu oraz jednostek organizacyjnych w okresie między sesjami, które stanowią załącznik do protokołu.</w:t>
      </w:r>
      <w:r>
        <w:br/>
      </w:r>
      <w:r>
        <w:br/>
      </w:r>
      <w:r>
        <w:br/>
      </w:r>
      <w:r w:rsidRPr="00ED15BB">
        <w:rPr>
          <w:b/>
          <w:bCs/>
        </w:rPr>
        <w:t>6. Interpelacje i zapytania radnych.</w:t>
      </w:r>
      <w:r w:rsidRPr="00ED15BB">
        <w:rPr>
          <w:b/>
          <w:bCs/>
        </w:rPr>
        <w:br/>
      </w:r>
      <w:r>
        <w:br/>
      </w:r>
      <w:r w:rsidR="00202D9D" w:rsidRPr="00202D9D">
        <w:t>Radny Krzysztof Bońkowski poprosił o</w:t>
      </w:r>
      <w:r w:rsidR="006A045E">
        <w:t xml:space="preserve"> następujące</w:t>
      </w:r>
      <w:r w:rsidR="00202D9D" w:rsidRPr="00202D9D">
        <w:t xml:space="preserve"> informację</w:t>
      </w:r>
      <w:r w:rsidR="006A045E">
        <w:t>:</w:t>
      </w:r>
    </w:p>
    <w:p w14:paraId="26FEF29D" w14:textId="4B3A0042" w:rsidR="00370979" w:rsidRDefault="006A045E" w:rsidP="00370979">
      <w:pPr>
        <w:pStyle w:val="NormalnyWeb"/>
        <w:spacing w:before="0" w:beforeAutospacing="0" w:after="0" w:afterAutospacing="0"/>
      </w:pPr>
      <w:r>
        <w:t xml:space="preserve">- </w:t>
      </w:r>
      <w:r w:rsidR="00370979">
        <w:t>dotyczące informacji międzysesyjnej z działalności Serockich Inwestycji Samorządowych</w:t>
      </w:r>
      <w:r w:rsidR="008C1F93">
        <w:t>,</w:t>
      </w:r>
    </w:p>
    <w:p w14:paraId="36AA79B8" w14:textId="77777777" w:rsidR="008C1F93" w:rsidRDefault="00370979" w:rsidP="00370979">
      <w:pPr>
        <w:pStyle w:val="NormalnyWeb"/>
        <w:spacing w:before="0" w:beforeAutospacing="0" w:after="0" w:afterAutospacing="0"/>
      </w:pPr>
      <w:r>
        <w:t>-</w:t>
      </w:r>
      <w:r w:rsidR="00202D9D" w:rsidRPr="00202D9D">
        <w:t xml:space="preserve"> </w:t>
      </w:r>
      <w:r w:rsidR="008C1F93">
        <w:t>w zakresie planowanych dotacji z Ministra Kultury na 2022r,</w:t>
      </w:r>
    </w:p>
    <w:p w14:paraId="4182FBFE" w14:textId="77777777" w:rsidR="008C1F93" w:rsidRDefault="008C1F93" w:rsidP="00FE3425">
      <w:pPr>
        <w:pStyle w:val="NormalnyWeb"/>
        <w:spacing w:before="0" w:beforeAutospacing="0" w:after="0" w:afterAutospacing="0"/>
      </w:pPr>
      <w:r>
        <w:t>- wsparciu finansowym dla rodziny z Kazachstanu,</w:t>
      </w:r>
    </w:p>
    <w:p w14:paraId="766FB160" w14:textId="77777777" w:rsidR="003D05D7" w:rsidRDefault="008C1F93" w:rsidP="00FE3425">
      <w:pPr>
        <w:pStyle w:val="NormalnyWeb"/>
        <w:spacing w:before="0" w:beforeAutospacing="0" w:after="0" w:afterAutospacing="0"/>
      </w:pPr>
      <w:r>
        <w:t>- planu dalszego rozwoju teatru miejskiego.</w:t>
      </w:r>
      <w:r w:rsidR="00FC29FB">
        <w:br/>
      </w:r>
      <w:r w:rsidR="00FC29FB">
        <w:br/>
      </w:r>
      <w:r w:rsidR="00FC29FB">
        <w:rPr>
          <w:b/>
          <w:bCs/>
          <w:u w:val="single"/>
        </w:rPr>
        <w:t>W dyskusji wzięli udział:</w:t>
      </w:r>
      <w:r w:rsidR="00FC29FB">
        <w:br/>
        <w:t>- Krzysztof Bońkowski</w:t>
      </w:r>
      <w:r w:rsidR="00FC29FB">
        <w:br/>
      </w:r>
      <w:r w:rsidR="00FC29FB">
        <w:br/>
      </w:r>
      <w:r w:rsidR="00FC29FB">
        <w:br/>
      </w:r>
      <w:r w:rsidR="00FC29FB" w:rsidRPr="008C1F93">
        <w:rPr>
          <w:b/>
          <w:bCs/>
        </w:rPr>
        <w:t>7. Rozpatrzenie projektu uchwały w sprawie wyrażenia zgody na zawarcie umowy przez Miasto i Gminę Serock w Projekcie pn.: "Budowa linii kolejowej Zegrze – Przasnysz", jako realizacja szlaku "Kolei Północnego Mazowsza" w ramach programu Uzupełniania Lokalnej i Regionalnej Infrastruktury Kolejowej – Kolej + do 2028 roku.</w:t>
      </w:r>
      <w:r w:rsidR="00FC29FB">
        <w:br/>
      </w:r>
      <w:r w:rsidR="00FC29FB">
        <w:br/>
      </w:r>
      <w:r w:rsidR="006F7576" w:rsidRPr="006F7576">
        <w:t>Projekt uchwały przedstawił Kierownik Referatu Gospodarki Gruntami, Planowania Przestrzennego i Rozwoju Pan Jakub Szymański.</w:t>
      </w:r>
      <w:r w:rsidR="006F7576">
        <w:t xml:space="preserve"> W związku z zakwalifikowaniem się projektu pn.: „Budowa linii kolejowej Zegrze – Przasnysz” jako realizacja szlaku "Kolei Północnego Mazowsza" do II etapu naboru w ramach programu Uzupełniania Lokalnej i Regionalnej Infrastruktury Kolejowej – Kolej + do 2028 roku, jednym z warunków tego etapu, jest przedłożenie przez Wnioskodawców podpisanej umowy o partnerstwie, o której mowa w §3 ust. 7 Wytycznych Naboru Projektów do ww. programu. Termin złożenia dokumentów II etapu upływa 24 listopada 2021 r. Poziom maksymalnego dofinansowania Projektu wynosi 85% wydatków kwalifikowalnych, natomiast koszty ponoszone przez Partnerów obejmują co najmniej 15% wydatków kwalifikowalnych.</w:t>
      </w:r>
    </w:p>
    <w:p w14:paraId="779FFB35" w14:textId="77777777" w:rsidR="00412065" w:rsidRDefault="003D05D7" w:rsidP="00412065">
      <w:pPr>
        <w:pStyle w:val="NormalnyWeb"/>
        <w:rPr>
          <w:rFonts w:eastAsia="Times New Roman"/>
          <w:b/>
          <w:bCs/>
        </w:rPr>
      </w:pPr>
      <w:r w:rsidRPr="003D05D7">
        <w:t>Przewodniczący Rady Mariusz Rosiński poinformował, że na posiedzeniu wspólnym Komisji projekty uchwał zostały rozpatrzone i zaopiniowane pozytywnie.</w:t>
      </w:r>
      <w:r w:rsidR="00FC29FB">
        <w:br/>
      </w:r>
      <w:r w:rsidR="00FC29FB">
        <w:br/>
      </w:r>
      <w:r w:rsidR="00FC29FB">
        <w:rPr>
          <w:b/>
          <w:bCs/>
          <w:u w:val="single"/>
        </w:rPr>
        <w:t>W dyskusji wzięli udział:</w:t>
      </w:r>
      <w:r w:rsidR="00FC29FB">
        <w:br/>
        <w:t>- Artur Borkowski</w:t>
      </w:r>
      <w:r w:rsidR="00FC29FB">
        <w:br/>
        <w:t>- Jakub Szymański</w:t>
      </w:r>
      <w:r w:rsidR="00FC29FB">
        <w:br/>
        <w:t>- Krzysztof Bońkowski</w:t>
      </w:r>
      <w:r w:rsidR="00FC29FB">
        <w:br/>
        <w:t xml:space="preserve">- Józef Lutomirski </w:t>
      </w:r>
      <w:r w:rsidR="00FC29FB">
        <w:br/>
        <w:t>- Artur Borkowski</w:t>
      </w:r>
      <w:r w:rsidR="00FC29FB">
        <w:br/>
      </w:r>
      <w:r w:rsidR="00FC29FB">
        <w:lastRenderedPageBreak/>
        <w:t xml:space="preserve">- Józef Lutomirski </w:t>
      </w:r>
      <w:r w:rsidR="00FC29FB">
        <w:br/>
        <w:t>- Krzysztof Bońkowski (Ad Vocem)</w:t>
      </w:r>
      <w:r w:rsidR="00FC29FB">
        <w:br/>
        <w:t>- Artur Borkowski (Ad Vocem)</w:t>
      </w:r>
      <w:r w:rsidR="00FC29FB">
        <w:br/>
        <w:t>- Marek Biliński</w:t>
      </w:r>
      <w:r w:rsidR="00FC29FB">
        <w:br/>
        <w:t>- Artur Borkowski</w:t>
      </w:r>
      <w:r w:rsidR="00FC29FB">
        <w:br/>
        <w:t>- Józef Lutomirski (Ad Vocem)</w:t>
      </w:r>
      <w:r w:rsidR="00FC29FB">
        <w:br/>
        <w:t>- Mariusz Rosiński</w:t>
      </w:r>
      <w:r w:rsidR="00FC29FB">
        <w:br/>
        <w:t>- Włodzimierz Skośkiewicz</w:t>
      </w:r>
      <w:r w:rsidR="00FC29FB">
        <w:br/>
        <w:t>- Artur Borkowski (Ad Vocem)</w:t>
      </w:r>
      <w:r w:rsidR="00FC29FB">
        <w:br/>
        <w:t>- Józef Lutomirski (Ad Vocem)</w:t>
      </w:r>
      <w:r w:rsidR="00FC29FB">
        <w:br/>
        <w:t>- Artur Borkowski</w:t>
      </w:r>
      <w:r w:rsidR="00FC29FB">
        <w:br/>
      </w:r>
      <w:r w:rsidR="00FC29FB">
        <w:br/>
      </w:r>
      <w:r w:rsidR="00FC29FB">
        <w:br/>
      </w:r>
      <w:r w:rsidR="00FC29FB">
        <w:rPr>
          <w:b/>
          <w:bCs/>
          <w:u w:val="single"/>
        </w:rPr>
        <w:t>Głosowano w sprawie:</w:t>
      </w:r>
      <w:r w:rsidR="00FC29FB">
        <w:br/>
        <w:t>Rozpatrzenie projektu uchwały w sprawie wyrażenia zgody na zawarcie umowy przez Miasto i Gminę Serock w Projekcie pn.: "Budowa linii kolejowej Zegrze – Przasnysz", jako realizacja szlaku "Kolei Północnego Mazowsza" w ramach programu Uzupełniania Lokalnej i Regionalnej Infrastruktury Kol</w:t>
      </w:r>
      <w:r w:rsidR="00412065">
        <w:t>ejowej – Kolej + do 2028 roku.</w:t>
      </w:r>
      <w:r w:rsidR="00FC29FB">
        <w:br/>
      </w:r>
      <w:r w:rsidR="00FC29FB">
        <w:br/>
      </w:r>
      <w:r w:rsidR="00FC29FB">
        <w:rPr>
          <w:rStyle w:val="Pogrubienie"/>
          <w:u w:val="single"/>
        </w:rPr>
        <w:t>Wyniki głosowania</w:t>
      </w:r>
      <w:r w:rsidR="00FC29FB">
        <w:br/>
        <w:t>ZA: 11, PRZECIW: 2, WSTRZYMUJĘ SIĘ: 1, BRAK GŁOSU: 0, NIEOBECNI: 1</w:t>
      </w:r>
      <w:r w:rsidR="00FC29FB">
        <w:br/>
      </w:r>
      <w:r w:rsidR="00FC29FB">
        <w:br/>
      </w:r>
      <w:r w:rsidR="00FC29FB">
        <w:rPr>
          <w:u w:val="single"/>
        </w:rPr>
        <w:t>Wyniki imienne:</w:t>
      </w:r>
      <w:r w:rsidR="00FC29FB">
        <w:br/>
        <w:t>ZA (11)</w:t>
      </w:r>
      <w:r w:rsidR="00FC29FB">
        <w:br/>
        <w:t>Marek Biliński, Krzysztof Bońkowski, Bożena Kalinowska, Teresa Krzyczkowska, Gabriela Książyk, Agnieszka Oktaba, Sławomir Osiwała, Aneta Rogucka, Mariusz Rosiński, Wiesław Winnicki, Krzysztof Zakolski</w:t>
      </w:r>
      <w:r w:rsidR="00FC29FB">
        <w:br/>
        <w:t>PRZECIW (2)</w:t>
      </w:r>
      <w:r w:rsidR="00FC29FB">
        <w:br/>
        <w:t>Józef Lutomirski , Jarosław Krzysztof Pielach</w:t>
      </w:r>
      <w:r w:rsidR="00FC29FB">
        <w:br/>
        <w:t>WSTRZYMUJĘ SIĘ (1)</w:t>
      </w:r>
      <w:r w:rsidR="00FC29FB">
        <w:br/>
        <w:t>Włodzimierz Skośkiewicz</w:t>
      </w:r>
      <w:r w:rsidR="00FC29FB">
        <w:br/>
        <w:t>NIEOBECNI (1)</w:t>
      </w:r>
      <w:r w:rsidR="00FC29FB">
        <w:br/>
        <w:t>Sławomir Czerwiński</w:t>
      </w:r>
      <w:r w:rsidR="00FC29FB">
        <w:br/>
      </w:r>
    </w:p>
    <w:p w14:paraId="05A32D41" w14:textId="4F751537" w:rsidR="00554775" w:rsidRPr="00412065" w:rsidRDefault="00FC29FB" w:rsidP="00412065">
      <w:pPr>
        <w:pStyle w:val="NormalnyWeb"/>
      </w:pPr>
      <w:r>
        <w:rPr>
          <w:rFonts w:eastAsia="Times New Roman"/>
          <w:b/>
          <w:bCs/>
        </w:rPr>
        <w:t xml:space="preserve">Uchwała nr </w:t>
      </w:r>
      <w:r w:rsidR="002E01F1" w:rsidRPr="002E01F1">
        <w:rPr>
          <w:rFonts w:eastAsia="Times New Roman"/>
          <w:b/>
          <w:bCs/>
        </w:rPr>
        <w:t>477/</w:t>
      </w:r>
      <w:r>
        <w:rPr>
          <w:rFonts w:eastAsia="Times New Roman"/>
          <w:b/>
          <w:bCs/>
        </w:rPr>
        <w:t>XLIII/2021</w:t>
      </w:r>
    </w:p>
    <w:p w14:paraId="317D1960" w14:textId="59BBCDA6" w:rsidR="00191163" w:rsidRPr="00191163" w:rsidRDefault="00FC29FB" w:rsidP="00191163">
      <w:pPr>
        <w:spacing w:after="240"/>
        <w:rPr>
          <w:rFonts w:eastAsia="Times New Roman"/>
        </w:rPr>
      </w:pPr>
      <w:r>
        <w:rPr>
          <w:rFonts w:eastAsia="Times New Roman"/>
        </w:rPr>
        <w:br/>
      </w:r>
      <w:r w:rsidRPr="00ED1DAE">
        <w:rPr>
          <w:rFonts w:eastAsia="Times New Roman"/>
          <w:b/>
          <w:bCs/>
        </w:rPr>
        <w:t>8. Rozpatrzenie projektu uchwały w sprawie określenia wysokości stawek podatku od nieruchomości.</w:t>
      </w:r>
      <w:r>
        <w:rPr>
          <w:rFonts w:eastAsia="Times New Roman"/>
        </w:rPr>
        <w:br/>
      </w:r>
      <w:r>
        <w:rPr>
          <w:rFonts w:eastAsia="Times New Roman"/>
        </w:rPr>
        <w:br/>
      </w:r>
      <w:r w:rsidR="000B38B7" w:rsidRPr="000B38B7">
        <w:rPr>
          <w:rFonts w:eastAsia="Times New Roman"/>
        </w:rPr>
        <w:t>Projekt uchwały przedstawił</w:t>
      </w:r>
      <w:r w:rsidR="00412065">
        <w:rPr>
          <w:rFonts w:eastAsia="Times New Roman"/>
        </w:rPr>
        <w:t>a</w:t>
      </w:r>
      <w:r w:rsidR="000B38B7" w:rsidRPr="000B38B7">
        <w:rPr>
          <w:rFonts w:eastAsia="Times New Roman"/>
        </w:rPr>
        <w:t xml:space="preserve"> Kierownik Referatu</w:t>
      </w:r>
      <w:r w:rsidR="000B38B7">
        <w:rPr>
          <w:rFonts w:eastAsia="Times New Roman"/>
        </w:rPr>
        <w:t xml:space="preserve"> Podatków, Opłat Lokalnych i Windykacji</w:t>
      </w:r>
      <w:r w:rsidR="00412065">
        <w:rPr>
          <w:rFonts w:eastAsia="Times New Roman"/>
        </w:rPr>
        <w:t xml:space="preserve"> Pani Agnieszka Kalińska</w:t>
      </w:r>
      <w:r w:rsidR="00191163">
        <w:rPr>
          <w:rFonts w:eastAsia="Times New Roman"/>
        </w:rPr>
        <w:t xml:space="preserve">. </w:t>
      </w:r>
      <w:r w:rsidR="00191163" w:rsidRPr="00191163">
        <w:rPr>
          <w:rFonts w:eastAsia="Times New Roman"/>
        </w:rPr>
        <w:t>W myśl art. 20 ust. 1 ustawy z dnia 12 stycznia 1991 r. o podatkach i opłatach lokalnych (Dz. U. z 2019 r., poz. 1170 z późn.zm.)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 poprzedniego.</w:t>
      </w:r>
    </w:p>
    <w:p w14:paraId="1C0E799F" w14:textId="77777777" w:rsidR="003D05D7" w:rsidRDefault="00191163" w:rsidP="00191163">
      <w:pPr>
        <w:spacing w:after="240"/>
        <w:rPr>
          <w:rFonts w:eastAsia="Times New Roman"/>
        </w:rPr>
      </w:pPr>
      <w:r w:rsidRPr="00191163">
        <w:rPr>
          <w:rFonts w:eastAsia="Times New Roman"/>
        </w:rPr>
        <w:lastRenderedPageBreak/>
        <w:t>Zgodnie z komunikatem Prezesa GUS z 15 lipca 2021 r. (Monitor Polski z 2021 r., poz. 659) ceny towarów i usług konsumpcyjnych w pierwszym półroczu 2019 r. wzrosły o 3,6% w stosunku do pierwszych sześciu miesięcy roku 2020. Ten wskaźnik cen ma wpływ na corocznie ustalane przez Ministra Finansów, Funduszy i Polityki Regionalnej górnych granic stawek kwotowych podatków i opłat lokalnych (tzw. stawki maksymalne).</w:t>
      </w:r>
      <w:r>
        <w:rPr>
          <w:rFonts w:eastAsia="Times New Roman"/>
        </w:rPr>
        <w:t xml:space="preserve"> </w:t>
      </w:r>
      <w:r w:rsidRPr="00191163">
        <w:rPr>
          <w:rFonts w:eastAsia="Times New Roman"/>
        </w:rPr>
        <w:t xml:space="preserve">Górne granice stawek kwotowych podatków i opłat lokalnych na 2022 rok zostały określone przez Ministra Finansów, Funduszy i Polityki Regionalnej w obwieszczeniu z dnia 22 lipca 2021 (Monitor Polski z dnia 9 sierpnia 2021r. </w:t>
      </w:r>
      <w:proofErr w:type="spellStart"/>
      <w:r w:rsidRPr="00191163">
        <w:rPr>
          <w:rFonts w:eastAsia="Times New Roman"/>
        </w:rPr>
        <w:t>poz</w:t>
      </w:r>
      <w:proofErr w:type="spellEnd"/>
      <w:r w:rsidRPr="00191163">
        <w:rPr>
          <w:rFonts w:eastAsia="Times New Roman"/>
        </w:rPr>
        <w:t xml:space="preserve"> .724)</w:t>
      </w:r>
      <w:r>
        <w:rPr>
          <w:rFonts w:eastAsia="Times New Roman"/>
        </w:rPr>
        <w:t xml:space="preserve"> </w:t>
      </w:r>
      <w:r w:rsidRPr="00191163">
        <w:rPr>
          <w:rFonts w:eastAsia="Times New Roman"/>
        </w:rPr>
        <w:t>Podjęcie nowej uchwały podyktowane jest zmianą stawek w podatku od nieruchomości, uwzględniającą powyższe zapisy.</w:t>
      </w:r>
      <w:r>
        <w:rPr>
          <w:rFonts w:eastAsia="Times New Roman"/>
        </w:rPr>
        <w:t xml:space="preserve"> </w:t>
      </w:r>
      <w:r w:rsidRPr="00191163">
        <w:rPr>
          <w:rFonts w:eastAsia="Times New Roman"/>
        </w:rPr>
        <w:t>W porównaniu do stawek obowiązujących w 2021 roku wzrost stawek na 2022 rok wyniesie średnio 5%</w:t>
      </w:r>
    </w:p>
    <w:p w14:paraId="600BD374" w14:textId="0B8C31F6" w:rsidR="00554775" w:rsidRDefault="003D05D7" w:rsidP="00191163">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w:t>
      </w:r>
      <w:r w:rsidR="00412065">
        <w:rPr>
          <w:rFonts w:eastAsia="Times New Roman"/>
        </w:rPr>
        <w:t>orkowski</w:t>
      </w:r>
      <w:r w:rsidR="00412065">
        <w:rPr>
          <w:rFonts w:eastAsia="Times New Roman"/>
        </w:rPr>
        <w:br/>
        <w:t>- Agnieszka Kalińska</w:t>
      </w:r>
      <w:r w:rsidR="00412065">
        <w:rPr>
          <w:rFonts w:eastAsia="Times New Roman"/>
        </w:rPr>
        <w:br/>
      </w:r>
      <w:r w:rsidR="00412065">
        <w:rPr>
          <w:rFonts w:eastAsia="Times New Roman"/>
        </w:rPr>
        <w:br/>
      </w:r>
      <w:r w:rsidR="00FC29FB">
        <w:rPr>
          <w:rFonts w:eastAsia="Times New Roman"/>
          <w:b/>
          <w:bCs/>
          <w:u w:val="single"/>
        </w:rPr>
        <w:t>Głosowano w sprawie:</w:t>
      </w:r>
      <w:r w:rsidR="00FC29FB">
        <w:rPr>
          <w:rFonts w:eastAsia="Times New Roman"/>
        </w:rPr>
        <w:br/>
        <w:t xml:space="preserve">Rozpatrzenie autopoprawki do projektu uchwały w sprawie określenia wysokości stawek podatku od nieruchomości.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14, PRZECIW: 0, WSTRZYMUJĘ SIĘ: 0, BRAK GŁOSU: 0, NIEOBECNI: 1</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t>NIEOBECNI (1)</w:t>
      </w:r>
      <w:r w:rsidR="00FC29FB">
        <w:rPr>
          <w:rFonts w:eastAsia="Times New Roman"/>
        </w:rPr>
        <w:br/>
        <w:t>Sławomir Czerwiń</w:t>
      </w:r>
      <w:r w:rsidR="00412065">
        <w:rPr>
          <w:rFonts w:eastAsia="Times New Roman"/>
        </w:rPr>
        <w:t>ski</w:t>
      </w:r>
      <w:r w:rsidR="00412065">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Rozpatrzenie projektu uchwały w sprawie określenia wysokości st</w:t>
      </w:r>
      <w:r w:rsidR="00412065">
        <w:rPr>
          <w:rFonts w:eastAsia="Times New Roman"/>
        </w:rPr>
        <w:t>awek podatku od nieruchomości.</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14, PRZECIW: 0, WSTRZYMUJĘ SIĘ: 0, BRAK GŁOSU: 0, NIEOBECNI: 1</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t>NIEOBECNI (1)</w:t>
      </w:r>
      <w:r w:rsidR="00FC29FB">
        <w:rPr>
          <w:rFonts w:eastAsia="Times New Roman"/>
        </w:rPr>
        <w:br/>
        <w:t>Sławomir Czerwiński</w:t>
      </w:r>
      <w:r w:rsidR="00FC29FB">
        <w:rPr>
          <w:rFonts w:eastAsia="Times New Roman"/>
        </w:rPr>
        <w:br/>
      </w:r>
    </w:p>
    <w:p w14:paraId="40BBF5DD" w14:textId="5E4A8FC6" w:rsidR="00554775" w:rsidRDefault="00FC29FB">
      <w:pPr>
        <w:divId w:val="1507943241"/>
        <w:rPr>
          <w:rFonts w:eastAsia="Times New Roman"/>
        </w:rPr>
      </w:pPr>
      <w:r>
        <w:rPr>
          <w:rFonts w:eastAsia="Times New Roman"/>
          <w:b/>
          <w:bCs/>
        </w:rPr>
        <w:lastRenderedPageBreak/>
        <w:t xml:space="preserve">Uchwała nr </w:t>
      </w:r>
      <w:r w:rsidR="004D1DB8" w:rsidRPr="004D1DB8">
        <w:rPr>
          <w:rFonts w:eastAsia="Times New Roman"/>
          <w:b/>
          <w:bCs/>
        </w:rPr>
        <w:t>478/</w:t>
      </w:r>
      <w:r>
        <w:rPr>
          <w:rFonts w:eastAsia="Times New Roman"/>
          <w:b/>
          <w:bCs/>
        </w:rPr>
        <w:t>XLIII/2021</w:t>
      </w:r>
    </w:p>
    <w:p w14:paraId="01CB9CF9" w14:textId="2BEB3806" w:rsidR="003D05D7" w:rsidRDefault="00FC29FB" w:rsidP="00490DB9">
      <w:pPr>
        <w:spacing w:after="240"/>
        <w:rPr>
          <w:rFonts w:eastAsia="Times New Roman"/>
        </w:rPr>
      </w:pPr>
      <w:r>
        <w:rPr>
          <w:rFonts w:eastAsia="Times New Roman"/>
        </w:rPr>
        <w:br/>
      </w:r>
      <w:r>
        <w:rPr>
          <w:rFonts w:eastAsia="Times New Roman"/>
        </w:rPr>
        <w:br/>
      </w:r>
      <w:r w:rsidRPr="000A1BCF">
        <w:rPr>
          <w:rFonts w:eastAsia="Times New Roman"/>
          <w:b/>
          <w:bCs/>
        </w:rPr>
        <w:t>9. Rozpatrzenie projektu uchwały w sprawie określenia wysokości stawek podatku od środków transportowych.</w:t>
      </w:r>
      <w:r w:rsidRPr="000A1BCF">
        <w:rPr>
          <w:rFonts w:eastAsia="Times New Roman"/>
          <w:b/>
          <w:bCs/>
        </w:rPr>
        <w:br/>
      </w:r>
      <w:r>
        <w:rPr>
          <w:rFonts w:eastAsia="Times New Roman"/>
        </w:rPr>
        <w:br/>
      </w:r>
      <w:r w:rsidR="00964130" w:rsidRPr="00964130">
        <w:rPr>
          <w:rFonts w:eastAsia="Times New Roman"/>
        </w:rPr>
        <w:t>Projekt uchwały przedstawił</w:t>
      </w:r>
      <w:r w:rsidR="00412065">
        <w:rPr>
          <w:rFonts w:eastAsia="Times New Roman"/>
        </w:rPr>
        <w:t>a</w:t>
      </w:r>
      <w:r w:rsidR="00964130" w:rsidRPr="00964130">
        <w:rPr>
          <w:rFonts w:eastAsia="Times New Roman"/>
        </w:rPr>
        <w:t xml:space="preserve"> Kierownik Referatu Podatków, Opłat Lokalnych i Windykacji</w:t>
      </w:r>
      <w:r w:rsidR="00412065">
        <w:rPr>
          <w:rFonts w:eastAsia="Times New Roman"/>
        </w:rPr>
        <w:t xml:space="preserve"> Pani Agnieszka Kalińska</w:t>
      </w:r>
      <w:r w:rsidR="00964130" w:rsidRPr="00964130">
        <w:rPr>
          <w:rFonts w:eastAsia="Times New Roman"/>
        </w:rPr>
        <w:t>.</w:t>
      </w:r>
      <w:r w:rsidR="00490DB9">
        <w:rPr>
          <w:rFonts w:eastAsia="Times New Roman"/>
        </w:rPr>
        <w:t xml:space="preserve"> </w:t>
      </w:r>
      <w:r w:rsidR="00490DB9" w:rsidRPr="00490DB9">
        <w:rPr>
          <w:rFonts w:eastAsia="Times New Roman"/>
        </w:rPr>
        <w:t>W myśl art, 20 ust. l ustawy z dnia 12 stycznia 1991 r. o podatkach i opłatach lokalnych (Dz. U. z 2019 r., poz. 1170 z późn.zm.)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 poprzedniego.</w:t>
      </w:r>
      <w:r w:rsidR="00490DB9">
        <w:rPr>
          <w:rFonts w:eastAsia="Times New Roman"/>
        </w:rPr>
        <w:t xml:space="preserve"> </w:t>
      </w:r>
      <w:r w:rsidR="00490DB9" w:rsidRPr="00490DB9">
        <w:rPr>
          <w:rFonts w:eastAsia="Times New Roman"/>
        </w:rPr>
        <w:t>Zgodnie z komunikatem Prezesa GUS z 15 lipca 2021 r. (Monitor Polski z 2021 r., poz. 659) ceny towarów i usług konsumpcyjnych w pierwszym półroczu 2019 r. wzrosły o 3,6% w stosunku do pierwszych sześciu miesięcy roku 2020. Ten wskaźnik cen ma wpływ na corocznie ustalane przez Ministra Finansów, Funduszy i Polityki Regionalnej górnych granic stawek kwotowych podatków i opłat lokalnych (tzw. stawki maksymalne).</w:t>
      </w:r>
      <w:r w:rsidR="00490DB9">
        <w:rPr>
          <w:rFonts w:eastAsia="Times New Roman"/>
        </w:rPr>
        <w:t xml:space="preserve"> </w:t>
      </w:r>
      <w:r w:rsidR="00490DB9" w:rsidRPr="00490DB9">
        <w:rPr>
          <w:rFonts w:eastAsia="Times New Roman"/>
        </w:rPr>
        <w:t xml:space="preserve">Górne granice stawek kwotowych podatków i opłat lokalnych na 2022 rok zostały określone przez Ministra Finansów, Funduszy i Polityki Regionalnej w obwieszczeniu z dnia 22 lipca 2021 (Monitor Polski z dnia 9 sierpnia 2021r. </w:t>
      </w:r>
      <w:proofErr w:type="spellStart"/>
      <w:r w:rsidR="00490DB9" w:rsidRPr="00490DB9">
        <w:rPr>
          <w:rFonts w:eastAsia="Times New Roman"/>
        </w:rPr>
        <w:t>poz</w:t>
      </w:r>
      <w:proofErr w:type="spellEnd"/>
      <w:r w:rsidR="00490DB9" w:rsidRPr="00490DB9">
        <w:rPr>
          <w:rFonts w:eastAsia="Times New Roman"/>
        </w:rPr>
        <w:t xml:space="preserve"> .724).</w:t>
      </w:r>
      <w:r w:rsidR="00490DB9">
        <w:rPr>
          <w:rFonts w:eastAsia="Times New Roman"/>
        </w:rPr>
        <w:t xml:space="preserve"> </w:t>
      </w:r>
      <w:r w:rsidR="00490DB9" w:rsidRPr="00490DB9">
        <w:rPr>
          <w:rFonts w:eastAsia="Times New Roman"/>
        </w:rPr>
        <w:t>Podjęcie nowej uchwały podyktowane jest zmianą stawek w podatku od środków transportowych, uwzględniającą powyższe zapisy.</w:t>
      </w:r>
      <w:r w:rsidR="00490DB9">
        <w:rPr>
          <w:rFonts w:eastAsia="Times New Roman"/>
        </w:rPr>
        <w:t xml:space="preserve"> </w:t>
      </w:r>
      <w:r w:rsidR="00490DB9" w:rsidRPr="00490DB9">
        <w:rPr>
          <w:rFonts w:eastAsia="Times New Roman"/>
        </w:rPr>
        <w:t>W porównaniu do stawek obowiązujących w 2021 roku wzrost stawek na 2022 rok wyniesie średnio 5%</w:t>
      </w:r>
    </w:p>
    <w:p w14:paraId="05D3E845" w14:textId="14301313" w:rsidR="00554775" w:rsidRDefault="003D05D7" w:rsidP="00490DB9">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412065">
        <w:rPr>
          <w:rFonts w:eastAsia="Times New Roman"/>
        </w:rPr>
        <w:br/>
        <w:t>- Agnieszka Kalińska</w:t>
      </w:r>
      <w:r w:rsidR="00412065">
        <w:rPr>
          <w:rFonts w:eastAsia="Times New Roman"/>
        </w:rPr>
        <w:br/>
      </w:r>
      <w:r w:rsidR="00412065">
        <w:rPr>
          <w:rFonts w:eastAsia="Times New Roman"/>
        </w:rPr>
        <w:br/>
      </w:r>
      <w:r w:rsidR="00FC29FB">
        <w:rPr>
          <w:rFonts w:eastAsia="Times New Roman"/>
          <w:b/>
          <w:bCs/>
          <w:u w:val="single"/>
        </w:rPr>
        <w:t>Głosowano w sprawie:</w:t>
      </w:r>
      <w:r w:rsidR="00FC29FB">
        <w:rPr>
          <w:rFonts w:eastAsia="Times New Roman"/>
        </w:rPr>
        <w:br/>
        <w:t>Rozpatrzenie autopoprawki do projektu uchwały w sprawie określenia wysokości stawek podatku od środków transportowych.</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14, PRZECIW: 0, WSTRZYMUJĘ SIĘ: 0, BRAK GŁOSU: 0, NIEOBECNI: 1</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t>NIEOBECNI (1)</w:t>
      </w:r>
      <w:r w:rsidR="00FC29FB">
        <w:rPr>
          <w:rFonts w:eastAsia="Times New Roman"/>
        </w:rPr>
        <w:br/>
        <w:t>Sławomir Czerwiński</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Rozpatrzenie projektu uchwały w sprawie określenia wysokości stawek po</w:t>
      </w:r>
      <w:r w:rsidR="00412065">
        <w:rPr>
          <w:rFonts w:eastAsia="Times New Roman"/>
        </w:rPr>
        <w:t>datku od środków transportowych</w:t>
      </w:r>
      <w:r w:rsidR="00FC29FB">
        <w:rPr>
          <w:rFonts w:eastAsia="Times New Roman"/>
        </w:rPr>
        <w:t xml:space="preserve">. </w:t>
      </w:r>
      <w:r w:rsidR="00FC29FB">
        <w:rPr>
          <w:rFonts w:eastAsia="Times New Roman"/>
        </w:rPr>
        <w:br/>
      </w:r>
      <w:r w:rsidR="00FC29FB">
        <w:rPr>
          <w:rFonts w:eastAsia="Times New Roman"/>
        </w:rPr>
        <w:br/>
      </w:r>
      <w:r w:rsidR="00FC29FB">
        <w:rPr>
          <w:rStyle w:val="Pogrubienie"/>
          <w:rFonts w:eastAsia="Times New Roman"/>
          <w:u w:val="single"/>
        </w:rPr>
        <w:lastRenderedPageBreak/>
        <w:t>Wyniki głosowania</w:t>
      </w:r>
      <w:r w:rsidR="00FC29FB">
        <w:rPr>
          <w:rFonts w:eastAsia="Times New Roman"/>
        </w:rPr>
        <w:br/>
        <w:t>ZA: 14, PRZECIW: 0, WSTRZYMUJĘ SIĘ: 0, BRAK GŁOSU: 0, NIEOBECNI: 1</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t>NIEOBECNI (1)</w:t>
      </w:r>
      <w:r w:rsidR="00FC29FB">
        <w:rPr>
          <w:rFonts w:eastAsia="Times New Roman"/>
        </w:rPr>
        <w:br/>
        <w:t>Sławomir Czerwiński</w:t>
      </w:r>
      <w:r w:rsidR="00FC29FB">
        <w:rPr>
          <w:rFonts w:eastAsia="Times New Roman"/>
        </w:rPr>
        <w:br/>
      </w:r>
    </w:p>
    <w:p w14:paraId="2D824F66" w14:textId="23837E6E" w:rsidR="00554775" w:rsidRDefault="00FC29FB">
      <w:pPr>
        <w:divId w:val="319425225"/>
        <w:rPr>
          <w:rFonts w:eastAsia="Times New Roman"/>
        </w:rPr>
      </w:pPr>
      <w:r>
        <w:rPr>
          <w:rFonts w:eastAsia="Times New Roman"/>
          <w:b/>
          <w:bCs/>
        </w:rPr>
        <w:t xml:space="preserve">Uchwała nr </w:t>
      </w:r>
      <w:r w:rsidR="001A3942" w:rsidRPr="001A3942">
        <w:rPr>
          <w:rFonts w:eastAsia="Times New Roman"/>
          <w:b/>
          <w:bCs/>
        </w:rPr>
        <w:t>479/</w:t>
      </w:r>
      <w:r>
        <w:rPr>
          <w:rFonts w:eastAsia="Times New Roman"/>
          <w:b/>
          <w:bCs/>
        </w:rPr>
        <w:t>XLIII/2021</w:t>
      </w:r>
    </w:p>
    <w:p w14:paraId="261435D1" w14:textId="786FC374" w:rsidR="00973C29" w:rsidRPr="00973C29" w:rsidRDefault="00FC29FB" w:rsidP="00973C29">
      <w:pPr>
        <w:rPr>
          <w:rFonts w:eastAsia="Times New Roman"/>
        </w:rPr>
      </w:pPr>
      <w:r>
        <w:rPr>
          <w:rFonts w:eastAsia="Times New Roman"/>
        </w:rPr>
        <w:br/>
      </w:r>
      <w:r>
        <w:rPr>
          <w:rFonts w:eastAsia="Times New Roman"/>
        </w:rPr>
        <w:br/>
      </w:r>
      <w:r w:rsidRPr="00973C29">
        <w:rPr>
          <w:rFonts w:eastAsia="Times New Roman"/>
          <w:b/>
          <w:bCs/>
        </w:rPr>
        <w:t>10. Rozpatrzenie projektu uchwały w sprawie obniżenia średniej ceny żyta, przyjmowanej jako podstawa obliczenia podatku rolnego na obszarze Miasta i Gminy Serock na 2022 r.</w:t>
      </w:r>
      <w:r>
        <w:rPr>
          <w:rFonts w:eastAsia="Times New Roman"/>
        </w:rPr>
        <w:br/>
      </w:r>
      <w:r>
        <w:rPr>
          <w:rFonts w:eastAsia="Times New Roman"/>
        </w:rPr>
        <w:br/>
      </w:r>
      <w:r w:rsidR="00973C29" w:rsidRPr="00973C29">
        <w:rPr>
          <w:rFonts w:eastAsia="Times New Roman"/>
        </w:rPr>
        <w:t>Projekt uchwały przedstawił</w:t>
      </w:r>
      <w:r w:rsidR="00412065">
        <w:rPr>
          <w:rFonts w:eastAsia="Times New Roman"/>
        </w:rPr>
        <w:t>a</w:t>
      </w:r>
      <w:r w:rsidR="00973C29" w:rsidRPr="00973C29">
        <w:rPr>
          <w:rFonts w:eastAsia="Times New Roman"/>
        </w:rPr>
        <w:t xml:space="preserve"> Kierownik Referatu Podatkó</w:t>
      </w:r>
      <w:r w:rsidR="00412065">
        <w:rPr>
          <w:rFonts w:eastAsia="Times New Roman"/>
        </w:rPr>
        <w:t>w, Opłat Lokalnych i Windykacji Pani Agnieszka Kalińska.</w:t>
      </w:r>
      <w:r w:rsidR="00973C29">
        <w:rPr>
          <w:rFonts w:eastAsia="Times New Roman"/>
        </w:rPr>
        <w:t xml:space="preserve"> </w:t>
      </w:r>
      <w:r w:rsidR="00973C29" w:rsidRPr="00973C29">
        <w:rPr>
          <w:rFonts w:eastAsia="Times New Roman"/>
        </w:rPr>
        <w:t>Na podstawie art. 18 ust. 2 pkt. 8 ustawy z dnia 8 marca 1990r. o samorządzie gminnym (Dz. U. z 2021 r. poz. 1372 z późn.zm.) oraz art. 6 ust. 3 ustawy z dnia 15 listopada 1984 r. o podatku rolnym (Dz.U. z 2020 r. poz. 333) Rada Miejska w Serocku uchwala co następuje:</w:t>
      </w:r>
    </w:p>
    <w:p w14:paraId="706154EF" w14:textId="77777777" w:rsidR="00973C29" w:rsidRPr="00973C29" w:rsidRDefault="00973C29" w:rsidP="00973C29">
      <w:pPr>
        <w:rPr>
          <w:rFonts w:eastAsia="Times New Roman"/>
        </w:rPr>
      </w:pPr>
      <w:r w:rsidRPr="00973C29">
        <w:rPr>
          <w:rFonts w:eastAsia="Times New Roman"/>
        </w:rPr>
        <w:t xml:space="preserve">§ 1. Obniża się cenę skupu żyta do celów wymiaru podatku rolnego ogłoszoną w Komunikacie Prezesa Głównego Urzędu Statystycznego z dnia 20 października 2021 r. w sprawie średniej ceny skupu żyta za okres 11 kwartałów będącej podstawą do ustalenia podatku rolnego na rok podatkowy 2022 z kwoty 61,48 zł za 1 </w:t>
      </w:r>
      <w:proofErr w:type="spellStart"/>
      <w:r w:rsidRPr="00973C29">
        <w:rPr>
          <w:rFonts w:eastAsia="Times New Roman"/>
        </w:rPr>
        <w:t>dt</w:t>
      </w:r>
      <w:proofErr w:type="spellEnd"/>
      <w:r w:rsidRPr="00973C29">
        <w:rPr>
          <w:rFonts w:eastAsia="Times New Roman"/>
        </w:rPr>
        <w:t xml:space="preserve"> do kwoty 55,00 zł za 1 </w:t>
      </w:r>
      <w:proofErr w:type="spellStart"/>
      <w:r w:rsidRPr="00973C29">
        <w:rPr>
          <w:rFonts w:eastAsia="Times New Roman"/>
        </w:rPr>
        <w:t>dt</w:t>
      </w:r>
      <w:proofErr w:type="spellEnd"/>
      <w:r w:rsidRPr="00973C29">
        <w:rPr>
          <w:rFonts w:eastAsia="Times New Roman"/>
        </w:rPr>
        <w:t>.</w:t>
      </w:r>
    </w:p>
    <w:p w14:paraId="61045600" w14:textId="77777777" w:rsidR="00973C29" w:rsidRPr="00973C29" w:rsidRDefault="00973C29" w:rsidP="00973C29">
      <w:pPr>
        <w:rPr>
          <w:rFonts w:eastAsia="Times New Roman"/>
        </w:rPr>
      </w:pPr>
      <w:r w:rsidRPr="00973C29">
        <w:rPr>
          <w:rFonts w:eastAsia="Times New Roman"/>
        </w:rPr>
        <w:t>§ 2. Wykonanie uchwały powierza się Burmistrzowi Miasta i Gminy Serock.</w:t>
      </w:r>
    </w:p>
    <w:p w14:paraId="29563227" w14:textId="77777777" w:rsidR="003D05D7" w:rsidRDefault="00973C29" w:rsidP="00973C29">
      <w:pPr>
        <w:rPr>
          <w:rFonts w:eastAsia="Times New Roman"/>
        </w:rPr>
      </w:pPr>
      <w:r w:rsidRPr="00973C29">
        <w:rPr>
          <w:rFonts w:eastAsia="Times New Roman"/>
        </w:rPr>
        <w:t>§ 3. Uchwała wchodzi w życie po upływie 14 dni od dnia ogłoszenia w Dzienniku Urzędowym Województwa Mazowieckiego i ma zastosowanie od 1 stycznia 2022 roku.</w:t>
      </w:r>
    </w:p>
    <w:p w14:paraId="1AF82021" w14:textId="77777777" w:rsidR="003D05D7" w:rsidRDefault="003D05D7" w:rsidP="00973C29">
      <w:pPr>
        <w:rPr>
          <w:rFonts w:eastAsia="Times New Roman"/>
        </w:rPr>
      </w:pPr>
    </w:p>
    <w:p w14:paraId="7B2CB599" w14:textId="1D381BA2" w:rsidR="00554775" w:rsidRDefault="003D05D7" w:rsidP="00973C29">
      <w:pPr>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Agnieszka Kalińska</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 xml:space="preserve">Rozpatrzenie projektu uchwały w sprawie obniżenia średniej ceny żyta, przyjmowanej jako podstawa obliczenia podatku rolnego na obszarze Miasta i Gminy Serock na 2022 r..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14, PRZECIW: 0, WSTRZYMUJĘ SIĘ: 0, BRAK GŁOSU: 0, NIEOBECNI: 1</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 xml:space="preserve">Marek Biliński, Krzysztof Bońkowski, Bożena Kalinowska, Teresa Krzyczkowska, Gabriela Książyk, Józef Lutomirski , Agnieszka Oktaba, Sławomir Osiwała, Jarosław Krzysztof </w:t>
      </w:r>
      <w:r w:rsidR="00FC29FB">
        <w:rPr>
          <w:rFonts w:eastAsia="Times New Roman"/>
        </w:rPr>
        <w:lastRenderedPageBreak/>
        <w:t>Pielach, Aneta Rogucka, Mariusz Rosiński, Włodzimierz Skośkiewicz, Wiesław Winnicki, Krzysztof Zakolski</w:t>
      </w:r>
      <w:r w:rsidR="00FC29FB">
        <w:rPr>
          <w:rFonts w:eastAsia="Times New Roman"/>
        </w:rPr>
        <w:br/>
        <w:t>NIEOBECNI (1)</w:t>
      </w:r>
      <w:r w:rsidR="00FC29FB">
        <w:rPr>
          <w:rFonts w:eastAsia="Times New Roman"/>
        </w:rPr>
        <w:br/>
        <w:t>Sławomir Czerwiński</w:t>
      </w:r>
      <w:r w:rsidR="00FC29FB">
        <w:rPr>
          <w:rFonts w:eastAsia="Times New Roman"/>
        </w:rPr>
        <w:br/>
      </w:r>
    </w:p>
    <w:p w14:paraId="7D3F9B99" w14:textId="60015DB2" w:rsidR="00554775" w:rsidRDefault="00FC29FB">
      <w:pPr>
        <w:divId w:val="1565330009"/>
        <w:rPr>
          <w:rFonts w:eastAsia="Times New Roman"/>
          <w:b/>
          <w:bCs/>
        </w:rPr>
      </w:pPr>
      <w:r>
        <w:rPr>
          <w:rFonts w:eastAsia="Times New Roman"/>
          <w:b/>
          <w:bCs/>
        </w:rPr>
        <w:t xml:space="preserve">Uchwała nr </w:t>
      </w:r>
      <w:r w:rsidR="00EC5CC8" w:rsidRPr="00EC5CC8">
        <w:rPr>
          <w:rFonts w:eastAsia="Times New Roman"/>
          <w:b/>
          <w:bCs/>
        </w:rPr>
        <w:t>480/</w:t>
      </w:r>
      <w:r>
        <w:rPr>
          <w:rFonts w:eastAsia="Times New Roman"/>
          <w:b/>
          <w:bCs/>
        </w:rPr>
        <w:t>XLIII/2021</w:t>
      </w:r>
    </w:p>
    <w:p w14:paraId="72AA331F" w14:textId="77777777" w:rsidR="00412065" w:rsidRDefault="00412065">
      <w:pPr>
        <w:divId w:val="1565330009"/>
        <w:rPr>
          <w:rFonts w:eastAsia="Times New Roman"/>
        </w:rPr>
      </w:pPr>
    </w:p>
    <w:p w14:paraId="5E1BE00D" w14:textId="77777777" w:rsidR="00CF3A90" w:rsidRPr="00CF3A90" w:rsidRDefault="00FC29FB" w:rsidP="00CF3A90">
      <w:pPr>
        <w:rPr>
          <w:rFonts w:eastAsia="Times New Roman"/>
        </w:rPr>
      </w:pPr>
      <w:r w:rsidRPr="00912F4E">
        <w:rPr>
          <w:rFonts w:eastAsia="Times New Roman"/>
          <w:b/>
          <w:bCs/>
        </w:rPr>
        <w:t>11. Rozpatrzenie projektu uchwały w sprawie zarządzenia poboru podatków: rolnego, leśnego, od nieruchomości, opłaty targowej, opłaty miejscowej w drodze inkasa, określenia inkasentów i wysokości wynagrodzenia za inkaso.</w:t>
      </w:r>
      <w:r>
        <w:rPr>
          <w:rFonts w:eastAsia="Times New Roman"/>
        </w:rPr>
        <w:br/>
      </w:r>
      <w:r>
        <w:rPr>
          <w:rFonts w:eastAsia="Times New Roman"/>
        </w:rPr>
        <w:br/>
      </w:r>
      <w:r w:rsidR="00912F4E" w:rsidRPr="00912F4E">
        <w:rPr>
          <w:rFonts w:eastAsia="Times New Roman"/>
        </w:rPr>
        <w:t>Projekt uchwały przedstawił Kierownik Referatu Podatków, Opłat Lokalnych i Windykacji.</w:t>
      </w:r>
      <w:r w:rsidR="00912F4E">
        <w:rPr>
          <w:rFonts w:eastAsia="Times New Roman"/>
        </w:rPr>
        <w:t xml:space="preserve"> </w:t>
      </w:r>
      <w:r w:rsidR="00CF3A90" w:rsidRPr="00CF3A90">
        <w:rPr>
          <w:rFonts w:eastAsia="Times New Roman"/>
        </w:rPr>
        <w:t>Stosownie do ustawy z dnia 15 listopada 1984 r. o podatku rolnym, ustawy z dnia 30 października 2002 r. o podatku leśnym, ustawy z dnia 12 stycznia 199l r. o podatkach i opłatach lokalnych rada gminy może zarządzać pobór wyżej wymienionych podatków należnych od osób fizycznych w drodze inkasa oraz wyznaczyć inkasentów i określać wysokość wynagrodzenia za inkaso.</w:t>
      </w:r>
    </w:p>
    <w:p w14:paraId="6E6F3E8B" w14:textId="77777777" w:rsidR="00CF3A90" w:rsidRPr="00CF3A90" w:rsidRDefault="00CF3A90" w:rsidP="00CF3A90">
      <w:pPr>
        <w:rPr>
          <w:rFonts w:eastAsia="Times New Roman"/>
        </w:rPr>
      </w:pPr>
      <w:r w:rsidRPr="00CF3A90">
        <w:rPr>
          <w:rFonts w:eastAsia="Times New Roman"/>
        </w:rPr>
        <w:t>Zgodnie zapisem w § 3 określa się wysokość wynagrodzenia za inkaso odpowiednio:</w:t>
      </w:r>
    </w:p>
    <w:p w14:paraId="3CBF42F2" w14:textId="77777777" w:rsidR="00CF3A90" w:rsidRPr="00CF3A90" w:rsidRDefault="00CF3A90" w:rsidP="00CF3A90">
      <w:pPr>
        <w:rPr>
          <w:rFonts w:eastAsia="Times New Roman"/>
        </w:rPr>
      </w:pPr>
      <w:r w:rsidRPr="00CF3A90">
        <w:rPr>
          <w:rFonts w:eastAsia="Times New Roman"/>
        </w:rPr>
        <w:t>1) 10% - od pobranych i terminowo odprowadzonych kwot opłaty targowej,</w:t>
      </w:r>
    </w:p>
    <w:p w14:paraId="10781FD9" w14:textId="77777777" w:rsidR="00CF3A90" w:rsidRPr="00CF3A90" w:rsidRDefault="00CF3A90" w:rsidP="00CF3A90">
      <w:pPr>
        <w:rPr>
          <w:rFonts w:eastAsia="Times New Roman"/>
        </w:rPr>
      </w:pPr>
      <w:r w:rsidRPr="00CF3A90">
        <w:rPr>
          <w:rFonts w:eastAsia="Times New Roman"/>
        </w:rPr>
        <w:t>2) 10% - od pobranych i terminowo odprowadzonych kwot opłaty miejscowej,</w:t>
      </w:r>
    </w:p>
    <w:p w14:paraId="6B6A8AD1" w14:textId="77777777" w:rsidR="00CF3A90" w:rsidRPr="00CF3A90" w:rsidRDefault="00CF3A90" w:rsidP="00CF3A90">
      <w:pPr>
        <w:rPr>
          <w:rFonts w:eastAsia="Times New Roman"/>
        </w:rPr>
      </w:pPr>
      <w:r w:rsidRPr="00CF3A90">
        <w:rPr>
          <w:rFonts w:eastAsia="Times New Roman"/>
        </w:rPr>
        <w:t>3) 10% - od pobranych i terminowo odprowadzonych kwot podatku rolnego, leśnego i podatku od nieruchomości.</w:t>
      </w:r>
    </w:p>
    <w:p w14:paraId="5E6EF0B9" w14:textId="77777777" w:rsidR="003D05D7" w:rsidRDefault="00CF3A90" w:rsidP="00CF3A90">
      <w:pPr>
        <w:rPr>
          <w:rFonts w:eastAsia="Times New Roman"/>
        </w:rPr>
      </w:pPr>
      <w:r w:rsidRPr="00CF3A90">
        <w:rPr>
          <w:rFonts w:eastAsia="Times New Roman"/>
        </w:rPr>
        <w:t>Podjęcie uchwały ma na celu uregulowanie wysokości wynagrodzenia od pobranych podatków.</w:t>
      </w:r>
    </w:p>
    <w:p w14:paraId="1E43EE5D" w14:textId="77777777" w:rsidR="003D05D7" w:rsidRDefault="003D05D7" w:rsidP="00CF3A90">
      <w:pPr>
        <w:rPr>
          <w:rFonts w:eastAsia="Times New Roman"/>
        </w:rPr>
      </w:pPr>
    </w:p>
    <w:p w14:paraId="0C4147E1" w14:textId="49A5361E" w:rsidR="00554775" w:rsidRDefault="003D05D7" w:rsidP="00CF3A90">
      <w:pPr>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t>- Agnieszka Kalińska</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 xml:space="preserve">Rozpatrzenie autopoprawki do projektu uchwały w sprawie zarządzenia poboru podatków: rolnego, leśnego, od nieruchomości, opłaty targowej, opłaty miejscowej w drodze inkasa, określenia inkasentów i wysokości wynagrodzenia za inkaso.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9, PRZECIW: 0, WSTRZYMUJĘ SIĘ: 0, BRAK GŁOSU: 0, NIEOBECNI: 6</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(9)</w:t>
      </w:r>
      <w:r w:rsidR="00FC29FB">
        <w:rPr>
          <w:rFonts w:eastAsia="Times New Roman"/>
        </w:rPr>
        <w:br/>
        <w:t>Krzysztof Bońkowski, Bożena Kalinowska, Teresa Krzyczkowska, Gabriela Książyk, Agnieszka Oktaba, Sławomir Osiwała, Mariusz Rosiński, Włodzimierz Skośkiewicz, Krzysztof Zakolski</w:t>
      </w:r>
      <w:r w:rsidR="00FC29FB">
        <w:rPr>
          <w:rFonts w:eastAsia="Times New Roman"/>
        </w:rPr>
        <w:br/>
        <w:t>NIEOBECNI (6)</w:t>
      </w:r>
      <w:r w:rsidR="00FC29FB">
        <w:rPr>
          <w:rFonts w:eastAsia="Times New Roman"/>
        </w:rPr>
        <w:br/>
        <w:t>Marek Biliński, Sławomir Czerwiński, Józef Lutomirski , Jarosław Krzysztof Pielach, Aneta Rogucka, Wiesław Winnicki</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r>
      <w:r w:rsidR="00FC29FB">
        <w:rPr>
          <w:rFonts w:eastAsia="Times New Roman"/>
        </w:rPr>
        <w:lastRenderedPageBreak/>
        <w:t>Rozpatrzenie projektu uchwały w sprawie zarządzenia poboru podatków: rolnego, leśnego, od nieruchomości, opłaty targowej, opłaty miejscowej w drodze inkasa, określenia inkasentów i wys</w:t>
      </w:r>
      <w:r w:rsidR="00412065">
        <w:rPr>
          <w:rFonts w:eastAsia="Times New Roman"/>
        </w:rPr>
        <w:t>okości wynagrodzenia za inkaso.</w:t>
      </w:r>
      <w:r w:rsidR="00FC29FB">
        <w:rPr>
          <w:rFonts w:eastAsia="Times New Roman"/>
        </w:rPr>
        <w:t xml:space="preserve">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9, PRZECIW: 0, WSTRZYMUJĘ SIĘ: 0, BRAK GŁOSU: 0, NIEOBECNI: 6</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(9)</w:t>
      </w:r>
      <w:r w:rsidR="00FC29FB">
        <w:rPr>
          <w:rFonts w:eastAsia="Times New Roman"/>
        </w:rPr>
        <w:br/>
        <w:t>Krzysztof Bońkowski, Bożena Kalinowska, Teresa Krzyczkowska, Gabriela Książyk, Agnieszka Oktaba, Sławomir Osiwała, Mariusz Rosiński, Włodzimierz Skośkiewicz, Krzysztof Zakolski</w:t>
      </w:r>
      <w:r w:rsidR="00FC29FB">
        <w:rPr>
          <w:rFonts w:eastAsia="Times New Roman"/>
        </w:rPr>
        <w:br/>
        <w:t>NIEOBECNI (6)</w:t>
      </w:r>
      <w:r w:rsidR="00FC29FB">
        <w:rPr>
          <w:rFonts w:eastAsia="Times New Roman"/>
        </w:rPr>
        <w:br/>
        <w:t>Marek Biliński, Sławomir Czerwiński, Józef Lutomirski , Jarosław Krzysztof Pielach, Aneta Rogucka, Wiesław Winnicki</w:t>
      </w:r>
      <w:r w:rsidR="00FC29FB">
        <w:rPr>
          <w:rFonts w:eastAsia="Times New Roman"/>
        </w:rPr>
        <w:br/>
      </w:r>
    </w:p>
    <w:p w14:paraId="3F6F29A0" w14:textId="37201DED" w:rsidR="00554775" w:rsidRDefault="00FC29FB">
      <w:pPr>
        <w:divId w:val="341248596"/>
        <w:rPr>
          <w:rFonts w:eastAsia="Times New Roman"/>
        </w:rPr>
      </w:pPr>
      <w:r>
        <w:rPr>
          <w:rFonts w:eastAsia="Times New Roman"/>
          <w:b/>
          <w:bCs/>
        </w:rPr>
        <w:t xml:space="preserve">Uchwała nr </w:t>
      </w:r>
      <w:r w:rsidR="001F6707" w:rsidRPr="001F6707">
        <w:rPr>
          <w:rFonts w:eastAsia="Times New Roman"/>
          <w:b/>
          <w:bCs/>
        </w:rPr>
        <w:t>481/</w:t>
      </w:r>
      <w:r>
        <w:rPr>
          <w:rFonts w:eastAsia="Times New Roman"/>
          <w:b/>
          <w:bCs/>
        </w:rPr>
        <w:t>XLIII/2021</w:t>
      </w:r>
    </w:p>
    <w:p w14:paraId="4A6EA83D" w14:textId="76CFEF9F" w:rsidR="003D05D7" w:rsidRDefault="00FC29FB" w:rsidP="00980C39">
      <w:pPr>
        <w:spacing w:after="240"/>
        <w:rPr>
          <w:rFonts w:eastAsia="Times New Roman"/>
        </w:rPr>
      </w:pPr>
      <w:r>
        <w:rPr>
          <w:rFonts w:eastAsia="Times New Roman"/>
        </w:rPr>
        <w:br/>
      </w:r>
      <w:r>
        <w:rPr>
          <w:rFonts w:eastAsia="Times New Roman"/>
        </w:rPr>
        <w:br/>
      </w:r>
      <w:r w:rsidRPr="00F021A0">
        <w:rPr>
          <w:rFonts w:eastAsia="Times New Roman"/>
          <w:b/>
          <w:bCs/>
        </w:rPr>
        <w:t>12. Rozpatrzenie projektu uchwały uchylającej uchwałę w sprawie odbioru odpadów komunalnych od właścicieli nieruchomości, położonych na terenie Miasta i Gminy Serock, na których nie zamieszkują mieszkańcy a powstają odpady komunalne.</w:t>
      </w:r>
      <w:r>
        <w:rPr>
          <w:rFonts w:eastAsia="Times New Roman"/>
        </w:rPr>
        <w:br/>
      </w:r>
      <w:r>
        <w:rPr>
          <w:rFonts w:eastAsia="Times New Roman"/>
        </w:rPr>
        <w:br/>
      </w:r>
      <w:r w:rsidR="00A50562" w:rsidRPr="00A50562">
        <w:rPr>
          <w:rFonts w:eastAsia="Times New Roman"/>
        </w:rPr>
        <w:t>Projekt uchwały przedstawił</w:t>
      </w:r>
      <w:r w:rsidR="00A50562">
        <w:rPr>
          <w:rFonts w:eastAsia="Times New Roman"/>
        </w:rPr>
        <w:t xml:space="preserve">a </w:t>
      </w:r>
      <w:r w:rsidR="003A0F8E" w:rsidRPr="003A0F8E">
        <w:rPr>
          <w:rFonts w:eastAsia="Times New Roman"/>
        </w:rPr>
        <w:t>Podinspektor d.s. Gospodarki Odpadami</w:t>
      </w:r>
      <w:r w:rsidR="00412065">
        <w:rPr>
          <w:rFonts w:eastAsia="Times New Roman"/>
        </w:rPr>
        <w:t xml:space="preserve"> Pani</w:t>
      </w:r>
      <w:r w:rsidR="003A0F8E" w:rsidRPr="003A0F8E">
        <w:rPr>
          <w:rFonts w:eastAsia="Times New Roman"/>
        </w:rPr>
        <w:t xml:space="preserve"> </w:t>
      </w:r>
      <w:r w:rsidR="00A50562" w:rsidRPr="00A50562">
        <w:rPr>
          <w:rFonts w:eastAsia="Times New Roman"/>
        </w:rPr>
        <w:t>Marlena Milewska-Ciołkowska</w:t>
      </w:r>
      <w:r w:rsidR="00980C39">
        <w:rPr>
          <w:rFonts w:eastAsia="Times New Roman"/>
        </w:rPr>
        <w:t xml:space="preserve">. </w:t>
      </w:r>
      <w:r w:rsidR="00980C39" w:rsidRPr="00980C39">
        <w:rPr>
          <w:rFonts w:eastAsia="Times New Roman"/>
        </w:rPr>
        <w:t>Rada Miejska w Serocku w dniu 23 maja 2016 r. podjęła uchwałę Nr 208/XXI/2016 w sprawie odbioru odpadów komunalnych od właścicieli nieruchomości, na których nie zamieszkują mieszkańcy, a powstają odpady komunalne. Podjęcie powołanej uchwały nastąpiło w oparciu o art. 6c ust. 2 ustawy z dnia 13 września 1996 r. o utrzymaniu czystości i porządku w gminach, o treści: „Rada gminy może, w drodze uchwały stanowiącej akt prawa miejscowego, postanowić o odbieraniu odpadów komunalnych od właścicieli nieruchomości, na których nie zamieszkują mieszkańcy, a powstają odpady komunalne.” Zasadniczo treść przywołanego zapisu nie uległa zmianie i w przywołanym brzmieniu obowiązuje do dnia dzisiejszego, jednakże biorąc pod uwagę fakt, że ilość odpadów powstających na nieruchomościach, na których nie zamieszkują mieszkańcy, a powstają odpady komunalne jest nieadekwatna do wysokości stawki opłaty za ich gospodarowanie, ponoszonej przez właścicieli, Rada Miejska w Serocku postanawia uchylić przedmiotową uchwałę.</w:t>
      </w:r>
      <w:r w:rsidR="00980C39">
        <w:rPr>
          <w:rFonts w:eastAsia="Times New Roman"/>
        </w:rPr>
        <w:t xml:space="preserve"> </w:t>
      </w:r>
      <w:r w:rsidR="00980C39" w:rsidRPr="00980C39">
        <w:rPr>
          <w:rFonts w:eastAsia="Times New Roman"/>
        </w:rPr>
        <w:t>Koszty ponoszone przez Miasto i Gminę Serock wynikające z odbioru i zagospodarowania odpadów komunalnych powstających na nieruchomościach niezamieszkałych, znacznie przekraczają maksymalne stawki opłat określone na podstawie art. 6j ust 3b ustawy o utrzymaniu czystości i porządku w gminach. W związku z powyższym Miasto i Gmina Serock nie ma możliwości zorganizowania właściwie działającego systemu gospodarowania odpadami komunalnymi obejmującego nieruchomości niezamieszkałe. Wyłączenie nieruchomości niezamieszkałych spowoduje, że każdy właściciel nieruchomości niezamieszkałej, na której powstają odpady komunalne, będzie zobowiązany do posiadania indywidualnej umowy na wywóz odpadów komunalnych.</w:t>
      </w:r>
      <w:r w:rsidR="00980C39">
        <w:rPr>
          <w:rFonts w:eastAsia="Times New Roman"/>
        </w:rPr>
        <w:t xml:space="preserve"> </w:t>
      </w:r>
      <w:r w:rsidR="00980C39" w:rsidRPr="00980C39">
        <w:rPr>
          <w:rFonts w:eastAsia="Times New Roman"/>
        </w:rPr>
        <w:t>Wyłączenie z systemu gospodarowania odpadami nieruchomości niezamieszkałych nie spowoduje zagrożenia dla należytego utrzymania czystości i porządku na terenie gminy, gdyż zgodnie z obowiązującymi przepisami prawa, Burmistrz Miasta i Gminy Serock sprawował będzie kontrolę nad wykonywaniem obowiązku zawarcia umowy na odbiór odpadów.</w:t>
      </w:r>
    </w:p>
    <w:p w14:paraId="269CC362" w14:textId="19801DCF" w:rsidR="00554775" w:rsidRDefault="003D05D7" w:rsidP="00980C39">
      <w:pPr>
        <w:spacing w:after="240"/>
        <w:rPr>
          <w:rFonts w:eastAsia="Times New Roman"/>
        </w:rPr>
      </w:pPr>
      <w:r w:rsidRPr="003D05D7">
        <w:rPr>
          <w:rFonts w:eastAsia="Times New Roman"/>
        </w:rPr>
        <w:lastRenderedPageBreak/>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t>- Marlena Milewska-Ciołkowska</w:t>
      </w:r>
      <w:r w:rsidR="00FC29FB">
        <w:rPr>
          <w:rFonts w:eastAsia="Times New Roman"/>
        </w:rPr>
        <w:br/>
        <w:t>- Krzysztof Bońkowski</w:t>
      </w:r>
      <w:r w:rsidR="00FC29FB">
        <w:rPr>
          <w:rFonts w:eastAsia="Times New Roman"/>
        </w:rPr>
        <w:br/>
        <w:t>- Artur Borkowski</w:t>
      </w:r>
      <w:r w:rsidR="00FC29FB">
        <w:rPr>
          <w:rFonts w:eastAsia="Times New Roman"/>
        </w:rPr>
        <w:br/>
        <w:t>- Sławomir Osiwała</w:t>
      </w:r>
      <w:r w:rsidR="00FC29FB">
        <w:rPr>
          <w:rFonts w:eastAsia="Times New Roman"/>
        </w:rPr>
        <w:br/>
        <w:t>- Artur Borkowski</w:t>
      </w:r>
      <w:r w:rsidR="00FC29FB">
        <w:rPr>
          <w:rFonts w:eastAsia="Times New Roman"/>
        </w:rPr>
        <w:br/>
        <w:t>- Marlena Milewska-Ciołkowska</w:t>
      </w:r>
      <w:r w:rsidR="00FC29FB">
        <w:rPr>
          <w:rFonts w:eastAsia="Times New Roman"/>
        </w:rPr>
        <w:br/>
        <w:t>- Artur Borkowski</w:t>
      </w:r>
      <w:r w:rsidR="00FC29FB">
        <w:rPr>
          <w:rFonts w:eastAsia="Times New Roman"/>
        </w:rPr>
        <w:br/>
        <w:t>- Sławomir Osiwała</w:t>
      </w:r>
      <w:r w:rsidR="00FC29FB">
        <w:rPr>
          <w:rFonts w:eastAsia="Times New Roman"/>
        </w:rPr>
        <w:br/>
        <w:t>- Mariusz Rosiński</w:t>
      </w:r>
      <w:r w:rsidR="00FC29FB">
        <w:rPr>
          <w:rFonts w:eastAsia="Times New Roman"/>
        </w:rPr>
        <w:br/>
        <w:t>- Artur Borkowski (Ad Vocem)</w:t>
      </w:r>
      <w:r w:rsidR="00FC29FB">
        <w:rPr>
          <w:rFonts w:eastAsia="Times New Roman"/>
        </w:rPr>
        <w:br/>
        <w:t>- Krzysztof Bońkowski</w:t>
      </w:r>
      <w:r w:rsidR="00FC29FB">
        <w:rPr>
          <w:rFonts w:eastAsia="Times New Roman"/>
        </w:rPr>
        <w:br/>
        <w:t>- Marek Biliński</w:t>
      </w:r>
      <w:r w:rsidR="00FC29FB">
        <w:rPr>
          <w:rFonts w:eastAsia="Times New Roman"/>
        </w:rPr>
        <w:br/>
        <w:t>- Artur Borkowski (Ad Vocem)</w:t>
      </w:r>
      <w:r w:rsidR="00FC29FB">
        <w:rPr>
          <w:rFonts w:eastAsia="Times New Roman"/>
        </w:rPr>
        <w:br/>
        <w:t>- Mariusz Rosiński (Ad Vocem)</w:t>
      </w:r>
      <w:r w:rsidR="00FC29FB">
        <w:rPr>
          <w:rFonts w:eastAsia="Times New Roman"/>
        </w:rPr>
        <w:br/>
        <w:t>- Krzysztof Bońkowski (Ad Vocem)</w:t>
      </w:r>
      <w:r w:rsidR="00FC29FB">
        <w:rPr>
          <w:rFonts w:eastAsia="Times New Roman"/>
        </w:rPr>
        <w:br/>
        <w:t>- Sławomir Czerwiński</w:t>
      </w:r>
      <w:r w:rsidR="00FC29FB">
        <w:rPr>
          <w:rFonts w:eastAsia="Times New Roman"/>
        </w:rPr>
        <w:br/>
        <w:t>- Sławomir Czerwiński</w:t>
      </w:r>
      <w:r w:rsidR="00FC29FB">
        <w:rPr>
          <w:rFonts w:eastAsia="Times New Roman"/>
        </w:rPr>
        <w:br/>
        <w:t>- Marek Biliński</w:t>
      </w:r>
      <w:r w:rsidR="00FC29FB">
        <w:rPr>
          <w:rFonts w:eastAsia="Times New Roman"/>
        </w:rPr>
        <w:br/>
        <w:t>- Krzysztof Bońkowski (Ad Vocem)</w:t>
      </w:r>
      <w:r w:rsidR="00FC29FB">
        <w:rPr>
          <w:rFonts w:eastAsia="Times New Roman"/>
        </w:rPr>
        <w:br/>
        <w:t>- Marek Biliński</w:t>
      </w:r>
      <w:r w:rsidR="00FC29FB">
        <w:rPr>
          <w:rFonts w:eastAsia="Times New Roman"/>
        </w:rPr>
        <w:br/>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Rozpatrzenie projektu uchwały uchylającej uchwałę w sprawie odbioru odpadów komunalnych od właścicieli nieruchomości, położonych na terenie Miasta i Gminy Serock, na których nie zamieszkują mieszkańc</w:t>
      </w:r>
      <w:r w:rsidR="00412065">
        <w:rPr>
          <w:rFonts w:eastAsia="Times New Roman"/>
        </w:rPr>
        <w:t>y a powstają odpady komunalne.</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15, PRZECIW: 0, WSTRZYMUJĘ SIĘ: 0,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(15)</w:t>
      </w:r>
      <w:r w:rsidR="00FC29FB">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r>
    </w:p>
    <w:p w14:paraId="67003B6D" w14:textId="2BEFC5E7" w:rsidR="00554775" w:rsidRDefault="00FC29FB">
      <w:pPr>
        <w:divId w:val="986322145"/>
        <w:rPr>
          <w:rFonts w:eastAsia="Times New Roman"/>
        </w:rPr>
      </w:pPr>
      <w:r>
        <w:rPr>
          <w:rFonts w:eastAsia="Times New Roman"/>
          <w:b/>
          <w:bCs/>
        </w:rPr>
        <w:t xml:space="preserve">Uchwała nr </w:t>
      </w:r>
      <w:r w:rsidR="00910070" w:rsidRPr="00910070">
        <w:rPr>
          <w:rFonts w:eastAsia="Times New Roman"/>
          <w:b/>
          <w:bCs/>
        </w:rPr>
        <w:t>482/</w:t>
      </w:r>
      <w:r>
        <w:rPr>
          <w:rFonts w:eastAsia="Times New Roman"/>
          <w:b/>
          <w:bCs/>
        </w:rPr>
        <w:t>XLIII/2021</w:t>
      </w:r>
    </w:p>
    <w:p w14:paraId="4CC91C4B" w14:textId="6F8AB372" w:rsidR="003D05D7" w:rsidRDefault="00412065" w:rsidP="00175A07">
      <w:pPr>
        <w:spacing w:after="240"/>
        <w:rPr>
          <w:rFonts w:eastAsia="Times New Roman"/>
        </w:rPr>
      </w:pPr>
      <w:r>
        <w:rPr>
          <w:rFonts w:eastAsia="Times New Roman"/>
        </w:rPr>
        <w:br/>
      </w:r>
      <w:r w:rsidR="00FC29FB" w:rsidRPr="00910070">
        <w:rPr>
          <w:rFonts w:eastAsia="Times New Roman"/>
          <w:b/>
          <w:bCs/>
        </w:rPr>
        <w:t>13. 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w:t>
      </w:r>
      <w:r w:rsidR="00FC29FB">
        <w:rPr>
          <w:rFonts w:eastAsia="Times New Roman"/>
        </w:rPr>
        <w:br/>
      </w:r>
      <w:r w:rsidR="00FC29FB">
        <w:rPr>
          <w:rFonts w:eastAsia="Times New Roman"/>
        </w:rPr>
        <w:lastRenderedPageBreak/>
        <w:br/>
      </w:r>
      <w:r w:rsidR="00175A07" w:rsidRPr="00175A07">
        <w:rPr>
          <w:rFonts w:eastAsia="Times New Roman"/>
        </w:rPr>
        <w:t xml:space="preserve">Projekt uchwały przedstawiła </w:t>
      </w:r>
      <w:r w:rsidR="00BA1D3F" w:rsidRPr="00BA1D3F">
        <w:rPr>
          <w:rFonts w:eastAsia="Times New Roman"/>
        </w:rPr>
        <w:t>Podinspektor d.s. Gospodarki Odpadami</w:t>
      </w:r>
      <w:r>
        <w:rPr>
          <w:rFonts w:eastAsia="Times New Roman"/>
        </w:rPr>
        <w:t xml:space="preserve"> Pani</w:t>
      </w:r>
      <w:r w:rsidR="00BA1D3F" w:rsidRPr="00BA1D3F">
        <w:rPr>
          <w:rFonts w:eastAsia="Times New Roman"/>
        </w:rPr>
        <w:t xml:space="preserve"> </w:t>
      </w:r>
      <w:r w:rsidR="00175A07" w:rsidRPr="00175A07">
        <w:rPr>
          <w:rFonts w:eastAsia="Times New Roman"/>
        </w:rPr>
        <w:t>Marlena Milewska-Ciołkowska.</w:t>
      </w:r>
      <w:r w:rsidR="00175A07">
        <w:rPr>
          <w:rFonts w:eastAsia="Times New Roman"/>
        </w:rPr>
        <w:t xml:space="preserve"> </w:t>
      </w:r>
      <w:r w:rsidR="00175A07" w:rsidRPr="00175A07">
        <w:rPr>
          <w:rFonts w:eastAsia="Times New Roman"/>
        </w:rPr>
        <w:t>W związku z podjęciem przez Radę Miejską w Serocku uchwały uchylającej uchwałę w sprawie odbioru odpadów komunalnych od właścicieli nieruchomości, położonych na terenie Miasta i Gminy Serock, na których nie zamieszkują mieszkańcy a powstają odpady komunalne należy uchylić zapis w uchwale stanowiący o obowiązku uiszczania bez wezwania opłaty za gospodarowanie odpadami komunalnymi w terminie do dnia 15 marca danego roku przez właścicieli nieruchomości na której znajduje się domek letniskowy lub właścicieli innych nieruchomości wykorzystywanej na cele rekreacyjno-wypoczynkowe.</w:t>
      </w:r>
      <w:r w:rsidR="00175A07">
        <w:rPr>
          <w:rFonts w:eastAsia="Times New Roman"/>
        </w:rPr>
        <w:t xml:space="preserve"> </w:t>
      </w:r>
      <w:r w:rsidR="00175A07" w:rsidRPr="00175A07">
        <w:rPr>
          <w:rFonts w:eastAsia="Times New Roman"/>
        </w:rPr>
        <w:t>Zgodnie z art. 6l ust, 2 ustawy z dnia13 września 1996 r. o utrzymaniu czystości i porządku w gminach (Dz.U. z 2021 r. poz. 888 ze zm.) rada gminy, w drodze uchwały, może zarządzić pobór opłaty za gospodarowanie odpadami komunalnymi w drodze inkasa oraz wyznaczyć inkasentów i określić wysokość wynagrodzenia za inkaso. Zgodnie z § 1 ust. 4 uchwały określa się wynagrodzenie za inkaso w wysokości 10% od pobranej i terminowo odprowadzonej kwoty opłaty. Podjęcie uchwały ma na celu uregulowanie wysokości wynagrodzenia od pobranej opłaty.</w:t>
      </w:r>
    </w:p>
    <w:p w14:paraId="0EF4A09D" w14:textId="04498174" w:rsidR="00554775" w:rsidRDefault="003D05D7" w:rsidP="00175A07">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t>- Marlena Milewska-Ciołkowska</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 xml:space="preserve">Rozpatrzenie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10, PRZECIW: 0, WSTRZYMUJĘ SIĘ: 0, BRAK GŁOSU: 0, NIEOBECNI: 5</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(10)</w:t>
      </w:r>
      <w:r w:rsidR="00FC29FB">
        <w:rPr>
          <w:rFonts w:eastAsia="Times New Roman"/>
        </w:rPr>
        <w:br/>
        <w:t>Krzysztof Bońkowski, Sławomir Czerwiński, Bożena Kalinowska, Teresa Krzyczkowska, Gabriela Książyk, Agnieszka Oktaba, Sławomir Osiwała, Mariusz Rosiński, Włodzimierz Skośkiewicz, Krzysztof Zakolski</w:t>
      </w:r>
      <w:r w:rsidR="00FC29FB">
        <w:rPr>
          <w:rFonts w:eastAsia="Times New Roman"/>
        </w:rPr>
        <w:br/>
        <w:t>NIEOBECNI (5)</w:t>
      </w:r>
      <w:r w:rsidR="00FC29FB">
        <w:rPr>
          <w:rFonts w:eastAsia="Times New Roman"/>
        </w:rPr>
        <w:br/>
        <w:t>Marek Biliński, Józef Lutomirski , Jarosław Krzysztof Pielach, Aneta Rogucka, Wiesław Winnicki</w:t>
      </w:r>
      <w:r w:rsidR="00FC29FB">
        <w:rPr>
          <w:rFonts w:eastAsia="Times New Roman"/>
        </w:rPr>
        <w:br/>
      </w:r>
    </w:p>
    <w:p w14:paraId="59C25C9C" w14:textId="05A75286" w:rsidR="00554775" w:rsidRDefault="00FC29FB">
      <w:pPr>
        <w:divId w:val="334964944"/>
        <w:rPr>
          <w:rFonts w:eastAsia="Times New Roman"/>
        </w:rPr>
      </w:pPr>
      <w:r>
        <w:rPr>
          <w:rFonts w:eastAsia="Times New Roman"/>
          <w:b/>
          <w:bCs/>
        </w:rPr>
        <w:t xml:space="preserve">Uchwała nr </w:t>
      </w:r>
      <w:r w:rsidR="00BE384D" w:rsidRPr="00BE384D">
        <w:rPr>
          <w:rFonts w:eastAsia="Times New Roman"/>
          <w:b/>
          <w:bCs/>
        </w:rPr>
        <w:t>483/</w:t>
      </w:r>
      <w:r>
        <w:rPr>
          <w:rFonts w:eastAsia="Times New Roman"/>
          <w:b/>
          <w:bCs/>
        </w:rPr>
        <w:t>XLIII/2021</w:t>
      </w:r>
    </w:p>
    <w:p w14:paraId="4B14EDBC" w14:textId="74B67DED" w:rsidR="003D05D7" w:rsidRDefault="00412065" w:rsidP="00310AEF">
      <w:pPr>
        <w:spacing w:after="240"/>
        <w:rPr>
          <w:rFonts w:eastAsia="Times New Roman"/>
        </w:rPr>
      </w:pPr>
      <w:r>
        <w:rPr>
          <w:rFonts w:eastAsia="Times New Roman"/>
        </w:rPr>
        <w:br/>
      </w:r>
      <w:r w:rsidR="00FC29FB" w:rsidRPr="00BE384D">
        <w:rPr>
          <w:rFonts w:eastAsia="Times New Roman"/>
          <w:b/>
          <w:bCs/>
        </w:rPr>
        <w:t>14. Rozpatrzenie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Serocku z dnia 2 grudnia 2020 r.</w:t>
      </w:r>
      <w:r w:rsidR="00FC29FB" w:rsidRPr="00BE384D">
        <w:rPr>
          <w:rFonts w:eastAsia="Times New Roman"/>
          <w:b/>
          <w:bCs/>
        </w:rPr>
        <w:br/>
      </w:r>
      <w:r w:rsidR="00FC29FB">
        <w:rPr>
          <w:rFonts w:eastAsia="Times New Roman"/>
        </w:rPr>
        <w:lastRenderedPageBreak/>
        <w:br/>
      </w:r>
      <w:r w:rsidR="006F6F5C" w:rsidRPr="006F6F5C">
        <w:rPr>
          <w:rFonts w:eastAsia="Times New Roman"/>
        </w:rPr>
        <w:t xml:space="preserve">Projekt uchwały przedstawiła </w:t>
      </w:r>
      <w:r w:rsidR="00BA1D3F" w:rsidRPr="00BA1D3F">
        <w:rPr>
          <w:rFonts w:eastAsia="Times New Roman"/>
        </w:rPr>
        <w:t>Podinspektor d.s. Gospodarki Odpadami</w:t>
      </w:r>
      <w:r>
        <w:rPr>
          <w:rFonts w:eastAsia="Times New Roman"/>
        </w:rPr>
        <w:t xml:space="preserve"> Pani</w:t>
      </w:r>
      <w:r w:rsidR="00BA1D3F" w:rsidRPr="00BA1D3F">
        <w:rPr>
          <w:rFonts w:eastAsia="Times New Roman"/>
        </w:rPr>
        <w:t xml:space="preserve"> </w:t>
      </w:r>
      <w:r w:rsidR="006F6F5C" w:rsidRPr="006F6F5C">
        <w:rPr>
          <w:rFonts w:eastAsia="Times New Roman"/>
        </w:rPr>
        <w:t>Marlena Milewska-Ciołkowska.</w:t>
      </w:r>
      <w:r w:rsidR="006F6F5C">
        <w:rPr>
          <w:rFonts w:eastAsia="Times New Roman"/>
        </w:rPr>
        <w:t xml:space="preserve"> </w:t>
      </w:r>
      <w:r w:rsidR="00310AEF" w:rsidRPr="00310AEF">
        <w:rPr>
          <w:rFonts w:eastAsia="Times New Roman"/>
        </w:rPr>
        <w:t>Zgodnie z art. 6m ust. 1 pkt. 1 ustawy z dnia 13 września 1996 r. o utrzymaniu czystości i porządku w gminach (Dz.U. z 2021 r., poz. 888 ze zm.) właściciele nieruchomości, na których zamieszkują mieszkańcy zobligowani są do złożenia w Urzędzie Miasta i Gminy Serock deklaracji o wysokości opłaty za gospodarowanie odpadami.</w:t>
      </w:r>
      <w:r w:rsidR="00310AEF">
        <w:rPr>
          <w:rFonts w:eastAsia="Times New Roman"/>
        </w:rPr>
        <w:t xml:space="preserve"> </w:t>
      </w:r>
      <w:r w:rsidR="00310AEF" w:rsidRPr="00310AEF">
        <w:rPr>
          <w:rFonts w:eastAsia="Times New Roman"/>
        </w:rPr>
        <w:t>W związku z podjęciem przez Radę Miejską w Serocku uchwały uchylającej uchwałę w sprawie odbioru odpadów komunalnych od właścicieli nieruchomości, położonych na terenie Miasta i Gminy Serock, na których nie zamieszkują mieszkańcy a powstają odpady komunalne, z dotychczasowo obowiązującej na terenie Miasta i Gminy Serock uchwały nr 163/XVI/2019 w sprawie ustalenia wzoru deklaracji o wysokości opłaty za gospodarowanie odpadami komunalnymi składanej przez właścicieli nieruchomości, zmienionej uchwałą nr 320/XXIX/2020 z dnia 2 grudnia 2020 r., należy usunąć załącznik DO-2 stanowiący wzór deklaracji o wysokości opłaty za gospodarowanie odpadami komunalnymi składanej przez właściciela nieruchomości, na której znajduje się domek letniskowy lub innej nieruchomości wykorzystywanej na cele rekreacyjno-wypoczynkowe.</w:t>
      </w:r>
      <w:r w:rsidR="00310AEF">
        <w:rPr>
          <w:rFonts w:eastAsia="Times New Roman"/>
        </w:rPr>
        <w:br/>
      </w:r>
      <w:r w:rsidR="00310AEF" w:rsidRPr="00310AEF">
        <w:rPr>
          <w:rFonts w:eastAsia="Times New Roman"/>
        </w:rPr>
        <w:t>W przypadku zabudowy jednorodzinnej i wielolokalowej obowiązuje dotychczasowy formularz deklaracji DO-1 Deklaracja o wysokości opłaty za gospodarowanie odpadami komunalnymi składana przez właściciela nieruchomości, na której zamieszkują mieszkańcy.</w:t>
      </w:r>
    </w:p>
    <w:p w14:paraId="1067A1A5" w14:textId="4E6BC588" w:rsidR="00554775" w:rsidRDefault="003D05D7" w:rsidP="00310AEF">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t>- Marlena Milewska-Ciołkowska</w:t>
      </w:r>
      <w:r w:rsidR="00FC29FB">
        <w:rPr>
          <w:rFonts w:eastAsia="Times New Roman"/>
        </w:rPr>
        <w:br/>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Rozpatrzenie projektu uchwały w sprawie zmiany uchwały Nr 163/XVI/2019 Rady Miejskiej w Serocku z dnia 27 listopada 2019 r. w sprawie ustalenia wzoru deklaracji o wysokości opłaty za gospodarowanie odpadami komunalnymi składanej przez właścicieli nieruchomości zmienionej uchwałą Nr 318/XXIX/2020 Rady Miejskiej w S</w:t>
      </w:r>
      <w:r w:rsidR="00412065">
        <w:rPr>
          <w:rFonts w:eastAsia="Times New Roman"/>
        </w:rPr>
        <w:t>erocku z dnia 2 grudnia 2020 r.</w:t>
      </w:r>
      <w:r w:rsidR="00FC29FB">
        <w:rPr>
          <w:rFonts w:eastAsia="Times New Roman"/>
        </w:rPr>
        <w:t xml:space="preserve">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15, PRZECIW: 0, WSTRZYMUJĘ SIĘ: 0,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(15)</w:t>
      </w:r>
      <w:r w:rsidR="00FC29FB">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r>
    </w:p>
    <w:p w14:paraId="72B0E9AA" w14:textId="0EFF5164" w:rsidR="00554775" w:rsidRDefault="00FC29FB">
      <w:pPr>
        <w:divId w:val="1033388306"/>
        <w:rPr>
          <w:rFonts w:eastAsia="Times New Roman"/>
        </w:rPr>
      </w:pPr>
      <w:r>
        <w:rPr>
          <w:rFonts w:eastAsia="Times New Roman"/>
          <w:b/>
          <w:bCs/>
        </w:rPr>
        <w:t xml:space="preserve">Uchwała nr </w:t>
      </w:r>
      <w:r w:rsidR="00B8771D" w:rsidRPr="00B8771D">
        <w:rPr>
          <w:rFonts w:eastAsia="Times New Roman"/>
          <w:b/>
          <w:bCs/>
        </w:rPr>
        <w:t>484/</w:t>
      </w:r>
      <w:r>
        <w:rPr>
          <w:rFonts w:eastAsia="Times New Roman"/>
          <w:b/>
          <w:bCs/>
        </w:rPr>
        <w:t>XLIII/2021</w:t>
      </w:r>
    </w:p>
    <w:p w14:paraId="4FDD4217" w14:textId="77777777" w:rsidR="00412065" w:rsidRDefault="00FC29FB" w:rsidP="00B24A06">
      <w:pPr>
        <w:rPr>
          <w:rFonts w:eastAsia="Times New Roman"/>
          <w:b/>
          <w:bCs/>
        </w:rPr>
      </w:pPr>
      <w:r>
        <w:rPr>
          <w:rFonts w:eastAsia="Times New Roman"/>
        </w:rPr>
        <w:br/>
      </w:r>
      <w:r>
        <w:rPr>
          <w:rFonts w:eastAsia="Times New Roman"/>
        </w:rPr>
        <w:br/>
      </w:r>
    </w:p>
    <w:p w14:paraId="26844BCE" w14:textId="77777777" w:rsidR="00412065" w:rsidRDefault="00412065" w:rsidP="00B24A06">
      <w:pPr>
        <w:rPr>
          <w:rFonts w:eastAsia="Times New Roman"/>
          <w:b/>
          <w:bCs/>
        </w:rPr>
      </w:pPr>
    </w:p>
    <w:p w14:paraId="7A98EC79" w14:textId="6CA7F7CB" w:rsidR="00B24A06" w:rsidRPr="00B24A06" w:rsidRDefault="00FC29FB" w:rsidP="00B24A06">
      <w:pPr>
        <w:rPr>
          <w:rFonts w:eastAsia="Times New Roman"/>
        </w:rPr>
      </w:pPr>
      <w:r w:rsidRPr="00B8771D">
        <w:rPr>
          <w:rFonts w:eastAsia="Times New Roman"/>
          <w:b/>
          <w:bCs/>
        </w:rPr>
        <w:lastRenderedPageBreak/>
        <w:t>15. 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rsidRPr="00B8771D">
        <w:rPr>
          <w:rFonts w:eastAsia="Times New Roman"/>
          <w:b/>
          <w:bCs/>
        </w:rPr>
        <w:br/>
      </w:r>
      <w:r>
        <w:rPr>
          <w:rFonts w:eastAsia="Times New Roman"/>
        </w:rPr>
        <w:br/>
      </w:r>
      <w:r w:rsidR="00B8771D" w:rsidRPr="00B8771D">
        <w:rPr>
          <w:rFonts w:eastAsia="Times New Roman"/>
        </w:rPr>
        <w:t xml:space="preserve">Projekt uchwały przedstawiła </w:t>
      </w:r>
      <w:r w:rsidR="00BA1D3F">
        <w:rPr>
          <w:rFonts w:eastAsia="Times New Roman"/>
        </w:rPr>
        <w:t>Podinspektor d.s. Gospodarki Odpadami</w:t>
      </w:r>
      <w:r w:rsidR="00412065">
        <w:rPr>
          <w:rFonts w:eastAsia="Times New Roman"/>
        </w:rPr>
        <w:t xml:space="preserve"> Pani</w:t>
      </w:r>
      <w:r w:rsidR="00BA1D3F">
        <w:rPr>
          <w:rFonts w:eastAsia="Times New Roman"/>
        </w:rPr>
        <w:t xml:space="preserve"> </w:t>
      </w:r>
      <w:r w:rsidR="00B8771D" w:rsidRPr="00B8771D">
        <w:rPr>
          <w:rFonts w:eastAsia="Times New Roman"/>
        </w:rPr>
        <w:t>Marlena Milewska-Ciołkowska.</w:t>
      </w:r>
      <w:r w:rsidR="00B8771D">
        <w:rPr>
          <w:rFonts w:eastAsia="Times New Roman"/>
        </w:rPr>
        <w:t xml:space="preserve"> </w:t>
      </w:r>
      <w:r w:rsidR="00BC12FD" w:rsidRPr="00BC12FD">
        <w:rPr>
          <w:rFonts w:eastAsia="Times New Roman"/>
        </w:rPr>
        <w:t>W związku z art. 6k ustawy z dnia 13 września 1996 r. o utrzymaniu czystości i porządku w gminach Rada Miejska w Serocku zobowiązana jest w drodze uchwały, dokonać wyboru metod ustalenia opłaty za gospodarowanie odpadami komunalnymi. Zgodnie z art. 6j cyt. ustawy rada może wybrać metodę spośród 4 wariantów: od liczby mieszkańców zamieszkujących daną nieruchomość (wówczas opłata taka stanowi iloczyn liczby mieszkańców oraz stawki opłaty), od ilości zużytej wody (wówczas opłata taka stanowi iloczyn ilości zużytej wody oraz stawki opłaty), od powierzchni lokalu mieszkalnego (wówczas opłata taka stanowi iloczyn powierzchni lokalu mieszkalnego oraz stawki opłaty) lub jedną stawkę opłaty od gospodarstwa domowego.</w:t>
      </w:r>
      <w:r w:rsidR="00B24A06" w:rsidRPr="00B24A06">
        <w:t xml:space="preserve"> </w:t>
      </w:r>
      <w:r w:rsidR="00B24A06" w:rsidRPr="00B24A06">
        <w:rPr>
          <w:rFonts w:eastAsia="Times New Roman"/>
        </w:rPr>
        <w:t>W przedstawionym projekcie uchwały proponuje się przyjęcie, iż stawki opłat za gospodarowanie odpadami komunalnymi wynosić będą:</w:t>
      </w:r>
    </w:p>
    <w:p w14:paraId="57B4D731" w14:textId="77777777" w:rsidR="00B24A06" w:rsidRPr="00B24A06" w:rsidRDefault="00B24A06" w:rsidP="00B24A06">
      <w:pPr>
        <w:rPr>
          <w:rFonts w:eastAsia="Times New Roman"/>
        </w:rPr>
      </w:pPr>
      <w:r w:rsidRPr="00B24A06">
        <w:rPr>
          <w:rFonts w:eastAsia="Times New Roman"/>
        </w:rPr>
        <w:t>- 33,00 zł miesięcznie od jednego mieszkańca w zabudowie jednorodzinnej,</w:t>
      </w:r>
    </w:p>
    <w:p w14:paraId="4FB048BE" w14:textId="77777777" w:rsidR="00B24A06" w:rsidRPr="00B24A06" w:rsidRDefault="00B24A06" w:rsidP="00B24A06">
      <w:pPr>
        <w:rPr>
          <w:rFonts w:eastAsia="Times New Roman"/>
        </w:rPr>
      </w:pPr>
      <w:r w:rsidRPr="00B24A06">
        <w:rPr>
          <w:rFonts w:eastAsia="Times New Roman"/>
        </w:rPr>
        <w:t>- 11,00 zł za 1 m3 zużytej wody w zabudowie wielolokalowej.</w:t>
      </w:r>
    </w:p>
    <w:p w14:paraId="38E387FA" w14:textId="77777777" w:rsidR="00B24A06" w:rsidRPr="00B24A06" w:rsidRDefault="00B24A06" w:rsidP="00B24A06">
      <w:pPr>
        <w:rPr>
          <w:rFonts w:eastAsia="Times New Roman"/>
        </w:rPr>
      </w:pPr>
      <w:r w:rsidRPr="00B24A06">
        <w:rPr>
          <w:rFonts w:eastAsia="Times New Roman"/>
        </w:rPr>
        <w:t>W przypadku gdy właściciel nieruchomości nie wypełnia obowiązku zbierania odpadów komunalnych w sposób selektywny, stawka opłaty podwyższonej wynosić będzie dwukrotność ww. stawek, tj. 22 zł za 1 m3 zużytej wody w zabudowie wielolokalowej oraz 66,00 zł miesięcznie od jednego mieszkańca w zabudowie jednorodzinnej. Zróżnicowanie stawki jest zgodne z art. 6k ust. 3 ustawy o utrzymaniu czystości i porządku w gminach i jest mechanizmem mobilizującym mieszkańców gminy do prowadzenia selektywnej zbiórki odpadów komunalnych, co z kolei jest konieczne do osiągnięcia przez gminę odpowiednich poziomów odzysku poszczególnych strumieni odpadów komunalnych (np. papier, szkło, plastik, metal).</w:t>
      </w:r>
    </w:p>
    <w:p w14:paraId="0BE44B54" w14:textId="77777777" w:rsidR="00B24A06" w:rsidRPr="00B24A06" w:rsidRDefault="00B24A06" w:rsidP="00B24A06">
      <w:pPr>
        <w:rPr>
          <w:rFonts w:eastAsia="Times New Roman"/>
        </w:rPr>
      </w:pPr>
      <w:r w:rsidRPr="00B24A06">
        <w:rPr>
          <w:rFonts w:eastAsia="Times New Roman"/>
        </w:rPr>
        <w:t>Przyczynami wzrostu stawki za gospodarowanie odpadami komunalnymi są m.in.:</w:t>
      </w:r>
    </w:p>
    <w:p w14:paraId="502A9042" w14:textId="77777777" w:rsidR="00B24A06" w:rsidRPr="00B24A06" w:rsidRDefault="00B24A06" w:rsidP="00B24A06">
      <w:pPr>
        <w:rPr>
          <w:rFonts w:eastAsia="Times New Roman"/>
        </w:rPr>
      </w:pPr>
      <w:r w:rsidRPr="00B24A06">
        <w:rPr>
          <w:rFonts w:eastAsia="Times New Roman"/>
        </w:rPr>
        <w:t>1.wzrost kosztów energii i kosztów paliwa,</w:t>
      </w:r>
    </w:p>
    <w:p w14:paraId="553F578C" w14:textId="77777777" w:rsidR="00B24A06" w:rsidRDefault="00B24A06" w:rsidP="00B24A06">
      <w:pPr>
        <w:rPr>
          <w:rFonts w:eastAsia="Times New Roman"/>
        </w:rPr>
      </w:pPr>
      <w:r w:rsidRPr="00B24A06">
        <w:rPr>
          <w:rFonts w:eastAsia="Times New Roman"/>
        </w:rPr>
        <w:t>2.wzrost płacy minimalnej.</w:t>
      </w:r>
    </w:p>
    <w:p w14:paraId="2A841024" w14:textId="77777777" w:rsidR="00B24A06" w:rsidRPr="00B24A06" w:rsidRDefault="00B24A06" w:rsidP="00B24A06">
      <w:pPr>
        <w:rPr>
          <w:rFonts w:eastAsia="Times New Roman"/>
        </w:rPr>
      </w:pPr>
      <w:r w:rsidRPr="00B24A06">
        <w:rPr>
          <w:rFonts w:eastAsia="Times New Roman"/>
        </w:rPr>
        <w:t xml:space="preserve">Wyżej wymienione elementy są składowymi kosztów związanych z odbiorem i zagospodarowaniem odpadów komunalnych na terenie Miasta i Gminy Serock. Jest to szczególnie istotne, z uwagi na brzmienie art. 6r ustawy </w:t>
      </w:r>
      <w:proofErr w:type="spellStart"/>
      <w:r w:rsidRPr="00B24A06">
        <w:rPr>
          <w:rFonts w:eastAsia="Times New Roman"/>
        </w:rPr>
        <w:t>ucpg</w:t>
      </w:r>
      <w:proofErr w:type="spellEnd"/>
      <w:r w:rsidRPr="00B24A06">
        <w:rPr>
          <w:rFonts w:eastAsia="Times New Roman"/>
        </w:rPr>
        <w:t>, zgodnie z którym, opłata za gospodarowanie odpadami komunalnymi stanowi dochód gminy. Z pobranych opłat gmina pokrywa koszty funkcjonowania systemu gospodarowania odpadami komunalnymi, które obejmują koszty:</w:t>
      </w:r>
    </w:p>
    <w:p w14:paraId="276C076D" w14:textId="77777777" w:rsidR="00B24A06" w:rsidRPr="00B24A06" w:rsidRDefault="00B24A06" w:rsidP="00B24A06">
      <w:pPr>
        <w:rPr>
          <w:rFonts w:eastAsia="Times New Roman"/>
        </w:rPr>
      </w:pPr>
      <w:r w:rsidRPr="00B24A06">
        <w:rPr>
          <w:rFonts w:eastAsia="Times New Roman"/>
        </w:rPr>
        <w:t>1.odbierania, transportu, zbierania, odzysku i unieszkodliwiania odpadów komunalnych,</w:t>
      </w:r>
    </w:p>
    <w:p w14:paraId="7665ABF9" w14:textId="77777777" w:rsidR="00B24A06" w:rsidRPr="00B24A06" w:rsidRDefault="00B24A06" w:rsidP="00B24A06">
      <w:pPr>
        <w:rPr>
          <w:rFonts w:eastAsia="Times New Roman"/>
        </w:rPr>
      </w:pPr>
      <w:r w:rsidRPr="00B24A06">
        <w:rPr>
          <w:rFonts w:eastAsia="Times New Roman"/>
        </w:rPr>
        <w:t>2.tworzenia i utrzymania punktów selektywnego zbierania odpadów komunalnych,</w:t>
      </w:r>
    </w:p>
    <w:p w14:paraId="35836552" w14:textId="77777777" w:rsidR="00B24A06" w:rsidRPr="00B24A06" w:rsidRDefault="00B24A06" w:rsidP="00B24A06">
      <w:pPr>
        <w:rPr>
          <w:rFonts w:eastAsia="Times New Roman"/>
        </w:rPr>
      </w:pPr>
      <w:r w:rsidRPr="00B24A06">
        <w:rPr>
          <w:rFonts w:eastAsia="Times New Roman"/>
        </w:rPr>
        <w:t>3.obsługi administracyjnej tego systemu.</w:t>
      </w:r>
    </w:p>
    <w:p w14:paraId="0CD2C9FE" w14:textId="77777777" w:rsidR="00B24A06" w:rsidRPr="00B24A06" w:rsidRDefault="00B24A06" w:rsidP="00B24A06">
      <w:pPr>
        <w:rPr>
          <w:rFonts w:eastAsia="Times New Roman"/>
        </w:rPr>
      </w:pPr>
      <w:r w:rsidRPr="00B24A06">
        <w:rPr>
          <w:rFonts w:eastAsia="Times New Roman"/>
        </w:rPr>
        <w:t xml:space="preserve">Jednocześnie, wypełniając delegację art. 6k ust 4a przywołanej wyżej ustawy </w:t>
      </w:r>
      <w:proofErr w:type="spellStart"/>
      <w:r w:rsidRPr="00B24A06">
        <w:rPr>
          <w:rFonts w:eastAsia="Times New Roman"/>
        </w:rPr>
        <w:t>ucpg</w:t>
      </w:r>
      <w:proofErr w:type="spellEnd"/>
      <w:r w:rsidRPr="00B24A06">
        <w:rPr>
          <w:rFonts w:eastAsia="Times New Roman"/>
        </w:rPr>
        <w:t>, Rada Miejska w Serocku postanowiła o zwolnieniu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domowych.</w:t>
      </w:r>
    </w:p>
    <w:p w14:paraId="1E664E0E" w14:textId="77777777" w:rsidR="003D05D7" w:rsidRDefault="00B24A06" w:rsidP="00B24A06">
      <w:pPr>
        <w:rPr>
          <w:rFonts w:eastAsia="Times New Roman"/>
        </w:rPr>
      </w:pPr>
      <w:r w:rsidRPr="00B24A06">
        <w:rPr>
          <w:rFonts w:eastAsia="Times New Roman"/>
        </w:rPr>
        <w:t xml:space="preserve">Wysokość ulgi w wysokości 15% od wysokości opłaty za gospodarowanie odpadami komunalnymi obliczono jako udział kosztów zagospodarowania bioodpadów w koszcie </w:t>
      </w:r>
      <w:r w:rsidRPr="00B24A06">
        <w:rPr>
          <w:rFonts w:eastAsia="Times New Roman"/>
        </w:rPr>
        <w:lastRenderedPageBreak/>
        <w:t>zagospodarowania wszystkich odebranych odpadów komunalnych od właścicieli nieruchomości objętych gminnym systemem gospodarowania odpadami komunalnymi.</w:t>
      </w:r>
    </w:p>
    <w:p w14:paraId="3D263848" w14:textId="77777777" w:rsidR="003D05D7" w:rsidRDefault="003D05D7" w:rsidP="00B24A06">
      <w:pPr>
        <w:rPr>
          <w:rFonts w:eastAsia="Times New Roman"/>
        </w:rPr>
      </w:pPr>
    </w:p>
    <w:p w14:paraId="08011DD7" w14:textId="027773AC" w:rsidR="00554775" w:rsidRDefault="003D05D7" w:rsidP="00B24A06">
      <w:pPr>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t>- Marlena Milewska-Ciołkowska</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Rozpatrzenie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w:t>
      </w:r>
      <w:r w:rsidR="00412065">
        <w:rPr>
          <w:rFonts w:eastAsia="Times New Roman"/>
        </w:rPr>
        <w:t>domowym.</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15, PRZECIW: 0, WSTRZYMUJĘ SIĘ: 0,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(15)</w:t>
      </w:r>
      <w:r w:rsidR="00FC29FB">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r>
    </w:p>
    <w:p w14:paraId="2DE276FB" w14:textId="36B4D532" w:rsidR="00554775" w:rsidRDefault="00FC29FB">
      <w:pPr>
        <w:divId w:val="1613784065"/>
        <w:rPr>
          <w:rFonts w:eastAsia="Times New Roman"/>
        </w:rPr>
      </w:pPr>
      <w:r>
        <w:rPr>
          <w:rFonts w:eastAsia="Times New Roman"/>
          <w:b/>
          <w:bCs/>
        </w:rPr>
        <w:t>Uchwała nr</w:t>
      </w:r>
      <w:r w:rsidR="00DD3B3A">
        <w:rPr>
          <w:rFonts w:eastAsia="Times New Roman"/>
          <w:b/>
          <w:bCs/>
        </w:rPr>
        <w:t xml:space="preserve"> </w:t>
      </w:r>
      <w:r w:rsidR="004E6DA6" w:rsidRPr="004E6DA6">
        <w:rPr>
          <w:rFonts w:eastAsia="Times New Roman"/>
          <w:b/>
          <w:bCs/>
        </w:rPr>
        <w:t>485/</w:t>
      </w:r>
      <w:r>
        <w:rPr>
          <w:rFonts w:eastAsia="Times New Roman"/>
          <w:b/>
          <w:bCs/>
        </w:rPr>
        <w:t xml:space="preserve"> XLIII/2021</w:t>
      </w:r>
    </w:p>
    <w:p w14:paraId="1BC1B2EA" w14:textId="77777777" w:rsidR="003D05D7" w:rsidRDefault="00FC29FB" w:rsidP="00DD3B3A">
      <w:pPr>
        <w:rPr>
          <w:rFonts w:eastAsia="Times New Roman"/>
        </w:rPr>
      </w:pPr>
      <w:r>
        <w:rPr>
          <w:rFonts w:eastAsia="Times New Roman"/>
        </w:rPr>
        <w:br/>
      </w:r>
      <w:r>
        <w:rPr>
          <w:rFonts w:eastAsia="Times New Roman"/>
        </w:rPr>
        <w:br/>
      </w:r>
      <w:r w:rsidRPr="004E6DA6">
        <w:rPr>
          <w:rFonts w:eastAsia="Times New Roman"/>
          <w:b/>
          <w:bCs/>
        </w:rPr>
        <w:t>16. Rozpatrzenie projektu uchwały zmieniającej uchwałę w sprawie opłaty targowej.</w:t>
      </w:r>
      <w:r>
        <w:rPr>
          <w:rFonts w:eastAsia="Times New Roman"/>
        </w:rPr>
        <w:br/>
      </w:r>
      <w:r>
        <w:rPr>
          <w:rFonts w:eastAsia="Times New Roman"/>
        </w:rPr>
        <w:br/>
      </w:r>
      <w:r w:rsidR="00DD3B3A" w:rsidRPr="00DD3B3A">
        <w:rPr>
          <w:rFonts w:eastAsia="Times New Roman"/>
        </w:rPr>
        <w:t>Projekt uchwały przedstawił</w:t>
      </w:r>
      <w:r w:rsidR="00DD3B3A">
        <w:rPr>
          <w:rFonts w:eastAsia="Times New Roman"/>
        </w:rPr>
        <w:t xml:space="preserve"> Burmistrz Miasta i Gminy Serock Artur Borkowski. </w:t>
      </w:r>
      <w:r w:rsidR="00DD3B3A" w:rsidRPr="00DD3B3A">
        <w:rPr>
          <w:rFonts w:eastAsia="Times New Roman"/>
        </w:rPr>
        <w:t xml:space="preserve">Podstawowym aktem prawnym określającym charakter i zasady poboru opłaty targowej jest ustawa z dnia z 12 stycznia 1991 r. o podatkach i opłatach lokalnych (Dz. U. z 2019 r. poz. 1170 z późn. </w:t>
      </w:r>
      <w:r w:rsidR="00CF5A71" w:rsidRPr="00DD3B3A">
        <w:rPr>
          <w:rFonts w:eastAsia="Times New Roman"/>
        </w:rPr>
        <w:t>zm.</w:t>
      </w:r>
      <w:r w:rsidR="00DD3B3A" w:rsidRPr="00DD3B3A">
        <w:rPr>
          <w:rFonts w:eastAsia="Times New Roman"/>
        </w:rPr>
        <w:t>).</w:t>
      </w:r>
      <w:r w:rsidR="00ED4211">
        <w:rPr>
          <w:rFonts w:eastAsia="Times New Roman"/>
        </w:rPr>
        <w:t xml:space="preserve"> </w:t>
      </w:r>
      <w:r w:rsidR="00DD3B3A" w:rsidRPr="00DD3B3A">
        <w:rPr>
          <w:rFonts w:eastAsia="Times New Roman"/>
        </w:rPr>
        <w:t>Na mocy ustawy z dnia 25 czerwca 2015 r. o zmianie ustawy o samorządzie gminnym oraz niektórych innych usta (Dz.U. z 2015 r., poz. 1045 z późn.zm</w:t>
      </w:r>
      <w:r w:rsidR="00CF5A71" w:rsidRPr="00DD3B3A">
        <w:rPr>
          <w:rFonts w:eastAsia="Times New Roman"/>
        </w:rPr>
        <w:t>.)</w:t>
      </w:r>
      <w:r w:rsidR="00DD3B3A" w:rsidRPr="00DD3B3A">
        <w:rPr>
          <w:rFonts w:eastAsia="Times New Roman"/>
        </w:rPr>
        <w:t>, opłata targowa zyskała charakter fakultatywny.</w:t>
      </w:r>
      <w:r w:rsidR="00ED4211">
        <w:rPr>
          <w:rFonts w:eastAsia="Times New Roman"/>
        </w:rPr>
        <w:t xml:space="preserve"> </w:t>
      </w:r>
      <w:r w:rsidR="00DD3B3A" w:rsidRPr="00DD3B3A">
        <w:rPr>
          <w:rFonts w:eastAsia="Times New Roman"/>
        </w:rPr>
        <w:t xml:space="preserve">Zgodnie z wolą ustawodawcy wyrażoną w art. 4 ust. </w:t>
      </w:r>
      <w:r w:rsidR="00CF5A71" w:rsidRPr="00DD3B3A">
        <w:rPr>
          <w:rFonts w:eastAsia="Times New Roman"/>
        </w:rPr>
        <w:t>1, p.</w:t>
      </w:r>
      <w:r w:rsidR="00DD3B3A" w:rsidRPr="00DD3B3A">
        <w:rPr>
          <w:rFonts w:eastAsia="Times New Roman"/>
        </w:rPr>
        <w:t>2 lit. b ustawy z dnia 13 listopada 2003 r. o dochodach jednostek samorządu terytorialnego (Dz. U. z 2021 r, poz. 1672 z późn. zm.) wpływy z opłaty targowej stanowią dochód własny gminy. Nowe stawki opłaty targowej są konsekwencją wzrostu kosztów związanych z utrzymaniem targowiska w tym m.in. opłat za wywóz odpadów komunalnych.</w:t>
      </w:r>
      <w:r w:rsidR="00ED4211">
        <w:rPr>
          <w:rFonts w:eastAsia="Times New Roman"/>
        </w:rPr>
        <w:t xml:space="preserve"> </w:t>
      </w:r>
      <w:r w:rsidR="00DD3B3A" w:rsidRPr="00DD3B3A">
        <w:rPr>
          <w:rFonts w:eastAsia="Times New Roman"/>
        </w:rPr>
        <w:t xml:space="preserve">Przyjęcie nowej uchwały wynika z również z konieczności dostosowania kwot pobieranej opłaty do nowych stawek. Opłata targowa nie może przekraczać stawki maksymalnej ustalonej przez Ministra Finansów na dany rok. Minister Finansów Funduszy i Polityki Regionalnej na podstawie art. 20 ust. 2 ustawy z dnia 12 stycznia 1991 r. o podatkach i opłatach lokalnych (Dz. U. z 2019 r. poz. 1170 z późn. zm.) w dniu 22 lipca 2021 r. wydał obwieszczenie w sprawie górnych granic stawek kwotowych podatków i opłat lokalnych na rok 2022, </w:t>
      </w:r>
      <w:r w:rsidR="00CF5A71" w:rsidRPr="00DD3B3A">
        <w:rPr>
          <w:rFonts w:eastAsia="Times New Roman"/>
        </w:rPr>
        <w:t>(M.P.</w:t>
      </w:r>
      <w:r w:rsidR="00DD3B3A" w:rsidRPr="00DD3B3A">
        <w:rPr>
          <w:rFonts w:eastAsia="Times New Roman"/>
        </w:rPr>
        <w:t xml:space="preserve"> z 2021 r., poz. .</w:t>
      </w:r>
      <w:r w:rsidR="00CF5A71" w:rsidRPr="00DD3B3A">
        <w:rPr>
          <w:rFonts w:eastAsia="Times New Roman"/>
        </w:rPr>
        <w:t>724)</w:t>
      </w:r>
      <w:r w:rsidR="00DD3B3A" w:rsidRPr="00DD3B3A">
        <w:rPr>
          <w:rFonts w:eastAsia="Times New Roman"/>
        </w:rPr>
        <w:t xml:space="preserve">. W świetle zapisów p. 3, </w:t>
      </w:r>
      <w:r w:rsidR="00CF5A71" w:rsidRPr="00DD3B3A">
        <w:rPr>
          <w:rFonts w:eastAsia="Times New Roman"/>
        </w:rPr>
        <w:t>lit. a</w:t>
      </w:r>
      <w:r w:rsidR="00DD3B3A" w:rsidRPr="00DD3B3A">
        <w:rPr>
          <w:rFonts w:eastAsia="Times New Roman"/>
        </w:rPr>
        <w:t xml:space="preserve"> tego aktu stawka opłaty </w:t>
      </w:r>
      <w:r w:rsidR="00DD3B3A" w:rsidRPr="00DD3B3A">
        <w:rPr>
          <w:rFonts w:eastAsia="Times New Roman"/>
        </w:rPr>
        <w:lastRenderedPageBreak/>
        <w:t>targowej nie może przekroczyć 852,75 zł dziennie. Zgodnie z wolą ustawodawcy wyrażoną w art. 20 ust.1 ustawy o podatkach i opłatach lokalnych, górne granice stawek kwotowych określone m.in. w art. 19 pkt 1, obowiązujące w danym roku podatkowym ulegają corocznie zmianie na następny rok podatkowy w stopniu, odpowiadającym wskaźnikowi cen towarów i usług konsumpcyjnych.</w:t>
      </w:r>
      <w:r>
        <w:rPr>
          <w:rFonts w:eastAsia="Times New Roman"/>
        </w:rPr>
        <w:br/>
      </w:r>
    </w:p>
    <w:p w14:paraId="2C91B6E7" w14:textId="483515A6" w:rsidR="003D05D7" w:rsidRDefault="003D05D7" w:rsidP="00DD3B3A">
      <w:pPr>
        <w:rPr>
          <w:rFonts w:eastAsia="Times New Roman"/>
        </w:rPr>
      </w:pPr>
      <w:r w:rsidRPr="003D05D7">
        <w:rPr>
          <w:rFonts w:eastAsia="Times New Roman"/>
        </w:rPr>
        <w:t>Przewodniczący Rady Mariusz Rosiński poinformował, że na posiedzeniu wspólnym Komisji projekty uchwał zostały rozpatrzone i zaopiniowane pozytywnie.</w:t>
      </w:r>
    </w:p>
    <w:p w14:paraId="63FB45A9" w14:textId="197075F2" w:rsidR="00554775" w:rsidRDefault="00FC29FB" w:rsidP="00DD3B3A">
      <w:pPr>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Krzysztof Bońkowski</w:t>
      </w:r>
      <w:r>
        <w:rPr>
          <w:rFonts w:eastAsia="Times New Roman"/>
        </w:rPr>
        <w:br/>
        <w:t>- Artur Borkowski</w:t>
      </w:r>
      <w:r>
        <w:rPr>
          <w:rFonts w:eastAsia="Times New Roman"/>
        </w:rPr>
        <w:br/>
        <w:t>- Krzysztof Bońkowski (Ad Vocem)</w:t>
      </w:r>
      <w:r>
        <w:rPr>
          <w:rFonts w:eastAsia="Times New Roman"/>
        </w:rPr>
        <w:br/>
        <w:t>- Sławomir Osiwała</w:t>
      </w:r>
      <w:r>
        <w:rPr>
          <w:rFonts w:eastAsia="Times New Roman"/>
        </w:rPr>
        <w:br/>
        <w:t>- Marek Biliński</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zmieniającej uchwałę w sprawie opłaty targowej.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zmieniającej uchw</w:t>
      </w:r>
      <w:r w:rsidR="00412065">
        <w:rPr>
          <w:rFonts w:eastAsia="Times New Roman"/>
        </w:rPr>
        <w:t>ałę w sprawie opłaty targowej.</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1,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Marek Biliński, Krzysztof Bońkowski, Sławomir Czerwiński, Bożena Kalinowska, Teresa Krzyczkowska, Gabriela Książyk, Józef Lutomirski , Sławomir Osiwała, Jarosław Krzysztof Pielach, Aneta Rogucka, Mariusz Rosiński, Włodzimierz Skośkiewicz, Wiesław Winnicki, Krzysztof Zakolski</w:t>
      </w:r>
      <w:r>
        <w:rPr>
          <w:rFonts w:eastAsia="Times New Roman"/>
        </w:rPr>
        <w:br/>
        <w:t>PRZECIW (1)</w:t>
      </w:r>
      <w:r>
        <w:rPr>
          <w:rFonts w:eastAsia="Times New Roman"/>
        </w:rPr>
        <w:br/>
        <w:t>Agnieszka Oktaba</w:t>
      </w:r>
      <w:r>
        <w:rPr>
          <w:rFonts w:eastAsia="Times New Roman"/>
        </w:rPr>
        <w:br/>
      </w:r>
    </w:p>
    <w:p w14:paraId="39AC535D" w14:textId="40D4DAE4" w:rsidR="00554775" w:rsidRDefault="00FC29FB">
      <w:pPr>
        <w:divId w:val="723260459"/>
        <w:rPr>
          <w:rFonts w:eastAsia="Times New Roman"/>
        </w:rPr>
      </w:pPr>
      <w:r>
        <w:rPr>
          <w:rFonts w:eastAsia="Times New Roman"/>
          <w:b/>
          <w:bCs/>
        </w:rPr>
        <w:t xml:space="preserve">Uchwała nr </w:t>
      </w:r>
      <w:r w:rsidR="00415448" w:rsidRPr="00415448">
        <w:rPr>
          <w:rFonts w:eastAsia="Times New Roman"/>
          <w:b/>
          <w:bCs/>
        </w:rPr>
        <w:t>486/</w:t>
      </w:r>
      <w:r>
        <w:rPr>
          <w:rFonts w:eastAsia="Times New Roman"/>
          <w:b/>
          <w:bCs/>
        </w:rPr>
        <w:t>XLIII/2021</w:t>
      </w:r>
    </w:p>
    <w:p w14:paraId="3EB190FD" w14:textId="77777777" w:rsidR="003D05D7" w:rsidRDefault="00FC29FB" w:rsidP="00E73C1F">
      <w:pPr>
        <w:spacing w:after="240"/>
        <w:rPr>
          <w:rFonts w:eastAsia="Times New Roman"/>
        </w:rPr>
      </w:pPr>
      <w:r>
        <w:rPr>
          <w:rFonts w:eastAsia="Times New Roman"/>
        </w:rPr>
        <w:lastRenderedPageBreak/>
        <w:br/>
      </w:r>
      <w:r>
        <w:rPr>
          <w:rFonts w:eastAsia="Times New Roman"/>
        </w:rPr>
        <w:br/>
      </w:r>
      <w:r w:rsidRPr="00415448">
        <w:rPr>
          <w:rFonts w:eastAsia="Times New Roman"/>
          <w:b/>
          <w:bCs/>
        </w:rPr>
        <w:t>17. Rozpatrzenie projektu uchwały w sprawie wyrażenia zgody na zawarcie umowy o świadczenie usług w zakresie publicznego transportu zbiorowego.</w:t>
      </w:r>
      <w:r w:rsidRPr="00415448">
        <w:rPr>
          <w:rFonts w:eastAsia="Times New Roman"/>
          <w:b/>
          <w:bCs/>
        </w:rPr>
        <w:br/>
      </w:r>
      <w:r>
        <w:rPr>
          <w:rFonts w:eastAsia="Times New Roman"/>
        </w:rPr>
        <w:br/>
      </w:r>
      <w:r w:rsidR="006453C6" w:rsidRPr="006453C6">
        <w:rPr>
          <w:rFonts w:eastAsia="Times New Roman"/>
        </w:rPr>
        <w:t>Projekt uchwały przedstawił Burmistrz Miasta i Gminy Serock Artur Borkowski.</w:t>
      </w:r>
      <w:r w:rsidR="006453C6">
        <w:rPr>
          <w:rFonts w:eastAsia="Times New Roman"/>
        </w:rPr>
        <w:t xml:space="preserve"> </w:t>
      </w:r>
      <w:r w:rsidR="00E73C1F" w:rsidRPr="00E73C1F">
        <w:rPr>
          <w:rFonts w:eastAsia="Times New Roman"/>
        </w:rPr>
        <w:t>Zgodnie z art. 22 ust. 2 ustawy z dnia 16 maja 2019 r. o Funduszu rozwoju przewozów autobusowych o charakterze użyteczności publicznej, zawarcie umowy o świadczenie usług w zakresie publicznego transportu zbiorowego wymaga uzyskania zgody organu stanowiącego właściwego organizatora.</w:t>
      </w:r>
      <w:r w:rsidR="00E73C1F">
        <w:rPr>
          <w:rFonts w:eastAsia="Times New Roman"/>
        </w:rPr>
        <w:t xml:space="preserve"> </w:t>
      </w:r>
      <w:r w:rsidR="00E73C1F" w:rsidRPr="00E73C1F">
        <w:rPr>
          <w:rFonts w:eastAsia="Times New Roman"/>
        </w:rPr>
        <w:t>Mając na względzie, że Miasto i Gmina Serock będzie ubiegać się o objęcie dopłatą z ww. Funduszu w roku 2022, stosownym jest podjęcie przedmiotowej uchwały, aby spełnić ustawowy obowiązek.</w:t>
      </w:r>
    </w:p>
    <w:p w14:paraId="2306F100" w14:textId="72ADD9B0" w:rsidR="00554775" w:rsidRDefault="003D05D7" w:rsidP="00E73C1F">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 xml:space="preserve">Rozpatrzenie projektu uchwały w sprawie wyrażenia zgody na zawarcie umowy o świadczenie usług w zakresie publicznego transportu zbiorowego.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15, PRZECIW: 0, WSTRZYMUJĘ SIĘ: 0, BRAK GŁOSU: 0, NIEOBECNI: 0</w:t>
      </w:r>
      <w:r w:rsidR="00FC29FB">
        <w:rPr>
          <w:rFonts w:eastAsia="Times New Roman"/>
        </w:rPr>
        <w:br/>
      </w:r>
      <w:r w:rsidR="00FC29FB">
        <w:rPr>
          <w:rFonts w:eastAsia="Times New Roman"/>
          <w:u w:val="single"/>
        </w:rPr>
        <w:t>Wyniki imienne:</w:t>
      </w:r>
      <w:r w:rsidR="00FC29FB">
        <w:rPr>
          <w:rFonts w:eastAsia="Times New Roman"/>
        </w:rPr>
        <w:br/>
        <w:t>ZA (15)</w:t>
      </w:r>
      <w:r w:rsidR="00FC29FB">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r>
    </w:p>
    <w:p w14:paraId="5C585B26" w14:textId="6D9CE62B" w:rsidR="00554775" w:rsidRDefault="00FC29FB">
      <w:pPr>
        <w:divId w:val="1039823248"/>
        <w:rPr>
          <w:rFonts w:eastAsia="Times New Roman"/>
        </w:rPr>
      </w:pPr>
      <w:r>
        <w:rPr>
          <w:rFonts w:eastAsia="Times New Roman"/>
          <w:b/>
          <w:bCs/>
        </w:rPr>
        <w:t xml:space="preserve">Uchwała nr </w:t>
      </w:r>
      <w:r w:rsidR="004626AD" w:rsidRPr="004626AD">
        <w:rPr>
          <w:rFonts w:eastAsia="Times New Roman"/>
          <w:b/>
          <w:bCs/>
        </w:rPr>
        <w:t>487/</w:t>
      </w:r>
      <w:r>
        <w:rPr>
          <w:rFonts w:eastAsia="Times New Roman"/>
          <w:b/>
          <w:bCs/>
        </w:rPr>
        <w:t>XLIII/2021</w:t>
      </w:r>
    </w:p>
    <w:p w14:paraId="07DBD2E0" w14:textId="77777777" w:rsidR="003D05D7" w:rsidRDefault="00FC29FB">
      <w:pPr>
        <w:spacing w:after="240"/>
        <w:rPr>
          <w:rFonts w:eastAsia="Times New Roman"/>
        </w:rPr>
      </w:pPr>
      <w:r>
        <w:rPr>
          <w:rFonts w:eastAsia="Times New Roman"/>
        </w:rPr>
        <w:br/>
      </w:r>
      <w:r>
        <w:rPr>
          <w:rFonts w:eastAsia="Times New Roman"/>
        </w:rPr>
        <w:br/>
      </w:r>
      <w:r w:rsidRPr="006920E5">
        <w:rPr>
          <w:rFonts w:eastAsia="Times New Roman"/>
          <w:b/>
          <w:bCs/>
        </w:rPr>
        <w:t>18. Rozpatrzenie projektu uchwały zmieniającej uchwałę w sprawie ustalenia zasad na jakich przewodniczącemu organu wykonawczego jednostki pomocniczej oraz przewodniczącego rady osiedla przysługują diety.</w:t>
      </w:r>
      <w:r>
        <w:rPr>
          <w:rFonts w:eastAsia="Times New Roman"/>
        </w:rPr>
        <w:br/>
      </w:r>
      <w:r>
        <w:rPr>
          <w:rFonts w:eastAsia="Times New Roman"/>
        </w:rPr>
        <w:br/>
      </w:r>
      <w:r w:rsidR="00CA010E" w:rsidRPr="00CA010E">
        <w:rPr>
          <w:rFonts w:eastAsia="Times New Roman"/>
        </w:rPr>
        <w:t>Projekt uchwały przedstawił Burmistrz Miasta i Gminy Serock Artur Borkowski.</w:t>
      </w:r>
      <w:r w:rsidR="00CA010E">
        <w:rPr>
          <w:rFonts w:eastAsia="Times New Roman"/>
        </w:rPr>
        <w:t xml:space="preserve"> </w:t>
      </w:r>
      <w:r w:rsidR="00CA010E" w:rsidRPr="00CA010E">
        <w:rPr>
          <w:rFonts w:eastAsia="Times New Roman"/>
        </w:rPr>
        <w:t>Zgodnie z art. 37b ustawy z dnia 8 marca 1990 r. o samorządzie gminnym (Dz. U. z 2021r., poz. 1372 ze zm.) Rada Miejska może ustanowić zasady, na jakich przewodniczącemu organu wykonawczego jednostki pomocniczej oraz przewodniczącemu rady osiedla będzie przysługiwała dieta.</w:t>
      </w:r>
    </w:p>
    <w:p w14:paraId="44ADABF4" w14:textId="09F863EA" w:rsidR="00554775" w:rsidRDefault="003D05D7">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r>
      <w:r w:rsidR="00412065">
        <w:rPr>
          <w:rFonts w:eastAsia="Times New Roman"/>
        </w:rPr>
        <w:lastRenderedPageBreak/>
        <w:t>- Marek Biliński</w:t>
      </w:r>
      <w:r w:rsidR="00412065">
        <w:rPr>
          <w:rFonts w:eastAsia="Times New Roman"/>
        </w:rPr>
        <w:br/>
      </w:r>
      <w:r w:rsidR="00412065">
        <w:rPr>
          <w:rFonts w:eastAsia="Times New Roman"/>
        </w:rPr>
        <w:br/>
      </w:r>
      <w:r w:rsidR="00FC29FB">
        <w:rPr>
          <w:rFonts w:eastAsia="Times New Roman"/>
          <w:b/>
          <w:bCs/>
          <w:u w:val="single"/>
        </w:rPr>
        <w:t>Głosowano w sprawie:</w:t>
      </w:r>
      <w:r w:rsidR="00FC29FB">
        <w:rPr>
          <w:rFonts w:eastAsia="Times New Roman"/>
        </w:rPr>
        <w:br/>
        <w:t xml:space="preserve">Rozpatrzenie projektu uchwały zmieniającej uchwałę w sprawie ustalenia zasad na jakich przewodniczącemu organu wykonawczego jednostki pomocniczej oraz przewodniczącego rady osiedla przysługują diety.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15, PRZECIW: 0, WSTRZYMUJĘ SIĘ: 0,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(15)</w:t>
      </w:r>
      <w:r w:rsidR="00FC29FB">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r>
    </w:p>
    <w:p w14:paraId="55AA7FBD" w14:textId="62E4A74C" w:rsidR="00554775" w:rsidRDefault="00FC29FB">
      <w:pPr>
        <w:divId w:val="1264221742"/>
        <w:rPr>
          <w:rFonts w:eastAsia="Times New Roman"/>
        </w:rPr>
      </w:pPr>
      <w:r>
        <w:rPr>
          <w:rFonts w:eastAsia="Times New Roman"/>
          <w:b/>
          <w:bCs/>
        </w:rPr>
        <w:t xml:space="preserve">Uchwała nr </w:t>
      </w:r>
      <w:r w:rsidR="00D602CF" w:rsidRPr="00D602CF">
        <w:rPr>
          <w:rFonts w:eastAsia="Times New Roman"/>
          <w:b/>
          <w:bCs/>
        </w:rPr>
        <w:t>488/</w:t>
      </w:r>
      <w:r>
        <w:rPr>
          <w:rFonts w:eastAsia="Times New Roman"/>
          <w:b/>
          <w:bCs/>
        </w:rPr>
        <w:t>XLIII/2021</w:t>
      </w:r>
    </w:p>
    <w:p w14:paraId="50AEDEBD" w14:textId="67918509" w:rsidR="003D05D7" w:rsidRDefault="00412065">
      <w:pPr>
        <w:spacing w:after="240"/>
        <w:rPr>
          <w:rFonts w:eastAsia="Times New Roman"/>
        </w:rPr>
      </w:pPr>
      <w:r>
        <w:rPr>
          <w:rFonts w:eastAsia="Times New Roman"/>
        </w:rPr>
        <w:br/>
      </w:r>
      <w:r>
        <w:rPr>
          <w:rFonts w:eastAsia="Times New Roman"/>
          <w:b/>
          <w:bCs/>
        </w:rPr>
        <w:t>1</w:t>
      </w:r>
      <w:r w:rsidR="00FC29FB" w:rsidRPr="00D602CF">
        <w:rPr>
          <w:rFonts w:eastAsia="Times New Roman"/>
          <w:b/>
          <w:bCs/>
        </w:rPr>
        <w:t>9. Rozpatrzenie projektu uchwały w sprawie zasad przyznawania i wysokości diet oraz zwrotu kosztów podróży służbowych dla radnych Miasta i Gminy Serock.</w:t>
      </w:r>
      <w:r w:rsidR="00FC29FB">
        <w:rPr>
          <w:rFonts w:eastAsia="Times New Roman"/>
        </w:rPr>
        <w:br/>
      </w:r>
      <w:r w:rsidR="00FC29FB">
        <w:rPr>
          <w:rFonts w:eastAsia="Times New Roman"/>
        </w:rPr>
        <w:br/>
      </w:r>
      <w:r w:rsidR="00DF03F8" w:rsidRPr="00DF03F8">
        <w:rPr>
          <w:rFonts w:eastAsia="Times New Roman"/>
        </w:rPr>
        <w:t>Projekt uchwały przedstawił</w:t>
      </w:r>
      <w:r w:rsidR="00DF03F8">
        <w:rPr>
          <w:rFonts w:eastAsia="Times New Roman"/>
        </w:rPr>
        <w:t xml:space="preserve"> Przewodniczący Rady Miejskiej Mariusz Rosiński. </w:t>
      </w:r>
      <w:r w:rsidR="00DF03F8" w:rsidRPr="00DF03F8">
        <w:rPr>
          <w:rFonts w:eastAsia="Times New Roman"/>
        </w:rPr>
        <w:t>Zmiana dotychczasowej uchwały wynika ze zmiany ustawy o wynagrodzeniu osób zajmujących kierownicze stanowiska państwowe oraz niektórych innych ustaw (Dz. U. z 20121 r., poz. 1834), która podwyższyła krotność kwoty bazowej, stanowiącej podstawę wyliczeń diet radnych, z 1,5 do 2,4.</w:t>
      </w:r>
    </w:p>
    <w:p w14:paraId="08F3562C" w14:textId="194DE1F4" w:rsidR="00554775" w:rsidRDefault="003D05D7">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Mariusz Rosiński</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 xml:space="preserve">Rozpatrzenie autopoprawki do projektu uchwały w sprawie zasad przyznawania i wysokości diet oraz zwrotu kosztów podróży służbowych dla radnych Miasta i Gminy Serock..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14, PRZECIW: 0, WSTRZYMUJĘ SIĘ: 1,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t>WSTRZYMUJĘ SIĘ (1)</w:t>
      </w:r>
      <w:r w:rsidR="00FC29FB">
        <w:rPr>
          <w:rFonts w:eastAsia="Times New Roman"/>
        </w:rPr>
        <w:br/>
        <w:t>Marek Biliński</w:t>
      </w:r>
      <w:r w:rsidR="00FC29FB">
        <w:rPr>
          <w:rFonts w:eastAsia="Times New Roman"/>
        </w:rPr>
        <w:br/>
      </w:r>
      <w:r w:rsidR="00FC29FB">
        <w:rPr>
          <w:rFonts w:eastAsia="Times New Roman"/>
        </w:rPr>
        <w:br/>
      </w:r>
      <w:r w:rsidR="00FC29FB">
        <w:rPr>
          <w:rFonts w:eastAsia="Times New Roman"/>
        </w:rPr>
        <w:lastRenderedPageBreak/>
        <w:br/>
      </w:r>
      <w:r w:rsidR="00FC29FB">
        <w:rPr>
          <w:rFonts w:eastAsia="Times New Roman"/>
          <w:b/>
          <w:bCs/>
          <w:u w:val="single"/>
        </w:rPr>
        <w:t>Głosowano w sprawie:</w:t>
      </w:r>
      <w:r w:rsidR="00FC29FB">
        <w:rPr>
          <w:rFonts w:eastAsia="Times New Roman"/>
        </w:rPr>
        <w:br/>
        <w:t xml:space="preserve">Rozpatrzenie projektu uchwały w sprawie zasad przyznawania i wysokości diet oraz zwrotu kosztów podróży służbowych dla radnych Miasta i Gminy Serock.. </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14, PRZECIW: 0, WSTRZYMUJĘ SIĘ: 1,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(14)</w:t>
      </w:r>
      <w:r w:rsidR="00FC29FB">
        <w:rPr>
          <w:rFonts w:eastAsia="Times New Roman"/>
        </w:rPr>
        <w:br/>
        <w:t>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t>WSTRZYMUJĘ SIĘ (1)</w:t>
      </w:r>
      <w:r w:rsidR="00FC29FB">
        <w:rPr>
          <w:rFonts w:eastAsia="Times New Roman"/>
        </w:rPr>
        <w:br/>
        <w:t>Marek Biliński</w:t>
      </w:r>
      <w:r w:rsidR="00FC29FB">
        <w:rPr>
          <w:rFonts w:eastAsia="Times New Roman"/>
        </w:rPr>
        <w:br/>
      </w:r>
    </w:p>
    <w:p w14:paraId="7A3D87A9" w14:textId="18FC9198" w:rsidR="00554775" w:rsidRDefault="00FC29FB">
      <w:pPr>
        <w:divId w:val="1536964871"/>
        <w:rPr>
          <w:rFonts w:eastAsia="Times New Roman"/>
        </w:rPr>
      </w:pPr>
      <w:r>
        <w:rPr>
          <w:rFonts w:eastAsia="Times New Roman"/>
          <w:b/>
          <w:bCs/>
        </w:rPr>
        <w:t xml:space="preserve">Uchwała nr </w:t>
      </w:r>
      <w:r w:rsidR="00DF03F8" w:rsidRPr="00DF03F8">
        <w:rPr>
          <w:rFonts w:eastAsia="Times New Roman"/>
          <w:b/>
          <w:bCs/>
        </w:rPr>
        <w:t>489/</w:t>
      </w:r>
      <w:r>
        <w:rPr>
          <w:rFonts w:eastAsia="Times New Roman"/>
          <w:b/>
          <w:bCs/>
        </w:rPr>
        <w:t>XLIII/2021</w:t>
      </w:r>
    </w:p>
    <w:p w14:paraId="149ECB05" w14:textId="77777777" w:rsidR="003D05D7" w:rsidRDefault="00FC29FB">
      <w:pPr>
        <w:spacing w:after="240"/>
        <w:rPr>
          <w:rFonts w:eastAsia="Times New Roman"/>
        </w:rPr>
      </w:pPr>
      <w:r>
        <w:rPr>
          <w:rFonts w:eastAsia="Times New Roman"/>
        </w:rPr>
        <w:br/>
      </w:r>
      <w:r>
        <w:rPr>
          <w:rFonts w:eastAsia="Times New Roman"/>
        </w:rPr>
        <w:br/>
      </w:r>
      <w:r w:rsidRPr="0002602C">
        <w:rPr>
          <w:rFonts w:eastAsia="Times New Roman"/>
          <w:b/>
          <w:bCs/>
        </w:rPr>
        <w:t>20. Rozpatrzenie projektu uchwały w sprawie ustalenia wynagrodzenia Burmistrza Miasta i Gminy Serock.</w:t>
      </w:r>
      <w:r w:rsidRPr="0002602C">
        <w:rPr>
          <w:rFonts w:eastAsia="Times New Roman"/>
          <w:b/>
          <w:bCs/>
        </w:rPr>
        <w:br/>
      </w:r>
      <w:r>
        <w:rPr>
          <w:rFonts w:eastAsia="Times New Roman"/>
        </w:rPr>
        <w:br/>
      </w:r>
      <w:r w:rsidR="0002602C" w:rsidRPr="0002602C">
        <w:rPr>
          <w:rFonts w:eastAsia="Times New Roman"/>
        </w:rPr>
        <w:t>Projekt uchwały przedstawił Przewodniczący Rady Miejskiej Mariusz Rosiński.</w:t>
      </w:r>
      <w:r w:rsidR="0002602C">
        <w:rPr>
          <w:rFonts w:eastAsia="Times New Roman"/>
        </w:rPr>
        <w:t xml:space="preserve"> </w:t>
      </w:r>
      <w:r w:rsidR="003615AD" w:rsidRPr="003615AD">
        <w:rPr>
          <w:rFonts w:eastAsia="Times New Roman"/>
        </w:rPr>
        <w:t>Zmiana dotychczasowej uchwały wynika ze zmiany ustawy o wynagrodzeniu osób zajmujących kierownicze stanowiska państwowe oraz niektórych innych ustaw (Dz. U. z 20121 r., poz. 1834), która określiła, iż minimalne wynagrodzenie osób, o których mowa w art. 4 ust. 1 pkt 1 (ustawy o pracownikach samorządowych), nie może być niższe niż 80% maksymalnego wynagrodzenia określonego dla poszczególnych stanowisk w przepisach wydanych na podstawie ust. 1. Maksymalne wynagrodzenie na danym stanowisku stanowi suma maksymalnego poziomu wynagrodzenia zasadniczego oraz maksymalnego poziomu dodatku funkcyjnego, a w przypadku osoby, o której mowa w art. 36 ust. 3, także kwoty dodatku specjalnego.</w:t>
      </w:r>
    </w:p>
    <w:p w14:paraId="258A48A5" w14:textId="0F613D1C" w:rsidR="00554775" w:rsidRDefault="003D05D7">
      <w:pPr>
        <w:spacing w:after="240"/>
        <w:rPr>
          <w:rFonts w:eastAsia="Times New Roman"/>
        </w:rPr>
      </w:pPr>
      <w:r w:rsidRPr="003D05D7">
        <w:rPr>
          <w:rFonts w:eastAsia="Times New Roman"/>
        </w:rPr>
        <w:t>Przewodniczący Rady Mariusz Rosiński poinformował, że na posiedzeniu wspólnym Komisji projekty uchwał zostały rozpatrzone i zaopiniowane pozytywnie.</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Mariusz Rosiński</w:t>
      </w:r>
      <w:r w:rsidR="00FC29FB">
        <w:rPr>
          <w:rFonts w:eastAsia="Times New Roman"/>
        </w:rPr>
        <w:br/>
      </w:r>
      <w:r w:rsidR="00FC29FB">
        <w:rPr>
          <w:rFonts w:eastAsia="Times New Roman"/>
        </w:rPr>
        <w:br/>
      </w:r>
      <w:r w:rsidR="00FC29FB">
        <w:rPr>
          <w:rFonts w:eastAsia="Times New Roman"/>
          <w:b/>
          <w:bCs/>
          <w:u w:val="single"/>
        </w:rPr>
        <w:t>Głosowano w sprawie:</w:t>
      </w:r>
      <w:r w:rsidR="00FC29FB">
        <w:rPr>
          <w:rFonts w:eastAsia="Times New Roman"/>
        </w:rPr>
        <w:br/>
        <w:t>Rozpatrzenie projektu uchwały w sprawie ustalenia wynagrodzenia Burmistrza Miasta i Gminy Serock.</w:t>
      </w:r>
      <w:r w:rsidR="00FC29FB">
        <w:rPr>
          <w:rFonts w:eastAsia="Times New Roman"/>
        </w:rPr>
        <w:br/>
      </w:r>
      <w:r w:rsidR="00FC29FB">
        <w:rPr>
          <w:rFonts w:eastAsia="Times New Roman"/>
        </w:rPr>
        <w:br/>
      </w:r>
      <w:r w:rsidR="00FC29FB">
        <w:rPr>
          <w:rStyle w:val="Pogrubienie"/>
          <w:rFonts w:eastAsia="Times New Roman"/>
          <w:u w:val="single"/>
        </w:rPr>
        <w:t>Wyniki głosowania</w:t>
      </w:r>
      <w:r w:rsidR="00FC29FB">
        <w:rPr>
          <w:rFonts w:eastAsia="Times New Roman"/>
        </w:rPr>
        <w:br/>
        <w:t>ZA: 15, PRZECIW: 0, WSTRZYMUJĘ SIĘ: 0, BRAK GŁOSU: 0, NIEOBECNI: 0</w:t>
      </w:r>
      <w:r w:rsidR="00FC29FB">
        <w:rPr>
          <w:rFonts w:eastAsia="Times New Roman"/>
        </w:rPr>
        <w:br/>
      </w:r>
      <w:r w:rsidR="00FC29FB">
        <w:rPr>
          <w:rFonts w:eastAsia="Times New Roman"/>
        </w:rPr>
        <w:br/>
      </w:r>
      <w:r w:rsidR="00FC29FB">
        <w:rPr>
          <w:rFonts w:eastAsia="Times New Roman"/>
          <w:u w:val="single"/>
        </w:rPr>
        <w:t>Wyniki imienne:</w:t>
      </w:r>
      <w:r w:rsidR="00FC29FB">
        <w:rPr>
          <w:rFonts w:eastAsia="Times New Roman"/>
        </w:rPr>
        <w:br/>
        <w:t>ZA (15)</w:t>
      </w:r>
      <w:r w:rsidR="00FC29FB">
        <w:rPr>
          <w:rFonts w:eastAsia="Times New Roman"/>
        </w:rPr>
        <w:br/>
        <w:t xml:space="preserve">Marek Biliński, Krzysztof Bońkowski, Sławomir Czerwiński, Bożena Kalinowska, Teresa </w:t>
      </w:r>
      <w:r w:rsidR="00FC29FB">
        <w:rPr>
          <w:rFonts w:eastAsia="Times New Roman"/>
        </w:rPr>
        <w:lastRenderedPageBreak/>
        <w:t>Krzyczkowska, Gabriela Książyk, Józef Lutomirski , Agnieszka Oktaba, Sławomir Osiwała, Jarosław Krzysztof Pielach, Aneta Rogucka, Mariusz Rosiński, Włodzimierz Skośkiewicz, Wiesław Winnicki, Krzysztof Zakolski</w:t>
      </w:r>
      <w:r w:rsidR="00FC29FB">
        <w:rPr>
          <w:rFonts w:eastAsia="Times New Roman"/>
        </w:rPr>
        <w:br/>
      </w:r>
    </w:p>
    <w:p w14:paraId="4511AB4C" w14:textId="2AE7E3FD" w:rsidR="00554775" w:rsidRDefault="00FC29FB">
      <w:pPr>
        <w:divId w:val="1658534821"/>
        <w:rPr>
          <w:rFonts w:eastAsia="Times New Roman"/>
        </w:rPr>
      </w:pPr>
      <w:r>
        <w:rPr>
          <w:rFonts w:eastAsia="Times New Roman"/>
          <w:b/>
          <w:bCs/>
        </w:rPr>
        <w:t xml:space="preserve">Uchwała nr </w:t>
      </w:r>
      <w:r w:rsidR="00007E2A" w:rsidRPr="00007E2A">
        <w:rPr>
          <w:rFonts w:eastAsia="Times New Roman"/>
          <w:b/>
          <w:bCs/>
        </w:rPr>
        <w:t>490/</w:t>
      </w:r>
      <w:r>
        <w:rPr>
          <w:rFonts w:eastAsia="Times New Roman"/>
          <w:b/>
          <w:bCs/>
        </w:rPr>
        <w:t>XLIII/2021</w:t>
      </w:r>
    </w:p>
    <w:p w14:paraId="4AB5CB32" w14:textId="77777777" w:rsidR="00F67C2B" w:rsidRDefault="00412065">
      <w:pPr>
        <w:spacing w:after="240"/>
        <w:rPr>
          <w:rFonts w:eastAsia="Times New Roman"/>
          <w:b/>
          <w:bCs/>
        </w:rPr>
      </w:pPr>
      <w:r>
        <w:rPr>
          <w:rFonts w:eastAsia="Times New Roman"/>
        </w:rPr>
        <w:br/>
      </w:r>
      <w:r w:rsidR="00FC29FB" w:rsidRPr="00007E2A">
        <w:rPr>
          <w:rFonts w:eastAsia="Times New Roman"/>
          <w:b/>
          <w:bCs/>
        </w:rPr>
        <w:t>21. Odpowiedzi na interpelacje i zapytania radnych.</w:t>
      </w:r>
      <w:r w:rsidR="00FC29FB">
        <w:rPr>
          <w:rFonts w:eastAsia="Times New Roman"/>
        </w:rPr>
        <w:br/>
      </w:r>
      <w:r w:rsidR="00FC29FB">
        <w:rPr>
          <w:rFonts w:eastAsia="Times New Roman"/>
        </w:rPr>
        <w:br/>
      </w:r>
      <w:r w:rsidR="00D85717">
        <w:rPr>
          <w:rFonts w:eastAsia="Times New Roman"/>
        </w:rPr>
        <w:t>Burmistrz Artur Borkowski, Zastępca Burmistrza Marek Bąbolski oraz Dyrektor Centrum Kultury i Czytelnictwa Renata Mulik udzielili odpowiedzi na pytania zadane przez Radnego Krzysztofa Bońkowskiego.</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Artur Borkowski</w:t>
      </w:r>
      <w:r w:rsidR="00FC29FB">
        <w:rPr>
          <w:rFonts w:eastAsia="Times New Roman"/>
        </w:rPr>
        <w:br/>
        <w:t>- Renata Mulik</w:t>
      </w:r>
      <w:r w:rsidR="00FC29FB">
        <w:rPr>
          <w:rFonts w:eastAsia="Times New Roman"/>
        </w:rPr>
        <w:br/>
        <w:t>- Marek Bąbolski</w:t>
      </w:r>
      <w:r w:rsidR="00FC29FB">
        <w:rPr>
          <w:rFonts w:eastAsia="Times New Roman"/>
        </w:rPr>
        <w:br/>
        <w:t>- Krzysztof Bońkowski (Ad Vocem)</w:t>
      </w:r>
      <w:r w:rsidR="00FC29FB">
        <w:rPr>
          <w:rFonts w:eastAsia="Times New Roman"/>
        </w:rPr>
        <w:br/>
        <w:t>- Marek Bąbolski (Ad Vocem)</w:t>
      </w:r>
      <w:r w:rsidR="00FC29FB">
        <w:rPr>
          <w:rFonts w:eastAsia="Times New Roman"/>
        </w:rPr>
        <w:br/>
      </w:r>
      <w:r w:rsidR="00FC29FB">
        <w:rPr>
          <w:rFonts w:eastAsia="Times New Roman"/>
        </w:rPr>
        <w:br/>
      </w:r>
      <w:r w:rsidR="00FC29FB">
        <w:rPr>
          <w:rFonts w:eastAsia="Times New Roman"/>
        </w:rPr>
        <w:br/>
      </w:r>
      <w:r w:rsidR="00FC29FB" w:rsidRPr="00B33C07">
        <w:rPr>
          <w:rFonts w:eastAsia="Times New Roman"/>
          <w:b/>
          <w:bCs/>
        </w:rPr>
        <w:t>22. Sprawy różne.</w:t>
      </w:r>
      <w:r w:rsidR="00FC29FB">
        <w:rPr>
          <w:rFonts w:eastAsia="Times New Roman"/>
        </w:rPr>
        <w:br/>
      </w:r>
      <w:r w:rsidR="00FC29FB">
        <w:rPr>
          <w:rFonts w:eastAsia="Times New Roman"/>
        </w:rPr>
        <w:br/>
      </w:r>
      <w:r w:rsidR="00B33C07" w:rsidRPr="00B33C07">
        <w:rPr>
          <w:rFonts w:eastAsia="Times New Roman"/>
        </w:rPr>
        <w:t>W punkcie dotyczących spraw różnych Radni oraz Przewodnicząca Organu Wykonawczego Jednostki Pomocniczej zgłosili bieżące problemy na które uzyskali odpowiedź ze strony Burmistrza Artura Borkowskiego oraz Przewodniczącego Rady Mariusza Rosińskiego.</w:t>
      </w:r>
      <w:r w:rsidR="00FC29FB">
        <w:rPr>
          <w:rFonts w:eastAsia="Times New Roman"/>
        </w:rPr>
        <w:br/>
      </w:r>
      <w:r w:rsidR="00FC29FB">
        <w:rPr>
          <w:rFonts w:eastAsia="Times New Roman"/>
        </w:rPr>
        <w:br/>
      </w:r>
      <w:r w:rsidR="00FC29FB">
        <w:rPr>
          <w:rFonts w:eastAsia="Times New Roman"/>
          <w:b/>
          <w:bCs/>
          <w:u w:val="single"/>
        </w:rPr>
        <w:t>W dyskusji wzięli udział:</w:t>
      </w:r>
      <w:r w:rsidR="00FC29FB">
        <w:rPr>
          <w:rFonts w:eastAsia="Times New Roman"/>
        </w:rPr>
        <w:br/>
        <w:t>- Sławomir Czerwiński</w:t>
      </w:r>
      <w:r w:rsidR="00FC29FB">
        <w:rPr>
          <w:rFonts w:eastAsia="Times New Roman"/>
        </w:rPr>
        <w:br/>
        <w:t>- Krzysztof Bońkowski</w:t>
      </w:r>
      <w:r w:rsidR="00FC29FB">
        <w:rPr>
          <w:rFonts w:eastAsia="Times New Roman"/>
        </w:rPr>
        <w:br/>
        <w:t>- Artur Borkowski</w:t>
      </w:r>
      <w:r w:rsidR="00FC29FB">
        <w:rPr>
          <w:rFonts w:eastAsia="Times New Roman"/>
        </w:rPr>
        <w:br/>
        <w:t>- Mariusz Rosiński</w:t>
      </w:r>
      <w:r w:rsidR="00FC29FB">
        <w:rPr>
          <w:rFonts w:eastAsia="Times New Roman"/>
        </w:rPr>
        <w:br/>
        <w:t>- Artur Borkowski</w:t>
      </w:r>
      <w:r w:rsidR="00FC29FB">
        <w:rPr>
          <w:rFonts w:eastAsia="Times New Roman"/>
        </w:rPr>
        <w:br/>
        <w:t>- Teresa Krzyczkowska</w:t>
      </w:r>
      <w:r w:rsidR="00FC29FB">
        <w:rPr>
          <w:rFonts w:eastAsia="Times New Roman"/>
        </w:rPr>
        <w:br/>
        <w:t>- Marek Bąbolski</w:t>
      </w:r>
      <w:r w:rsidR="00FC29FB">
        <w:rPr>
          <w:rFonts w:eastAsia="Times New Roman"/>
        </w:rPr>
        <w:br/>
        <w:t>- Artur Borkowski</w:t>
      </w:r>
      <w:r w:rsidR="00FC29FB">
        <w:rPr>
          <w:rFonts w:eastAsia="Times New Roman"/>
        </w:rPr>
        <w:br/>
        <w:t>- Krzysztof Bońkowski</w:t>
      </w:r>
      <w:r w:rsidR="00FC29FB">
        <w:rPr>
          <w:rFonts w:eastAsia="Times New Roman"/>
        </w:rPr>
        <w:br/>
        <w:t>- Artur Borkowski</w:t>
      </w:r>
      <w:r w:rsidR="00FC29FB">
        <w:rPr>
          <w:rFonts w:eastAsia="Times New Roman"/>
        </w:rPr>
        <w:br/>
        <w:t>- Mariusz Rosiński</w:t>
      </w:r>
      <w:r w:rsidR="00FC29FB">
        <w:rPr>
          <w:rFonts w:eastAsia="Times New Roman"/>
        </w:rPr>
        <w:br/>
        <w:t>- Artur Borkowski</w:t>
      </w:r>
      <w:r w:rsidR="00FC29FB">
        <w:rPr>
          <w:rFonts w:eastAsia="Times New Roman"/>
        </w:rPr>
        <w:br/>
        <w:t>- Aneta Rogucka</w:t>
      </w:r>
      <w:r w:rsidR="00FC29FB">
        <w:rPr>
          <w:rFonts w:eastAsia="Times New Roman"/>
        </w:rPr>
        <w:br/>
        <w:t>- Aneta Rogucka</w:t>
      </w:r>
      <w:r w:rsidR="00FC29FB">
        <w:rPr>
          <w:rFonts w:eastAsia="Times New Roman"/>
        </w:rPr>
        <w:br/>
        <w:t>- Artur Borkowski</w:t>
      </w:r>
      <w:r w:rsidR="00FC29FB">
        <w:rPr>
          <w:rFonts w:eastAsia="Times New Roman"/>
        </w:rPr>
        <w:br/>
        <w:t>- Artur Borkowski</w:t>
      </w:r>
      <w:r w:rsidR="00FC29FB">
        <w:rPr>
          <w:rFonts w:eastAsia="Times New Roman"/>
        </w:rPr>
        <w:br/>
        <w:t>- Mariusz Rosiński</w:t>
      </w:r>
      <w:r w:rsidR="00FC29FB">
        <w:rPr>
          <w:rFonts w:eastAsia="Times New Roman"/>
        </w:rPr>
        <w:br/>
        <w:t>- Artur Borkowski</w:t>
      </w:r>
      <w:r w:rsidR="00FC29FB">
        <w:rPr>
          <w:rFonts w:eastAsia="Times New Roman"/>
        </w:rPr>
        <w:br/>
      </w:r>
      <w:r w:rsidR="00FC29FB">
        <w:rPr>
          <w:rFonts w:eastAsia="Times New Roman"/>
        </w:rPr>
        <w:br/>
      </w:r>
    </w:p>
    <w:p w14:paraId="4B4A50F7" w14:textId="77777777" w:rsidR="00F67C2B" w:rsidRDefault="00F67C2B">
      <w:pPr>
        <w:spacing w:after="240"/>
        <w:rPr>
          <w:rFonts w:eastAsia="Times New Roman"/>
          <w:b/>
          <w:bCs/>
        </w:rPr>
      </w:pPr>
    </w:p>
    <w:p w14:paraId="317BEA50" w14:textId="3B411834" w:rsidR="00412065" w:rsidRDefault="00FC29FB">
      <w:pPr>
        <w:spacing w:after="240"/>
        <w:rPr>
          <w:rFonts w:eastAsia="Times New Roman"/>
        </w:rPr>
      </w:pPr>
      <w:bookmarkStart w:id="0" w:name="_GoBack"/>
      <w:bookmarkEnd w:id="0"/>
      <w:r w:rsidRPr="0092045C">
        <w:rPr>
          <w:rFonts w:eastAsia="Times New Roman"/>
          <w:b/>
          <w:bCs/>
        </w:rPr>
        <w:lastRenderedPageBreak/>
        <w:t>23. Zamknięcie sesji.</w:t>
      </w:r>
      <w:r>
        <w:rPr>
          <w:rFonts w:eastAsia="Times New Roman"/>
        </w:rPr>
        <w:br/>
      </w:r>
    </w:p>
    <w:p w14:paraId="51E555C7" w14:textId="02E7C8B4" w:rsidR="00554775" w:rsidRDefault="00412065">
      <w:pPr>
        <w:spacing w:after="240"/>
        <w:rPr>
          <w:rFonts w:eastAsia="Times New Roman"/>
        </w:rPr>
      </w:pPr>
      <w:r>
        <w:rPr>
          <w:rFonts w:eastAsia="Times New Roman"/>
        </w:rPr>
        <w:t>Przewodniczący Rady Miejskiej w Serocku Mariusz Rosiński stwierdził wyczerpanie porządku obrad sesji XLIII Rady Miejskiej i zakończył posiedzenie.</w:t>
      </w:r>
      <w:r w:rsidR="00FC29FB">
        <w:rPr>
          <w:rFonts w:eastAsia="Times New Roman"/>
        </w:rPr>
        <w:br/>
      </w:r>
      <w:r w:rsidR="00FC29FB">
        <w:rPr>
          <w:rFonts w:eastAsia="Times New Roman"/>
        </w:rPr>
        <w:br/>
      </w:r>
    </w:p>
    <w:p w14:paraId="6618A4F5" w14:textId="77777777" w:rsidR="00554775" w:rsidRDefault="00FC29FB">
      <w:pPr>
        <w:pStyle w:val="NormalnyWeb"/>
      </w:pPr>
      <w:r>
        <w:t> </w:t>
      </w:r>
    </w:p>
    <w:p w14:paraId="2CBF8793" w14:textId="09282F58" w:rsidR="0092045C" w:rsidRDefault="00412065" w:rsidP="0092045C">
      <w:pPr>
        <w:pStyle w:val="NormalnyWeb"/>
        <w:jc w:val="center"/>
      </w:pPr>
      <w:r>
        <w:t>Przewodniczący</w:t>
      </w:r>
      <w:r>
        <w:br/>
        <w:t>Rady Miejskiej</w:t>
      </w:r>
      <w:r w:rsidR="00FC29FB">
        <w:t xml:space="preserve"> w Serocku</w:t>
      </w:r>
    </w:p>
    <w:p w14:paraId="65ACF5EB" w14:textId="13E2E231" w:rsidR="00412065" w:rsidRDefault="00412065" w:rsidP="0092045C">
      <w:pPr>
        <w:pStyle w:val="NormalnyWeb"/>
        <w:jc w:val="center"/>
      </w:pPr>
      <w:r>
        <w:t>Mariusz Rosiński</w:t>
      </w:r>
    </w:p>
    <w:p w14:paraId="1122FFCE" w14:textId="77777777" w:rsidR="00554775" w:rsidRDefault="00FC29FB">
      <w:pPr>
        <w:pStyle w:val="NormalnyWeb"/>
        <w:jc w:val="center"/>
      </w:pPr>
      <w:r>
        <w:t> </w:t>
      </w:r>
    </w:p>
    <w:p w14:paraId="06BC2DBF" w14:textId="77777777" w:rsidR="00554775" w:rsidRDefault="00FC29FB">
      <w:pPr>
        <w:pStyle w:val="NormalnyWeb"/>
      </w:pPr>
      <w:r>
        <w:br/>
        <w:t>Przygotował(a): Justyna Kuniewicz</w:t>
      </w:r>
    </w:p>
    <w:p w14:paraId="7C33BCCB" w14:textId="77777777" w:rsidR="00554775" w:rsidRDefault="00F67C2B">
      <w:pPr>
        <w:rPr>
          <w:rFonts w:eastAsia="Times New Roman"/>
        </w:rPr>
      </w:pPr>
      <w:r>
        <w:rPr>
          <w:rFonts w:eastAsia="Times New Roman"/>
        </w:rPr>
        <w:pict w14:anchorId="655521AE">
          <v:rect id="_x0000_i1025" style="width:0;height:1.5pt" o:hralign="center" o:hrstd="t" o:hr="t" fillcolor="#a0a0a0" stroked="f"/>
        </w:pict>
      </w:r>
    </w:p>
    <w:p w14:paraId="67DEB1BA" w14:textId="77777777" w:rsidR="00FC29FB" w:rsidRDefault="00FC29F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C2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7A"/>
    <w:rsid w:val="00007E2A"/>
    <w:rsid w:val="0002602C"/>
    <w:rsid w:val="000A1BCF"/>
    <w:rsid w:val="000B38B7"/>
    <w:rsid w:val="00170630"/>
    <w:rsid w:val="00175A07"/>
    <w:rsid w:val="00191163"/>
    <w:rsid w:val="001A3942"/>
    <w:rsid w:val="001F6707"/>
    <w:rsid w:val="00202D9D"/>
    <w:rsid w:val="00273586"/>
    <w:rsid w:val="002E01F1"/>
    <w:rsid w:val="00304541"/>
    <w:rsid w:val="00310AEF"/>
    <w:rsid w:val="003615AD"/>
    <w:rsid w:val="00370979"/>
    <w:rsid w:val="003A0F8E"/>
    <w:rsid w:val="003A3BF2"/>
    <w:rsid w:val="003D05D7"/>
    <w:rsid w:val="003D763A"/>
    <w:rsid w:val="00412065"/>
    <w:rsid w:val="00415448"/>
    <w:rsid w:val="004626AD"/>
    <w:rsid w:val="00471F3E"/>
    <w:rsid w:val="00490DB9"/>
    <w:rsid w:val="00491AAF"/>
    <w:rsid w:val="004D1DB8"/>
    <w:rsid w:val="004E6DA6"/>
    <w:rsid w:val="005069C8"/>
    <w:rsid w:val="00554775"/>
    <w:rsid w:val="006453C6"/>
    <w:rsid w:val="006920E5"/>
    <w:rsid w:val="006A045E"/>
    <w:rsid w:val="006F6F5C"/>
    <w:rsid w:val="006F7576"/>
    <w:rsid w:val="008C1F93"/>
    <w:rsid w:val="008C307A"/>
    <w:rsid w:val="00910070"/>
    <w:rsid w:val="00912F4E"/>
    <w:rsid w:val="0091346A"/>
    <w:rsid w:val="0092045C"/>
    <w:rsid w:val="00964130"/>
    <w:rsid w:val="00973C29"/>
    <w:rsid w:val="00977A69"/>
    <w:rsid w:val="00980C39"/>
    <w:rsid w:val="00A50562"/>
    <w:rsid w:val="00B24A06"/>
    <w:rsid w:val="00B33C07"/>
    <w:rsid w:val="00B8771D"/>
    <w:rsid w:val="00BA1D3F"/>
    <w:rsid w:val="00BC12FD"/>
    <w:rsid w:val="00BE384D"/>
    <w:rsid w:val="00C9105B"/>
    <w:rsid w:val="00CA010E"/>
    <w:rsid w:val="00CF3A90"/>
    <w:rsid w:val="00CF5A71"/>
    <w:rsid w:val="00D40647"/>
    <w:rsid w:val="00D602CF"/>
    <w:rsid w:val="00D71D60"/>
    <w:rsid w:val="00D85717"/>
    <w:rsid w:val="00DA0BB2"/>
    <w:rsid w:val="00DD3B3A"/>
    <w:rsid w:val="00DF03F8"/>
    <w:rsid w:val="00E73C1F"/>
    <w:rsid w:val="00E82FB0"/>
    <w:rsid w:val="00EC5CC8"/>
    <w:rsid w:val="00ED15BB"/>
    <w:rsid w:val="00ED1DAE"/>
    <w:rsid w:val="00ED4211"/>
    <w:rsid w:val="00EE603E"/>
    <w:rsid w:val="00F021A0"/>
    <w:rsid w:val="00F67C2B"/>
    <w:rsid w:val="00FC29FB"/>
    <w:rsid w:val="00FE3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7AA84"/>
  <w15:chartTrackingRefBased/>
  <w15:docId w15:val="{63FD83F2-DC0C-4D73-A343-40D2520D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425225">
      <w:marLeft w:val="0"/>
      <w:marRight w:val="0"/>
      <w:marTop w:val="0"/>
      <w:marBottom w:val="0"/>
      <w:divBdr>
        <w:top w:val="none" w:sz="0" w:space="0" w:color="auto"/>
        <w:left w:val="none" w:sz="0" w:space="0" w:color="auto"/>
        <w:bottom w:val="none" w:sz="0" w:space="0" w:color="auto"/>
        <w:right w:val="none" w:sz="0" w:space="0" w:color="auto"/>
      </w:divBdr>
    </w:div>
    <w:div w:id="334964944">
      <w:marLeft w:val="0"/>
      <w:marRight w:val="0"/>
      <w:marTop w:val="0"/>
      <w:marBottom w:val="0"/>
      <w:divBdr>
        <w:top w:val="none" w:sz="0" w:space="0" w:color="auto"/>
        <w:left w:val="none" w:sz="0" w:space="0" w:color="auto"/>
        <w:bottom w:val="none" w:sz="0" w:space="0" w:color="auto"/>
        <w:right w:val="none" w:sz="0" w:space="0" w:color="auto"/>
      </w:divBdr>
    </w:div>
    <w:div w:id="341248596">
      <w:marLeft w:val="0"/>
      <w:marRight w:val="0"/>
      <w:marTop w:val="0"/>
      <w:marBottom w:val="0"/>
      <w:divBdr>
        <w:top w:val="none" w:sz="0" w:space="0" w:color="auto"/>
        <w:left w:val="none" w:sz="0" w:space="0" w:color="auto"/>
        <w:bottom w:val="none" w:sz="0" w:space="0" w:color="auto"/>
        <w:right w:val="none" w:sz="0" w:space="0" w:color="auto"/>
      </w:divBdr>
    </w:div>
    <w:div w:id="723260459">
      <w:marLeft w:val="0"/>
      <w:marRight w:val="0"/>
      <w:marTop w:val="0"/>
      <w:marBottom w:val="0"/>
      <w:divBdr>
        <w:top w:val="none" w:sz="0" w:space="0" w:color="auto"/>
        <w:left w:val="none" w:sz="0" w:space="0" w:color="auto"/>
        <w:bottom w:val="none" w:sz="0" w:space="0" w:color="auto"/>
        <w:right w:val="none" w:sz="0" w:space="0" w:color="auto"/>
      </w:divBdr>
    </w:div>
    <w:div w:id="986322145">
      <w:marLeft w:val="0"/>
      <w:marRight w:val="0"/>
      <w:marTop w:val="0"/>
      <w:marBottom w:val="0"/>
      <w:divBdr>
        <w:top w:val="none" w:sz="0" w:space="0" w:color="auto"/>
        <w:left w:val="none" w:sz="0" w:space="0" w:color="auto"/>
        <w:bottom w:val="none" w:sz="0" w:space="0" w:color="auto"/>
        <w:right w:val="none" w:sz="0" w:space="0" w:color="auto"/>
      </w:divBdr>
    </w:div>
    <w:div w:id="1033388306">
      <w:marLeft w:val="0"/>
      <w:marRight w:val="0"/>
      <w:marTop w:val="0"/>
      <w:marBottom w:val="0"/>
      <w:divBdr>
        <w:top w:val="none" w:sz="0" w:space="0" w:color="auto"/>
        <w:left w:val="none" w:sz="0" w:space="0" w:color="auto"/>
        <w:bottom w:val="none" w:sz="0" w:space="0" w:color="auto"/>
        <w:right w:val="none" w:sz="0" w:space="0" w:color="auto"/>
      </w:divBdr>
    </w:div>
    <w:div w:id="1039823248">
      <w:marLeft w:val="0"/>
      <w:marRight w:val="0"/>
      <w:marTop w:val="0"/>
      <w:marBottom w:val="0"/>
      <w:divBdr>
        <w:top w:val="none" w:sz="0" w:space="0" w:color="auto"/>
        <w:left w:val="none" w:sz="0" w:space="0" w:color="auto"/>
        <w:bottom w:val="none" w:sz="0" w:space="0" w:color="auto"/>
        <w:right w:val="none" w:sz="0" w:space="0" w:color="auto"/>
      </w:divBdr>
    </w:div>
    <w:div w:id="1133058035">
      <w:marLeft w:val="0"/>
      <w:marRight w:val="0"/>
      <w:marTop w:val="0"/>
      <w:marBottom w:val="0"/>
      <w:divBdr>
        <w:top w:val="none" w:sz="0" w:space="0" w:color="auto"/>
        <w:left w:val="none" w:sz="0" w:space="0" w:color="auto"/>
        <w:bottom w:val="none" w:sz="0" w:space="0" w:color="auto"/>
        <w:right w:val="none" w:sz="0" w:space="0" w:color="auto"/>
      </w:divBdr>
    </w:div>
    <w:div w:id="1264221742">
      <w:marLeft w:val="0"/>
      <w:marRight w:val="0"/>
      <w:marTop w:val="0"/>
      <w:marBottom w:val="0"/>
      <w:divBdr>
        <w:top w:val="none" w:sz="0" w:space="0" w:color="auto"/>
        <w:left w:val="none" w:sz="0" w:space="0" w:color="auto"/>
        <w:bottom w:val="none" w:sz="0" w:space="0" w:color="auto"/>
        <w:right w:val="none" w:sz="0" w:space="0" w:color="auto"/>
      </w:divBdr>
    </w:div>
    <w:div w:id="1507943241">
      <w:marLeft w:val="0"/>
      <w:marRight w:val="0"/>
      <w:marTop w:val="0"/>
      <w:marBottom w:val="0"/>
      <w:divBdr>
        <w:top w:val="none" w:sz="0" w:space="0" w:color="auto"/>
        <w:left w:val="none" w:sz="0" w:space="0" w:color="auto"/>
        <w:bottom w:val="none" w:sz="0" w:space="0" w:color="auto"/>
        <w:right w:val="none" w:sz="0" w:space="0" w:color="auto"/>
      </w:divBdr>
    </w:div>
    <w:div w:id="1536964871">
      <w:marLeft w:val="0"/>
      <w:marRight w:val="0"/>
      <w:marTop w:val="0"/>
      <w:marBottom w:val="0"/>
      <w:divBdr>
        <w:top w:val="none" w:sz="0" w:space="0" w:color="auto"/>
        <w:left w:val="none" w:sz="0" w:space="0" w:color="auto"/>
        <w:bottom w:val="none" w:sz="0" w:space="0" w:color="auto"/>
        <w:right w:val="none" w:sz="0" w:space="0" w:color="auto"/>
      </w:divBdr>
    </w:div>
    <w:div w:id="1565330009">
      <w:marLeft w:val="0"/>
      <w:marRight w:val="0"/>
      <w:marTop w:val="0"/>
      <w:marBottom w:val="0"/>
      <w:divBdr>
        <w:top w:val="none" w:sz="0" w:space="0" w:color="auto"/>
        <w:left w:val="none" w:sz="0" w:space="0" w:color="auto"/>
        <w:bottom w:val="none" w:sz="0" w:space="0" w:color="auto"/>
        <w:right w:val="none" w:sz="0" w:space="0" w:color="auto"/>
      </w:divBdr>
    </w:div>
    <w:div w:id="1613784065">
      <w:marLeft w:val="0"/>
      <w:marRight w:val="0"/>
      <w:marTop w:val="0"/>
      <w:marBottom w:val="0"/>
      <w:divBdr>
        <w:top w:val="none" w:sz="0" w:space="0" w:color="auto"/>
        <w:left w:val="none" w:sz="0" w:space="0" w:color="auto"/>
        <w:bottom w:val="none" w:sz="0" w:space="0" w:color="auto"/>
        <w:right w:val="none" w:sz="0" w:space="0" w:color="auto"/>
      </w:divBdr>
    </w:div>
    <w:div w:id="16585348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22</Pages>
  <Words>6985</Words>
  <Characters>41910</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60</cp:revision>
  <dcterms:created xsi:type="dcterms:W3CDTF">2021-11-29T08:25:00Z</dcterms:created>
  <dcterms:modified xsi:type="dcterms:W3CDTF">2021-11-29T10:42:00Z</dcterms:modified>
</cp:coreProperties>
</file>