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EE0DD" w14:textId="77777777" w:rsidR="00D40D8B" w:rsidRDefault="00333E26">
      <w:pPr>
        <w:pStyle w:val="NormalnyWeb"/>
      </w:pPr>
      <w:r>
        <w:rPr>
          <w:b/>
          <w:bCs/>
        </w:rPr>
        <w:t>Rada Miejska w Serocku</w:t>
      </w:r>
      <w:r>
        <w:br/>
        <w:t>Radni - SESJA</w:t>
      </w:r>
    </w:p>
    <w:p w14:paraId="67E5374E" w14:textId="58EE004A" w:rsidR="00D40D8B" w:rsidRDefault="00333E26">
      <w:pPr>
        <w:pStyle w:val="NormalnyWeb"/>
        <w:jc w:val="center"/>
      </w:pPr>
      <w:r>
        <w:rPr>
          <w:b/>
          <w:bCs/>
          <w:sz w:val="36"/>
          <w:szCs w:val="36"/>
        </w:rPr>
        <w:t xml:space="preserve">Protokół nr </w:t>
      </w:r>
      <w:r w:rsidR="00E87ABC">
        <w:rPr>
          <w:b/>
          <w:bCs/>
          <w:sz w:val="36"/>
          <w:szCs w:val="36"/>
        </w:rPr>
        <w:t>10/2021</w:t>
      </w:r>
    </w:p>
    <w:p w14:paraId="5F878DF1" w14:textId="77777777" w:rsidR="00D40D8B" w:rsidRDefault="00333E26">
      <w:pPr>
        <w:pStyle w:val="NormalnyWeb"/>
      </w:pPr>
      <w:r>
        <w:t xml:space="preserve">XL Sesja w dniu 29 września 2021 </w:t>
      </w:r>
      <w:r>
        <w:br/>
        <w:t>Obrady rozpoczęto 29 września 2021 o godz. 13:30, a zakończono o godz. 18:17 tego samego dnia.</w:t>
      </w:r>
    </w:p>
    <w:p w14:paraId="6E5D31E3" w14:textId="77777777" w:rsidR="00D40D8B" w:rsidRDefault="00333E26">
      <w:pPr>
        <w:pStyle w:val="NormalnyWeb"/>
      </w:pPr>
      <w:r>
        <w:t>W posiedzeniu wzięło udział 14 członków.</w:t>
      </w:r>
    </w:p>
    <w:p w14:paraId="084FBB6B" w14:textId="77777777" w:rsidR="00D40D8B" w:rsidRDefault="00333E26">
      <w:pPr>
        <w:pStyle w:val="NormalnyWeb"/>
      </w:pPr>
      <w:r>
        <w:t>Obecni:</w:t>
      </w:r>
    </w:p>
    <w:p w14:paraId="75D5A55A" w14:textId="4FC263C0" w:rsidR="00D40D8B" w:rsidRDefault="00333E26">
      <w:pPr>
        <w:pStyle w:val="NormalnyWeb"/>
      </w:pPr>
      <w:r>
        <w:t>1. Marek Biliński</w:t>
      </w:r>
      <w:r>
        <w:br/>
        <w:t xml:space="preserve">2. </w:t>
      </w:r>
      <w:r>
        <w:rPr>
          <w:strike/>
        </w:rPr>
        <w:t>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42FFBB22" w14:textId="2B6D79C6" w:rsidR="00D95FA8" w:rsidRDefault="00D95FA8" w:rsidP="00D95FA8">
      <w:pPr>
        <w:pStyle w:val="NormalnyWeb"/>
        <w:spacing w:before="0" w:beforeAutospacing="0" w:after="0" w:afterAutospacing="0"/>
      </w:pPr>
      <w:r>
        <w:t>Dodatkowo w posiedzeniu udział wzięli:</w:t>
      </w:r>
    </w:p>
    <w:p w14:paraId="21E56C03" w14:textId="77777777" w:rsidR="00D95FA8" w:rsidRDefault="00D95FA8" w:rsidP="00D95FA8">
      <w:pPr>
        <w:pStyle w:val="NormalnyWeb"/>
        <w:spacing w:before="0" w:beforeAutospacing="0" w:after="0" w:afterAutospacing="0"/>
      </w:pPr>
    </w:p>
    <w:p w14:paraId="67BAD3DA" w14:textId="77777777" w:rsidR="00D95FA8" w:rsidRDefault="00D95FA8" w:rsidP="00D95FA8">
      <w:pPr>
        <w:pStyle w:val="NormalnyWeb"/>
        <w:spacing w:before="0" w:beforeAutospacing="0" w:after="0" w:afterAutospacing="0"/>
      </w:pPr>
      <w:r>
        <w:t>1. Artur Borkowski – Burmistrz Miasta i Gminy Serock</w:t>
      </w:r>
    </w:p>
    <w:p w14:paraId="055E3D7F" w14:textId="77777777" w:rsidR="00D95FA8" w:rsidRDefault="00D95FA8" w:rsidP="00D95FA8">
      <w:pPr>
        <w:pStyle w:val="NormalnyWeb"/>
        <w:spacing w:before="0" w:beforeAutospacing="0" w:after="0" w:afterAutospacing="0"/>
      </w:pPr>
      <w:r>
        <w:t>2. Marek Bąbolski - Zastępca Burmistrza Miasta i Gminy Serock</w:t>
      </w:r>
    </w:p>
    <w:p w14:paraId="0B69E8D0" w14:textId="77777777" w:rsidR="00D95FA8" w:rsidRDefault="00D95FA8" w:rsidP="00D95FA8">
      <w:pPr>
        <w:pStyle w:val="NormalnyWeb"/>
        <w:spacing w:before="0" w:beforeAutospacing="0" w:after="0" w:afterAutospacing="0"/>
      </w:pPr>
      <w:r>
        <w:t>3. Rafał Karpiński – Sekretarz Miasta i Gminy Serock</w:t>
      </w:r>
    </w:p>
    <w:p w14:paraId="79152576" w14:textId="77777777" w:rsidR="00D95FA8" w:rsidRDefault="00D95FA8" w:rsidP="00D95FA8">
      <w:pPr>
        <w:pStyle w:val="NormalnyWeb"/>
        <w:spacing w:before="0" w:beforeAutospacing="0" w:after="0" w:afterAutospacing="0"/>
      </w:pPr>
      <w:r>
        <w:t>4. Monika Ordak – Skarbnik Miasta i Gminy Serock</w:t>
      </w:r>
    </w:p>
    <w:p w14:paraId="508EC692" w14:textId="3B4B1F05" w:rsidR="00D95FA8" w:rsidRDefault="00D95FA8" w:rsidP="00D95FA8">
      <w:pPr>
        <w:pStyle w:val="NormalnyWeb"/>
        <w:spacing w:before="0" w:beforeAutospacing="0" w:after="0" w:afterAutospacing="0"/>
      </w:pPr>
      <w:r>
        <w:t>5. Kierownicy Referatów Urzędu, Dyrektorzy Jednostek Organizacyjnych oraz Przedstawiciele Jednostek Pomocniczych Miasta i Gminy Serock</w:t>
      </w:r>
    </w:p>
    <w:p w14:paraId="7EFD84EF" w14:textId="77777777" w:rsidR="00D95FA8" w:rsidRDefault="00D95FA8">
      <w:pPr>
        <w:pStyle w:val="NormalnyWeb"/>
      </w:pPr>
    </w:p>
    <w:p w14:paraId="22E94C16" w14:textId="77777777" w:rsidR="00D661B8" w:rsidRDefault="00333E26" w:rsidP="006C5E00">
      <w:pPr>
        <w:pStyle w:val="NormalnyWeb"/>
        <w:numPr>
          <w:ilvl w:val="0"/>
          <w:numId w:val="1"/>
        </w:numPr>
        <w:spacing w:after="240" w:afterAutospacing="0"/>
        <w:ind w:left="284" w:hanging="284"/>
      </w:pPr>
      <w:r w:rsidRPr="009E1D77">
        <w:rPr>
          <w:b/>
          <w:bCs/>
        </w:rPr>
        <w:t>Otwarcie sesji</w:t>
      </w:r>
      <w:r>
        <w:t>.</w:t>
      </w:r>
      <w:r>
        <w:br/>
      </w:r>
      <w:r>
        <w:br/>
      </w:r>
      <w:r w:rsidR="002E6AA2" w:rsidRPr="002E6AA2">
        <w:t>X</w:t>
      </w:r>
      <w:r w:rsidR="002E6AA2">
        <w:t>L</w:t>
      </w:r>
      <w:r w:rsidR="002E6AA2" w:rsidRPr="002E6AA2">
        <w:t xml:space="preserve"> Sesję Rady Miejskiej otworzył Przewodniczący Rady Mariusz Rosiński, powitał wszystkich zgromadzonych. Stwierdził, że w sesji uczestniczy </w:t>
      </w:r>
      <w:r w:rsidR="00D661B8">
        <w:t>14</w:t>
      </w:r>
      <w:r w:rsidR="002E6AA2" w:rsidRPr="002E6AA2">
        <w:t xml:space="preserve"> radnych co stanowi kworum przy którym Rada może podejmować prawomocne decyzje.</w:t>
      </w:r>
    </w:p>
    <w:p w14:paraId="748FCB8C" w14:textId="78EE9B2C" w:rsidR="00D661B8" w:rsidRDefault="00333E26" w:rsidP="00DA38DD">
      <w:pPr>
        <w:pStyle w:val="NormalnyWeb"/>
        <w:numPr>
          <w:ilvl w:val="0"/>
          <w:numId w:val="1"/>
        </w:numPr>
        <w:spacing w:after="240" w:afterAutospacing="0"/>
        <w:ind w:left="284" w:hanging="284"/>
      </w:pPr>
      <w:r w:rsidRPr="00083251">
        <w:rPr>
          <w:b/>
          <w:bCs/>
        </w:rPr>
        <w:t>Przedstawienie porządku obrad</w:t>
      </w:r>
      <w:r>
        <w:t>.</w:t>
      </w:r>
      <w:r>
        <w:br/>
      </w:r>
      <w:r>
        <w:br/>
      </w:r>
      <w:r w:rsidR="00D661B8" w:rsidRPr="00D661B8">
        <w:t xml:space="preserve">Przewodniczący Rady Mariusz Rosiński przedstawił porządek obrad i poinformował, że Burmistrz wystąpił z wnioskiem o </w:t>
      </w:r>
      <w:r w:rsidR="00526F89">
        <w:t>wycofanie jednego z</w:t>
      </w:r>
      <w:r w:rsidR="00D661B8" w:rsidRPr="00D661B8">
        <w:t xml:space="preserve"> punkt</w:t>
      </w:r>
      <w:r w:rsidR="00526F89">
        <w:t>ów</w:t>
      </w:r>
      <w:r w:rsidR="00D661B8" w:rsidRPr="00D661B8">
        <w:t xml:space="preserve">: </w:t>
      </w:r>
      <w:r w:rsidR="00083251" w:rsidRPr="00083251">
        <w:t xml:space="preserve">Rozpatrzenie projektu </w:t>
      </w:r>
      <w:r w:rsidR="00083251" w:rsidRPr="00083251">
        <w:lastRenderedPageBreak/>
        <w:t>uchwały w sprawie przyjęcia „Gminnego Programu Opieki nad Zabytkami dla Miasta i Gminy Serock na lata 2021-2024”.</w:t>
      </w:r>
    </w:p>
    <w:p w14:paraId="2A6A0E66" w14:textId="01082003" w:rsidR="008D7D28" w:rsidRDefault="00333E26" w:rsidP="00D661B8">
      <w:pPr>
        <w:pStyle w:val="NormalnyWeb"/>
        <w:spacing w:after="240" w:afterAutospacing="0"/>
        <w:rPr>
          <w:rStyle w:val="Pogrubienie"/>
          <w:u w:val="single"/>
        </w:rPr>
      </w:pPr>
      <w:r w:rsidRPr="00D661B8">
        <w:rPr>
          <w:b/>
          <w:bCs/>
          <w:u w:val="single"/>
        </w:rPr>
        <w:t>Głosowano w sprawie:</w:t>
      </w:r>
      <w:r>
        <w:br/>
        <w:t xml:space="preserve">Wycofanie punktu </w:t>
      </w:r>
      <w:r w:rsidR="00033BA0">
        <w:t>12.</w:t>
      </w:r>
      <w:r w:rsidR="003A2ABC">
        <w:t xml:space="preserve"> </w:t>
      </w:r>
    </w:p>
    <w:p w14:paraId="4EB9FFC7" w14:textId="14DA1E43" w:rsidR="004114D4" w:rsidRDefault="00333E26" w:rsidP="00D661B8">
      <w:pPr>
        <w:pStyle w:val="NormalnyWeb"/>
        <w:spacing w:after="240" w:afterAutospacing="0"/>
      </w:pPr>
      <w:r w:rsidRPr="00D661B8">
        <w:rPr>
          <w:rStyle w:val="Pogrubienie"/>
          <w:u w:val="single"/>
        </w:rPr>
        <w:t>Wyniki głosowania</w:t>
      </w:r>
      <w:r>
        <w:br/>
        <w:t>ZA: 13, PRZECIW: 1, WSTRZYMUJĘ SIĘ: 0, BRAK GŁOSU: 0, NIEOBECNI: 1</w:t>
      </w:r>
      <w:r>
        <w:br/>
      </w:r>
      <w:r>
        <w:br/>
      </w:r>
      <w:r w:rsidRPr="00D661B8">
        <w:rPr>
          <w:u w:val="single"/>
        </w:rPr>
        <w:t>Wyniki imienne:</w:t>
      </w:r>
      <w:r>
        <w:br/>
        <w:t>ZA (13)</w:t>
      </w:r>
      <w:r>
        <w:br/>
        <w:t>Sławomir Czerwiński, Bożena Kalinowska, Teresa Krzyczkowska, Gabriela Książyk, Józef Lutomirski, Agnieszka Oktaba, Sławomir Osiwała, Jarosław Krzysztof Pielach, Aneta Rogucka, Mariusz Rosiński, Włodzimierz Skośkiewicz, Wiesław Winnicki, Krzysztof Zakolski</w:t>
      </w:r>
      <w:r>
        <w:br/>
        <w:t>PRZECIW (1)</w:t>
      </w:r>
      <w:r>
        <w:br/>
        <w:t>Marek Biliński</w:t>
      </w:r>
      <w:r>
        <w:br/>
        <w:t>NIE</w:t>
      </w:r>
      <w:r w:rsidR="003A2ABC">
        <w:t>OBECNI (1)</w:t>
      </w:r>
      <w:r w:rsidR="003A2ABC">
        <w:br/>
        <w:t>Krzysztof Bońkowski</w:t>
      </w:r>
      <w:r w:rsidR="003A2ABC">
        <w:br/>
      </w:r>
      <w:r>
        <w:br/>
      </w:r>
      <w:r w:rsidRPr="00D661B8">
        <w:rPr>
          <w:b/>
          <w:bCs/>
          <w:u w:val="single"/>
        </w:rPr>
        <w:t>Głosowano w sprawie:</w:t>
      </w:r>
      <w:r>
        <w:br/>
        <w:t xml:space="preserve">Przyjęcie porządku </w:t>
      </w:r>
      <w:r w:rsidR="00033BA0">
        <w:t>obrad.</w:t>
      </w:r>
      <w:r>
        <w:t xml:space="preserve"> </w:t>
      </w:r>
      <w:r>
        <w:br/>
      </w:r>
      <w:r>
        <w:br/>
      </w:r>
      <w:r w:rsidRPr="00D661B8">
        <w:rPr>
          <w:rStyle w:val="Pogrubienie"/>
          <w:u w:val="single"/>
        </w:rPr>
        <w:t>Wyniki głosowania</w:t>
      </w:r>
      <w:r>
        <w:br/>
        <w:t>ZA: 13, PRZECIW: 0, WSTRZYMUJĘ SIĘ: 1, BRAK GŁOSU: 0, NIEOBECNI: 1</w:t>
      </w:r>
      <w:r>
        <w:br/>
      </w:r>
      <w:r>
        <w:br/>
      </w:r>
      <w:r w:rsidRPr="00D661B8">
        <w:rPr>
          <w:u w:val="single"/>
        </w:rPr>
        <w:t>Wyniki imienne:</w:t>
      </w:r>
      <w:r>
        <w:br/>
        <w:t>ZA (13)</w:t>
      </w:r>
      <w:r>
        <w:br/>
        <w:t>Sławomir Czerwiński, Bożena Kalinowska, Teresa Krzyczkowska, Gabriela Książyk, Józef Lutomirski , Agnieszka Oktaba, Sławomir Osiwała, Jarosław Krzysztof Pielach, Aneta Rogucka, Mariusz Rosiński, Włodzimierz Skośkiewicz, Wiesław Winnicki, Krzysztof Zakolski</w:t>
      </w:r>
      <w:r>
        <w:br/>
        <w:t>WSTRZYMUJĘ SIĘ (1)</w:t>
      </w:r>
      <w:r>
        <w:br/>
        <w:t>Marek Biliński</w:t>
      </w:r>
      <w:r>
        <w:br/>
        <w:t>NIEOBECNI (1)</w:t>
      </w:r>
      <w:r>
        <w:br/>
        <w:t>Krzysztof Bońkowski</w:t>
      </w:r>
      <w:r>
        <w:br/>
      </w:r>
      <w:r>
        <w:br/>
      </w:r>
      <w:r w:rsidR="004114D4">
        <w:t>Po głosowaniu porządek obrad wyglądał następująco:</w:t>
      </w:r>
    </w:p>
    <w:p w14:paraId="0193B8F5" w14:textId="77777777" w:rsidR="008D7D28" w:rsidRDefault="008D7D28" w:rsidP="001608F8">
      <w:pPr>
        <w:pStyle w:val="NormalnyWeb"/>
        <w:spacing w:before="0" w:beforeAutospacing="0" w:after="0" w:afterAutospacing="0"/>
      </w:pPr>
      <w:r>
        <w:t>1. Otwarcie sesji.</w:t>
      </w:r>
    </w:p>
    <w:p w14:paraId="1B2B36CB" w14:textId="77777777" w:rsidR="008D7D28" w:rsidRDefault="008D7D28" w:rsidP="001608F8">
      <w:pPr>
        <w:pStyle w:val="NormalnyWeb"/>
        <w:spacing w:before="0" w:beforeAutospacing="0" w:after="0" w:afterAutospacing="0"/>
      </w:pPr>
      <w:r>
        <w:t>2. Przedstawienie porządku obrad.</w:t>
      </w:r>
    </w:p>
    <w:p w14:paraId="63E1CE88" w14:textId="77777777" w:rsidR="008D7D28" w:rsidRDefault="008D7D28" w:rsidP="001608F8">
      <w:pPr>
        <w:pStyle w:val="NormalnyWeb"/>
        <w:spacing w:before="0" w:beforeAutospacing="0" w:after="0" w:afterAutospacing="0"/>
      </w:pPr>
      <w:r>
        <w:t>3. Przyjęcie protokołu z XXXIX Sesji Rady Miejskiej.</w:t>
      </w:r>
    </w:p>
    <w:p w14:paraId="68BD1301" w14:textId="77777777" w:rsidR="008D7D28" w:rsidRDefault="008D7D28" w:rsidP="001608F8">
      <w:pPr>
        <w:pStyle w:val="NormalnyWeb"/>
        <w:spacing w:before="0" w:beforeAutospacing="0" w:after="0" w:afterAutospacing="0"/>
      </w:pPr>
      <w:r>
        <w:t>4. Informacja Przewodniczącego Rady Miejskiej w Serocku o działalności między sesjami.</w:t>
      </w:r>
    </w:p>
    <w:p w14:paraId="388EFC8F" w14:textId="77777777" w:rsidR="008D7D28" w:rsidRDefault="008D7D28" w:rsidP="001608F8">
      <w:pPr>
        <w:pStyle w:val="NormalnyWeb"/>
        <w:spacing w:before="0" w:beforeAutospacing="0" w:after="0" w:afterAutospacing="0"/>
      </w:pPr>
      <w:r>
        <w:t>5. Informacja Burmistrza Miasta i Gminy Serock o działalności między sesjami.</w:t>
      </w:r>
    </w:p>
    <w:p w14:paraId="607BC2B4" w14:textId="77777777" w:rsidR="008D7D28" w:rsidRDefault="008D7D28" w:rsidP="001608F8">
      <w:pPr>
        <w:pStyle w:val="NormalnyWeb"/>
        <w:spacing w:before="0" w:beforeAutospacing="0" w:after="0" w:afterAutospacing="0"/>
      </w:pPr>
      <w:r>
        <w:t>6. Interpelacje i zapytania radnych.</w:t>
      </w:r>
    </w:p>
    <w:p w14:paraId="06E95B8B" w14:textId="77777777" w:rsidR="008D7D28" w:rsidRDefault="008D7D28" w:rsidP="001608F8">
      <w:pPr>
        <w:pStyle w:val="NormalnyWeb"/>
        <w:spacing w:before="0" w:beforeAutospacing="0" w:after="0" w:afterAutospacing="0"/>
      </w:pPr>
      <w:r>
        <w:t>7. Rozpatrzenie projektu uchwały w sprawie uzgodnienia realizacji inwestycji celu publicznego w obrębie strefy ochronnej pomnika przyrody.</w:t>
      </w:r>
    </w:p>
    <w:p w14:paraId="4169A968" w14:textId="77777777" w:rsidR="008D7D28" w:rsidRDefault="008D7D28" w:rsidP="001608F8">
      <w:pPr>
        <w:pStyle w:val="NormalnyWeb"/>
        <w:spacing w:before="0" w:beforeAutospacing="0" w:after="0" w:afterAutospacing="0"/>
      </w:pPr>
      <w:r>
        <w:t>8. Rozpatrzenie projektu uchwały w sprawie projektu regulaminu dostarczania wody.</w:t>
      </w:r>
    </w:p>
    <w:p w14:paraId="0D94C051" w14:textId="77777777" w:rsidR="008D7D28" w:rsidRDefault="008D7D28" w:rsidP="001608F8">
      <w:pPr>
        <w:pStyle w:val="NormalnyWeb"/>
        <w:spacing w:before="0" w:beforeAutospacing="0" w:after="0" w:afterAutospacing="0"/>
      </w:pPr>
      <w:r>
        <w:t>9. Rozpatrzenie projektu uchwały w sprawie określenia wzoru wniosku o przyznanie pomocy finansowej w zakresie zmniejszenia wydatków na leki.</w:t>
      </w:r>
    </w:p>
    <w:p w14:paraId="1EA2AC7C" w14:textId="77777777" w:rsidR="008D7D28" w:rsidRDefault="008D7D28" w:rsidP="001608F8">
      <w:pPr>
        <w:pStyle w:val="NormalnyWeb"/>
        <w:spacing w:before="0" w:beforeAutospacing="0" w:after="0" w:afterAutospacing="0"/>
      </w:pPr>
      <w:r>
        <w:lastRenderedPageBreak/>
        <w:t>10. Rozpatrzenie projektu uchwały w sprawie wyrażenia zgody na ustanowienie służebności przesyłu na rzecz PGE Dystrybucja S. A. z siedzibą w Lublinie.</w:t>
      </w:r>
    </w:p>
    <w:p w14:paraId="61BFC858" w14:textId="77777777" w:rsidR="008D7D28" w:rsidRDefault="008D7D28" w:rsidP="001608F8">
      <w:pPr>
        <w:pStyle w:val="NormalnyWeb"/>
        <w:spacing w:before="0" w:beforeAutospacing="0" w:after="0" w:afterAutospacing="0"/>
      </w:pPr>
      <w:r>
        <w:t>11. Rozpatrzenie projektu uchwały w sprawie wyrażenia zgody na ustanowienie służebności przesyłu na rzecz Polskiej Spółki Gazownictwa Sp. z o. o.</w:t>
      </w:r>
    </w:p>
    <w:p w14:paraId="5F7DE082" w14:textId="77777777" w:rsidR="008D7D28" w:rsidRDefault="008D7D28" w:rsidP="001608F8">
      <w:pPr>
        <w:pStyle w:val="NormalnyWeb"/>
        <w:spacing w:before="0" w:beforeAutospacing="0" w:after="0" w:afterAutospacing="0"/>
      </w:pPr>
      <w:r>
        <w:t>13. Rozpatrzenie projektu uchwały w sprawie przystąpienia do sporządzenia miejscowego planu zagospodarowania przestrzennego gminy Serock – sekcja F3.</w:t>
      </w:r>
    </w:p>
    <w:p w14:paraId="7B1ABC8E" w14:textId="77777777" w:rsidR="008D7D28" w:rsidRDefault="008D7D28" w:rsidP="001608F8">
      <w:pPr>
        <w:pStyle w:val="NormalnyWeb"/>
        <w:spacing w:before="0" w:beforeAutospacing="0" w:after="0" w:afterAutospacing="0"/>
      </w:pPr>
      <w:r>
        <w:t>14. Rozpatrzenie projektu uchwały w sprawie zmiany miejscowego planu zagospodarowania przestrzennego gminy Serock – sekcja B1.</w:t>
      </w:r>
    </w:p>
    <w:p w14:paraId="4BC091EA" w14:textId="77777777" w:rsidR="008D7D28" w:rsidRDefault="008D7D28" w:rsidP="001608F8">
      <w:pPr>
        <w:pStyle w:val="NormalnyWeb"/>
        <w:spacing w:before="0" w:beforeAutospacing="0" w:after="0" w:afterAutospacing="0"/>
      </w:pPr>
      <w:r>
        <w:t>15. Rozpatrzenie projektu uchwały w sprawie nadania drodze położonej w miejscowości Jachranka nazwy ul. Daktylowa.</w:t>
      </w:r>
    </w:p>
    <w:p w14:paraId="35AAA170" w14:textId="77777777" w:rsidR="008D7D28" w:rsidRDefault="008D7D28" w:rsidP="001608F8">
      <w:pPr>
        <w:pStyle w:val="NormalnyWeb"/>
        <w:spacing w:before="0" w:beforeAutospacing="0" w:after="0" w:afterAutospacing="0"/>
      </w:pPr>
      <w:r>
        <w:t>16. Rozpatrzenie projektu uchwały w sprawie wyrażenia zgody na zawarcie porozumienia w sprawie dofinansowania zadania z zakresu zarządzania drogą krajową.</w:t>
      </w:r>
    </w:p>
    <w:p w14:paraId="6E0020F3" w14:textId="77777777" w:rsidR="008D7D28" w:rsidRDefault="008D7D28" w:rsidP="001608F8">
      <w:pPr>
        <w:pStyle w:val="NormalnyWeb"/>
        <w:spacing w:before="0" w:beforeAutospacing="0" w:after="0" w:afterAutospacing="0"/>
      </w:pPr>
      <w:r>
        <w:t>17. Rozpatrzenie projektu uchwały zmieniającej uchwałę w sprawie udzielenia pomocy rzeczowej dla Województwa Mazowieckiego.</w:t>
      </w:r>
    </w:p>
    <w:p w14:paraId="15FCED43" w14:textId="77777777" w:rsidR="008D7D28" w:rsidRDefault="008D7D28" w:rsidP="001608F8">
      <w:pPr>
        <w:pStyle w:val="NormalnyWeb"/>
        <w:spacing w:before="0" w:beforeAutospacing="0" w:after="0" w:afterAutospacing="0"/>
      </w:pPr>
      <w:r>
        <w:t>18. Rozpatrzenie projektu uchwały w sprawie zaciągnięcia pożyczki długoterminowej z Wojewódzkiego Funduszu Ochrony Środowiska i Gospodarki Wodnej w Warszawie.</w:t>
      </w:r>
    </w:p>
    <w:p w14:paraId="2326D4DF" w14:textId="77777777" w:rsidR="008D7D28" w:rsidRDefault="008D7D28" w:rsidP="001608F8">
      <w:pPr>
        <w:pStyle w:val="NormalnyWeb"/>
        <w:spacing w:before="0" w:beforeAutospacing="0" w:after="0" w:afterAutospacing="0"/>
      </w:pPr>
      <w:r>
        <w:t>19. Rozpatrzenie projektu uchwały w sprawie Wieloletniej Prognozy Finansowej Miasta i Gminy Serock na lata 2021 – 2036.</w:t>
      </w:r>
    </w:p>
    <w:p w14:paraId="23C124F6" w14:textId="77777777" w:rsidR="008D7D28" w:rsidRDefault="008D7D28" w:rsidP="001608F8">
      <w:pPr>
        <w:pStyle w:val="NormalnyWeb"/>
        <w:spacing w:before="0" w:beforeAutospacing="0" w:after="0" w:afterAutospacing="0"/>
      </w:pPr>
      <w:r>
        <w:t>20. Rozpatrzenie projektu uchwały w sprawie wprowadzenia zmian w budżecie Miasta i Gminy Serock w 2021 roku.</w:t>
      </w:r>
    </w:p>
    <w:p w14:paraId="43B3C2D0" w14:textId="77777777" w:rsidR="008D7D28" w:rsidRDefault="008D7D28" w:rsidP="001608F8">
      <w:pPr>
        <w:pStyle w:val="NormalnyWeb"/>
        <w:spacing w:before="0" w:beforeAutospacing="0" w:after="0" w:afterAutospacing="0"/>
      </w:pPr>
      <w:r>
        <w:t>21. Rozpatrzenie projektu uchwały w sprawie trybu prac nad projektem uchwały budżetowej.</w:t>
      </w:r>
    </w:p>
    <w:p w14:paraId="62459069" w14:textId="77777777" w:rsidR="008D7D28" w:rsidRDefault="008D7D28" w:rsidP="001608F8">
      <w:pPr>
        <w:pStyle w:val="NormalnyWeb"/>
        <w:spacing w:before="0" w:beforeAutospacing="0" w:after="0" w:afterAutospacing="0"/>
      </w:pPr>
      <w:r>
        <w:t>22. Rozpatrzenie projektu uchwały w sprawie zmiany w składzie Rady Społecznej Samodzielnego Publicznego Zakładu Opieki Zdrowotnej w Serocku.</w:t>
      </w:r>
    </w:p>
    <w:p w14:paraId="21C1E6BC" w14:textId="77777777" w:rsidR="008D7D28" w:rsidRDefault="008D7D28" w:rsidP="001608F8">
      <w:pPr>
        <w:pStyle w:val="NormalnyWeb"/>
        <w:spacing w:before="0" w:beforeAutospacing="0" w:after="0" w:afterAutospacing="0"/>
      </w:pPr>
      <w:r>
        <w:t>23. Rozpatrzenie projektu uchwały w sprawie przeprowadzenia wyborów uzupełniających do organu jednostki pomocniczej sołectwa Ludwinowo Dębskie.</w:t>
      </w:r>
    </w:p>
    <w:p w14:paraId="26BD84ED" w14:textId="77777777" w:rsidR="008D7D28" w:rsidRDefault="008D7D28" w:rsidP="001608F8">
      <w:pPr>
        <w:pStyle w:val="NormalnyWeb"/>
        <w:spacing w:before="0" w:beforeAutospacing="0" w:after="0" w:afterAutospacing="0"/>
      </w:pPr>
      <w:r>
        <w:t>24. Rozpatrzenie projektu uchwały w sprawie rozpatrzenia petycji.</w:t>
      </w:r>
    </w:p>
    <w:p w14:paraId="4FA14EA4" w14:textId="77777777" w:rsidR="008D7D28" w:rsidRDefault="008D7D28" w:rsidP="001608F8">
      <w:pPr>
        <w:pStyle w:val="NormalnyWeb"/>
        <w:spacing w:before="0" w:beforeAutospacing="0" w:after="0" w:afterAutospacing="0"/>
      </w:pPr>
      <w:r>
        <w:t>25. Odpowiedzi na interpelacje i zapytania radnych.</w:t>
      </w:r>
    </w:p>
    <w:p w14:paraId="7A52BB8C" w14:textId="77777777" w:rsidR="008D7D28" w:rsidRDefault="008D7D28" w:rsidP="001608F8">
      <w:pPr>
        <w:pStyle w:val="NormalnyWeb"/>
        <w:spacing w:before="0" w:beforeAutospacing="0" w:after="0" w:afterAutospacing="0"/>
      </w:pPr>
      <w:r>
        <w:t>26. Sprawy różne.</w:t>
      </w:r>
    </w:p>
    <w:p w14:paraId="21633ADF" w14:textId="1F93556A" w:rsidR="00FD6E45" w:rsidRDefault="008D7D28" w:rsidP="003A2ABC">
      <w:pPr>
        <w:pStyle w:val="NormalnyWeb"/>
        <w:spacing w:before="0" w:beforeAutospacing="0" w:after="0" w:afterAutospacing="0"/>
      </w:pPr>
      <w:r>
        <w:t>27. Zamknięcie sesji.</w:t>
      </w:r>
      <w:r w:rsidR="00333E26">
        <w:br/>
      </w:r>
      <w:r w:rsidR="00333E26">
        <w:br/>
      </w:r>
      <w:r w:rsidR="00333E26">
        <w:br/>
      </w:r>
      <w:r w:rsidR="00333E26" w:rsidRPr="000558FC">
        <w:rPr>
          <w:b/>
          <w:bCs/>
        </w:rPr>
        <w:t>3. Przyjęcie protokołu z XXXIX Sesji Rady Miejskiej.</w:t>
      </w:r>
      <w:r w:rsidR="00333E26">
        <w:br/>
      </w:r>
      <w:r w:rsidR="00333E26">
        <w:br/>
      </w:r>
      <w:r w:rsidR="00A04855" w:rsidRPr="00A04855">
        <w:t>Protok</w:t>
      </w:r>
      <w:r w:rsidR="00A04855">
        <w:t>ó</w:t>
      </w:r>
      <w:r w:rsidR="003A2ABC">
        <w:t>ł został przyjęty</w:t>
      </w:r>
      <w:r w:rsidR="00A04855" w:rsidRPr="00A04855">
        <w:t xml:space="preserve"> bez uwag.</w:t>
      </w:r>
      <w:r w:rsidR="00333E26">
        <w:br/>
      </w:r>
      <w:r w:rsidR="00333E26">
        <w:br/>
      </w:r>
      <w:r w:rsidR="00333E26">
        <w:br/>
      </w:r>
      <w:r w:rsidR="00333E26" w:rsidRPr="00F419CB">
        <w:rPr>
          <w:b/>
          <w:bCs/>
        </w:rPr>
        <w:t>4. Informacja Przewodniczącego Rady Miejskiej w Serocku o działalności między sesjami.</w:t>
      </w:r>
      <w:r w:rsidR="00333E26">
        <w:br/>
      </w:r>
      <w:r w:rsidR="00333E26">
        <w:br/>
      </w:r>
      <w:r w:rsidR="00F419CB">
        <w:t xml:space="preserve">Przewodniczący </w:t>
      </w:r>
      <w:r w:rsidR="008C7ABA">
        <w:t>Rady Miejskiej Mariusz Rosiński poinformował o swojej działalności między sesjami.</w:t>
      </w:r>
      <w:r w:rsidR="00333E26">
        <w:br/>
      </w:r>
      <w:r w:rsidR="00333E26">
        <w:br/>
      </w:r>
      <w:r w:rsidR="00333E26" w:rsidRPr="00D661B8">
        <w:rPr>
          <w:b/>
          <w:bCs/>
          <w:u w:val="single"/>
        </w:rPr>
        <w:t>W dyskusji wzięli udział:</w:t>
      </w:r>
      <w:r w:rsidR="003A2ABC">
        <w:br/>
        <w:t>- Mariusz Rosiński</w:t>
      </w:r>
      <w:r w:rsidR="003A2ABC">
        <w:br/>
      </w:r>
      <w:r w:rsidR="00333E26">
        <w:br/>
      </w:r>
      <w:r w:rsidR="00333E26" w:rsidRPr="00893D54">
        <w:rPr>
          <w:b/>
          <w:bCs/>
        </w:rPr>
        <w:t>5. Informacja Burmistrza Miasta i Gminy Serock o działalności między sesjami.</w:t>
      </w:r>
      <w:r w:rsidR="00333E26">
        <w:br/>
      </w:r>
      <w:r w:rsidR="00333E26">
        <w:br/>
      </w:r>
      <w:r w:rsidR="00893D54" w:rsidRPr="00893D54">
        <w:t>Burmistrz</w:t>
      </w:r>
      <w:r w:rsidR="00033BA0">
        <w:t xml:space="preserve"> Artur Borkowski</w:t>
      </w:r>
      <w:r w:rsidR="00893D54" w:rsidRPr="00893D54">
        <w:t xml:space="preserve"> przedstawił działania Urzędu oraz jednostek organizacyjnych w okresie między sesjami, które stanowią załącznik do protokołu.</w:t>
      </w:r>
      <w:r w:rsidR="00333E26">
        <w:br/>
      </w:r>
      <w:r w:rsidR="00333E26">
        <w:br/>
      </w:r>
      <w:r w:rsidR="00333E26" w:rsidRPr="00D661B8">
        <w:rPr>
          <w:b/>
          <w:bCs/>
          <w:u w:val="single"/>
        </w:rPr>
        <w:lastRenderedPageBreak/>
        <w:t>W dyskusji wzięli udział:</w:t>
      </w:r>
      <w:r w:rsidR="00333E26">
        <w:br/>
        <w:t>- Artur</w:t>
      </w:r>
      <w:r w:rsidR="003A2ABC">
        <w:t xml:space="preserve"> Borkowski</w:t>
      </w:r>
      <w:r w:rsidR="003A2ABC">
        <w:br/>
        <w:t>- Mariusz Rosiński</w:t>
      </w:r>
      <w:r w:rsidR="003A2ABC">
        <w:br/>
      </w:r>
      <w:r w:rsidR="00333E26">
        <w:br/>
      </w:r>
      <w:r w:rsidR="00333E26" w:rsidRPr="00713359">
        <w:rPr>
          <w:b/>
          <w:bCs/>
        </w:rPr>
        <w:t>6. Interpelacje i zapytania radnych.</w:t>
      </w:r>
      <w:r w:rsidR="00333E26" w:rsidRPr="00713359">
        <w:rPr>
          <w:b/>
          <w:bCs/>
        </w:rPr>
        <w:br/>
      </w:r>
      <w:r w:rsidR="00333E26">
        <w:br/>
      </w:r>
      <w:r w:rsidR="00713359" w:rsidRPr="00713359">
        <w:t>Nie zgłoszono</w:t>
      </w:r>
      <w:r w:rsidR="003A2ABC">
        <w:br/>
      </w:r>
      <w:r w:rsidR="00333E26">
        <w:br/>
      </w:r>
      <w:r w:rsidR="00333E26" w:rsidRPr="00FD6E45">
        <w:rPr>
          <w:b/>
          <w:bCs/>
        </w:rPr>
        <w:t>7. Rozpatrzenie projektu uchwały w sprawie uzgodnienia realizacji inwestycji celu publicznego w obrębie strefy ochronnej pomnika przyrody.</w:t>
      </w:r>
      <w:r w:rsidR="00333E26" w:rsidRPr="00FD6E45">
        <w:rPr>
          <w:b/>
          <w:bCs/>
        </w:rPr>
        <w:br/>
      </w:r>
      <w:r w:rsidR="00333E26">
        <w:br/>
      </w:r>
      <w:r w:rsidR="00033BA0" w:rsidRPr="00033BA0">
        <w:t xml:space="preserve">Projekt uchwały przedstawił </w:t>
      </w:r>
      <w:r w:rsidR="003A2ABC">
        <w:t xml:space="preserve">Mateusz Wyszyński. </w:t>
      </w:r>
      <w:r w:rsidR="00FD6E45">
        <w:t>W dniu 09 sierpnia 2021 r. Pan Robert Pietrasik reprezentujący firmę PRO STUDIO PRACOWANIA PROJEKTOWA Sp. z o.o. wystąpił z wnioskiem o uzgodnienie lokalizacji inwestycji - projektowanej budowy drogi gminnej w Borowej Górze między ul. Zegrzyńską a ul. Lipową w rejonie oddziaływania pomników przyrody – 2 Lip drobnolistnych o numerze rejestrowym 1017 (ustanowionych orzeczeniem Nr 873 Prezydenta Warszawy o uznaniu za pomnik przyrody z dnia 31 grudnia 1984 r. znak RLŻ.IX-7140/33/84).</w:t>
      </w:r>
      <w:r w:rsidR="003A2ABC">
        <w:t xml:space="preserve"> </w:t>
      </w:r>
      <w:r w:rsidR="00FD6E45">
        <w:t xml:space="preserve">Projektowana droga gminna będzie przebiegała w rejonie strefy ochronnej pomników przyrody w odległości ok. 14 i 17 metrów od lokalizacji pomników przyrody, naruszając tym samym 15 metrową strefę ochronną ustanowioną zapisami miejscowego planu zagospodarowania przestrzennego - sekcja F1 </w:t>
      </w:r>
      <w:proofErr w:type="spellStart"/>
      <w:r w:rsidR="00FD6E45">
        <w:t>obr</w:t>
      </w:r>
      <w:proofErr w:type="spellEnd"/>
      <w:r w:rsidR="0003080A">
        <w:t>.</w:t>
      </w:r>
      <w:r w:rsidR="00FD6E45">
        <w:t xml:space="preserve"> Jadwisin przyjętego uchwałą nr 342/XXXVII/2013 Rady Miejskiej w Serocku z dnia 3 czerwca 2013 r. </w:t>
      </w:r>
      <w:r w:rsidR="003A2ABC">
        <w:t xml:space="preserve"> </w:t>
      </w:r>
      <w:r w:rsidR="00FD6E45">
        <w:t>Zgodnie z art. 45 ust. 2 pkt. 2 ustawy o ochronie przyrody zakazy w stosunku do pomników przyrody nie dotyczą realizacji inwestycji celu publicznego w przypadku braku rozwiązań alternatywnych, po uzgodnieniu z organem ustanawiającym daną formę ochrony przyrody, którym na podstawie art. 44 ust. 1 jest rada gminy.</w:t>
      </w:r>
    </w:p>
    <w:p w14:paraId="76D6F09F" w14:textId="77777777" w:rsidR="003A2ABC" w:rsidRDefault="003A2ABC" w:rsidP="003A2ABC">
      <w:pPr>
        <w:pStyle w:val="NormalnyWeb"/>
        <w:spacing w:before="0" w:beforeAutospacing="0" w:after="0" w:afterAutospacing="0"/>
      </w:pPr>
    </w:p>
    <w:p w14:paraId="504C5105" w14:textId="1D548633" w:rsidR="00547995" w:rsidRDefault="00F472F1" w:rsidP="00FD6E45">
      <w:pPr>
        <w:pStyle w:val="NormalnyWeb"/>
        <w:spacing w:before="0" w:beforeAutospacing="0" w:after="0" w:afterAutospacing="0"/>
      </w:pPr>
      <w:r w:rsidRPr="00F472F1">
        <w:t>Przewodniczący Rady Mariusz Rosiński poinformował, że na posiedzeniu wspólnym Komisji projekt uchwały został rozpatrzony i zaopiniowany pozytywnie.</w:t>
      </w:r>
      <w:r w:rsidR="00333E26">
        <w:br/>
      </w:r>
      <w:r w:rsidR="00333E26">
        <w:br/>
      </w:r>
      <w:r w:rsidR="00333E26" w:rsidRPr="00D661B8">
        <w:rPr>
          <w:b/>
          <w:bCs/>
          <w:u w:val="single"/>
        </w:rPr>
        <w:t>W dyskusji wzięli udział:</w:t>
      </w:r>
      <w:r w:rsidR="00333E26">
        <w:br/>
        <w:t>- Artur</w:t>
      </w:r>
      <w:r w:rsidR="00F96814">
        <w:t xml:space="preserve"> Borkowski</w:t>
      </w:r>
      <w:r w:rsidR="00F96814">
        <w:br/>
        <w:t>- Mateusz Wyszyński</w:t>
      </w:r>
      <w:r w:rsidR="00F96814">
        <w:br/>
      </w:r>
      <w:bookmarkStart w:id="0" w:name="_GoBack"/>
      <w:bookmarkEnd w:id="0"/>
      <w:r w:rsidR="00333E26">
        <w:br/>
      </w:r>
      <w:r w:rsidR="00333E26" w:rsidRPr="00D661B8">
        <w:rPr>
          <w:b/>
          <w:bCs/>
          <w:u w:val="single"/>
        </w:rPr>
        <w:t>Głosowano w sprawie:</w:t>
      </w:r>
      <w:r w:rsidR="00333E26">
        <w:br/>
        <w:t xml:space="preserve">Rozpatrzenie projektu uchwały w sprawie uzgodnienia realizacji inwestycji celu publicznego w obrębie strefy ochronnej pomnika </w:t>
      </w:r>
      <w:r w:rsidR="0003080A">
        <w:t>przyrody.</w:t>
      </w:r>
      <w:r w:rsidR="00333E26">
        <w:t xml:space="preserve"> </w:t>
      </w:r>
      <w:r w:rsidR="00333E26">
        <w:br/>
      </w:r>
      <w:r w:rsidR="00333E26">
        <w:br/>
      </w:r>
      <w:r w:rsidR="00333E26" w:rsidRPr="00D661B8">
        <w:rPr>
          <w:rStyle w:val="Pogrubienie"/>
          <w:u w:val="single"/>
        </w:rPr>
        <w:t>Wyniki głosowania</w:t>
      </w:r>
      <w:r w:rsidR="00333E26">
        <w:br/>
        <w:t>ZA: 13, PRZECIW: 0, WSTRZYMUJĘ SIĘ: 0, BRAK GŁOSU: 0, NIEOBECNI: 2</w:t>
      </w:r>
      <w:r w:rsidR="00333E26">
        <w:br/>
      </w:r>
      <w:r w:rsidR="00333E26">
        <w:br/>
      </w:r>
      <w:r w:rsidR="00333E26" w:rsidRPr="00D661B8">
        <w:rPr>
          <w:u w:val="single"/>
        </w:rPr>
        <w:t>Wyniki imienne:</w:t>
      </w:r>
      <w:r w:rsidR="00333E26">
        <w:br/>
        <w:t>ZA (13)</w:t>
      </w:r>
      <w:r w:rsidR="00333E26">
        <w:br/>
        <w:t>Marek Biliński, Bożena Kalinowska, Teresa Krzyczkowska, Gabriela Książyk, Józef Lutomirski , Agnieszka Oktaba, Sławomir Osiwała, Jarosław Krzysztof Pielach, Aneta Rogucka, Mariusz Rosiński, Włodzimierz Skośkiewicz, Wiesław Winnicki, Krzysztof Zakolski</w:t>
      </w:r>
      <w:r w:rsidR="00333E26">
        <w:br/>
        <w:t>NIEOBECNI (2)</w:t>
      </w:r>
      <w:r w:rsidR="00333E26">
        <w:br/>
        <w:t>Krzysztof Bońkowski, Sławomir Czerwiński</w:t>
      </w:r>
    </w:p>
    <w:p w14:paraId="2035515A" w14:textId="524586AC" w:rsidR="00D40D8B" w:rsidRDefault="00333E26" w:rsidP="00FD6E45">
      <w:pPr>
        <w:pStyle w:val="NormalnyWeb"/>
        <w:spacing w:before="0" w:beforeAutospacing="0" w:after="0" w:afterAutospacing="0"/>
      </w:pPr>
      <w:r>
        <w:lastRenderedPageBreak/>
        <w:br/>
      </w:r>
    </w:p>
    <w:p w14:paraId="387EB3A6" w14:textId="137345CC" w:rsidR="00D40D8B" w:rsidRDefault="00333E26">
      <w:pPr>
        <w:divId w:val="1455782646"/>
        <w:rPr>
          <w:rFonts w:eastAsia="Times New Roman"/>
        </w:rPr>
      </w:pPr>
      <w:r>
        <w:rPr>
          <w:rFonts w:eastAsia="Times New Roman"/>
          <w:b/>
          <w:bCs/>
        </w:rPr>
        <w:t xml:space="preserve">Uchwała nr </w:t>
      </w:r>
      <w:r w:rsidR="00276096" w:rsidRPr="00276096">
        <w:rPr>
          <w:rFonts w:eastAsia="Times New Roman"/>
          <w:b/>
          <w:bCs/>
        </w:rPr>
        <w:t>442/</w:t>
      </w:r>
      <w:r>
        <w:rPr>
          <w:rFonts w:eastAsia="Times New Roman"/>
          <w:b/>
          <w:bCs/>
        </w:rPr>
        <w:t>XL/2021</w:t>
      </w:r>
    </w:p>
    <w:p w14:paraId="0425AEF4" w14:textId="65036783" w:rsidR="00C37202" w:rsidRPr="00C37202" w:rsidRDefault="00333E26" w:rsidP="00C37202">
      <w:pPr>
        <w:spacing w:after="240"/>
        <w:rPr>
          <w:rFonts w:eastAsia="Times New Roman"/>
        </w:rPr>
      </w:pPr>
      <w:r>
        <w:rPr>
          <w:rFonts w:eastAsia="Times New Roman"/>
        </w:rPr>
        <w:br/>
      </w:r>
      <w:r w:rsidRPr="00547995">
        <w:rPr>
          <w:rFonts w:eastAsia="Times New Roman"/>
          <w:b/>
          <w:bCs/>
        </w:rPr>
        <w:t>8. Rozpatrzenie projektu uchwały w sprawie projektu regulaminu dostarczania wody.</w:t>
      </w:r>
      <w:r w:rsidRPr="00547995">
        <w:rPr>
          <w:rFonts w:eastAsia="Times New Roman"/>
          <w:b/>
          <w:bCs/>
        </w:rPr>
        <w:br/>
      </w:r>
      <w:r>
        <w:rPr>
          <w:rFonts w:eastAsia="Times New Roman"/>
        </w:rPr>
        <w:br/>
      </w:r>
      <w:r w:rsidR="00033BA0" w:rsidRPr="00033BA0">
        <w:rPr>
          <w:rFonts w:eastAsia="Times New Roman"/>
        </w:rPr>
        <w:t xml:space="preserve">Projekt uchwały przedstawił </w:t>
      </w:r>
      <w:r w:rsidR="003A2ABC">
        <w:rPr>
          <w:rFonts w:eastAsia="Times New Roman"/>
        </w:rPr>
        <w:t xml:space="preserve">Dyrektor Miejsko – Gminnego Zakładu Wodociągowego Leszek Błachnio. </w:t>
      </w:r>
      <w:r w:rsidR="00C37202" w:rsidRPr="00C37202">
        <w:rPr>
          <w:rFonts w:eastAsia="Times New Roman"/>
        </w:rPr>
        <w:t>Artykuł siódmy ustawy z dnia 13 lutego 2020 roku o zmianie ustawy Prawo budowlane oraz niektórych innych ustaw wprowadził do ustawy o zbiorowym zaopatrzeniu w wodę i zbiorowym odprowadzaniu ścieków pojęcie warunków przyłączenia do sieci wodociągowej. Jednocześnie ustawodawca określił minimalną treść wniosku o przyłączenie, terminy wydania warunków przez przedsiębiorstwa, ważność warunków i kary za opóźnienie w ich wydaniu. Ustawodawca zobowiązał również, rady gmin do dostosowania treści regulaminów w obszarze wspomnianych przepisów.</w:t>
      </w:r>
      <w:r w:rsidR="003A2ABC">
        <w:rPr>
          <w:rFonts w:eastAsia="Times New Roman"/>
        </w:rPr>
        <w:t xml:space="preserve"> </w:t>
      </w:r>
      <w:r w:rsidR="00C37202" w:rsidRPr="00C37202">
        <w:rPr>
          <w:rFonts w:eastAsia="Times New Roman"/>
        </w:rPr>
        <w:t xml:space="preserve">Rada Miejska w Serocku uchwałą Nr 347/XXXI/2021 z dnia 27 stycznia 2021 roku przyjęła projekt zmian regulaminu dostarczania wody wypełniając ustawowy obowiązek. Projekt zmian regulaminu został przesłany do zaopiniowania Państwowemu Gospodarstwu Wodnemu Wody Polskie. Organ ten stwierdził, iż „nie ma w swoich kompetencjach upoważnienia, by wydać opinię do uchwały w sprawie projektu zmian regulaminu dostarczania wody”. Stanowisko PGW Wody Polskie jest jednoznaczne i wyraża się tym, iż organ regulacyjny opiniuje projekt regulaminu dostarczania wody. </w:t>
      </w:r>
    </w:p>
    <w:p w14:paraId="6FBECBDB" w14:textId="79F70D95" w:rsidR="00D40D8B" w:rsidRDefault="00F472F1">
      <w:pPr>
        <w:spacing w:after="240"/>
        <w:rPr>
          <w:rFonts w:eastAsia="Times New Roman"/>
        </w:rPr>
      </w:pPr>
      <w:r w:rsidRPr="00F472F1">
        <w:rPr>
          <w:rFonts w:eastAsia="Times New Roman"/>
        </w:rPr>
        <w:t>Przewodniczący Rady Mariusz Rosiński poinformował, że na posiedzeniu wspólnym Komisji projekt uchwały został rozpatrzony i zaopiniowany pozytywnie.</w:t>
      </w:r>
      <w:r w:rsidR="00333E26">
        <w:rPr>
          <w:rFonts w:eastAsia="Times New Roman"/>
        </w:rPr>
        <w:br/>
      </w:r>
      <w:r w:rsidR="00333E26">
        <w:rPr>
          <w:rFonts w:eastAsia="Times New Roman"/>
        </w:rPr>
        <w:br/>
      </w:r>
      <w:r w:rsidR="00333E26">
        <w:rPr>
          <w:rFonts w:eastAsia="Times New Roman"/>
          <w:b/>
          <w:bCs/>
          <w:u w:val="single"/>
        </w:rPr>
        <w:t>W dyskusji wzięli udział:</w:t>
      </w:r>
      <w:r w:rsidR="00333E26">
        <w:rPr>
          <w:rFonts w:eastAsia="Times New Roman"/>
        </w:rPr>
        <w:br/>
        <w:t>- Art</w:t>
      </w:r>
      <w:r w:rsidR="003A2ABC">
        <w:rPr>
          <w:rFonts w:eastAsia="Times New Roman"/>
        </w:rPr>
        <w:t>ur Borkowski</w:t>
      </w:r>
      <w:r w:rsidR="003A2ABC">
        <w:rPr>
          <w:rFonts w:eastAsia="Times New Roman"/>
        </w:rPr>
        <w:br/>
        <w:t>- Leszek Błachnio</w:t>
      </w:r>
      <w:r w:rsidR="003A2ABC">
        <w:rPr>
          <w:rFonts w:eastAsia="Times New Roman"/>
        </w:rPr>
        <w:br/>
      </w:r>
      <w:r w:rsidR="00333E26">
        <w:rPr>
          <w:rFonts w:eastAsia="Times New Roman"/>
        </w:rPr>
        <w:br/>
      </w:r>
      <w:r w:rsidR="00333E26">
        <w:rPr>
          <w:rFonts w:eastAsia="Times New Roman"/>
          <w:b/>
          <w:bCs/>
          <w:u w:val="single"/>
        </w:rPr>
        <w:t>Głosowano w sprawie:</w:t>
      </w:r>
      <w:r w:rsidR="00333E26">
        <w:rPr>
          <w:rFonts w:eastAsia="Times New Roman"/>
        </w:rPr>
        <w:br/>
        <w:t xml:space="preserve">Rozpatrzenie projektu uchwały w sprawie projektu regulaminu dostarczania wody.. </w:t>
      </w:r>
      <w:r w:rsidR="00333E26">
        <w:rPr>
          <w:rFonts w:eastAsia="Times New Roman"/>
        </w:rPr>
        <w:br/>
      </w:r>
      <w:r w:rsidR="00333E26">
        <w:rPr>
          <w:rFonts w:eastAsia="Times New Roman"/>
        </w:rPr>
        <w:br/>
      </w:r>
      <w:r w:rsidR="00333E26">
        <w:rPr>
          <w:rStyle w:val="Pogrubienie"/>
          <w:rFonts w:eastAsia="Times New Roman"/>
          <w:u w:val="single"/>
        </w:rPr>
        <w:t>Wyniki głosowania</w:t>
      </w:r>
      <w:r w:rsidR="00333E26">
        <w:rPr>
          <w:rFonts w:eastAsia="Times New Roman"/>
        </w:rPr>
        <w:br/>
        <w:t>ZA: 12, PRZECIW: 0, WSTRZYMUJĘ SIĘ: 0, BRAK GŁOSU: 1, NIEOBECNI: 2</w:t>
      </w:r>
      <w:r w:rsidR="00333E26">
        <w:rPr>
          <w:rFonts w:eastAsia="Times New Roman"/>
        </w:rPr>
        <w:br/>
      </w:r>
      <w:r w:rsidR="00333E26">
        <w:rPr>
          <w:rFonts w:eastAsia="Times New Roman"/>
        </w:rPr>
        <w:br/>
      </w:r>
      <w:r w:rsidR="00333E26">
        <w:rPr>
          <w:rFonts w:eastAsia="Times New Roman"/>
          <w:u w:val="single"/>
        </w:rPr>
        <w:t>Wyniki imienne:</w:t>
      </w:r>
      <w:r w:rsidR="00333E26">
        <w:rPr>
          <w:rFonts w:eastAsia="Times New Roman"/>
        </w:rPr>
        <w:br/>
        <w:t>ZA (12)</w:t>
      </w:r>
      <w:r w:rsidR="00333E26">
        <w:rPr>
          <w:rFonts w:eastAsia="Times New Roman"/>
        </w:rPr>
        <w:br/>
        <w:t>Marek Biliński, Bożena Kalinowska, Teresa Krzyczkowska, Gabriela Książyk, Józef Lutomirski , Agnieszka Oktaba, Sławomir Osiwała, Jarosław Krzysztof Pielach, Aneta Rogucka, Mariusz Rosiński, Wiesław Winnicki, Krzysztof Zakolski</w:t>
      </w:r>
      <w:r w:rsidR="00333E26">
        <w:rPr>
          <w:rFonts w:eastAsia="Times New Roman"/>
        </w:rPr>
        <w:br/>
        <w:t>BRAK GŁOSU (1)</w:t>
      </w:r>
      <w:r w:rsidR="00333E26">
        <w:rPr>
          <w:rFonts w:eastAsia="Times New Roman"/>
        </w:rPr>
        <w:br/>
        <w:t>Włodzimierz Skośkiewicz</w:t>
      </w:r>
      <w:r w:rsidR="00333E26">
        <w:rPr>
          <w:rFonts w:eastAsia="Times New Roman"/>
        </w:rPr>
        <w:br/>
        <w:t>NIEOBECNI (2)</w:t>
      </w:r>
      <w:r w:rsidR="00333E26">
        <w:rPr>
          <w:rFonts w:eastAsia="Times New Roman"/>
        </w:rPr>
        <w:br/>
        <w:t>Krzysztof Bońkowski, Sławomir Czerwiński</w:t>
      </w:r>
      <w:r w:rsidR="00333E26">
        <w:rPr>
          <w:rFonts w:eastAsia="Times New Roman"/>
        </w:rPr>
        <w:br/>
      </w:r>
    </w:p>
    <w:p w14:paraId="059F87A0" w14:textId="05C8F790" w:rsidR="00D40D8B" w:rsidRDefault="00333E26">
      <w:pPr>
        <w:divId w:val="1491403154"/>
        <w:rPr>
          <w:rFonts w:eastAsia="Times New Roman"/>
        </w:rPr>
      </w:pPr>
      <w:r>
        <w:rPr>
          <w:rFonts w:eastAsia="Times New Roman"/>
          <w:b/>
          <w:bCs/>
        </w:rPr>
        <w:t xml:space="preserve">Uchwała nr </w:t>
      </w:r>
      <w:r w:rsidR="00EE1C47" w:rsidRPr="00EE1C47">
        <w:rPr>
          <w:rFonts w:eastAsia="Times New Roman"/>
          <w:b/>
          <w:bCs/>
        </w:rPr>
        <w:t>443/</w:t>
      </w:r>
      <w:r>
        <w:rPr>
          <w:rFonts w:eastAsia="Times New Roman"/>
          <w:b/>
          <w:bCs/>
        </w:rPr>
        <w:t>XL/2021</w:t>
      </w:r>
    </w:p>
    <w:p w14:paraId="708C49FA" w14:textId="7EE95AE0" w:rsidR="00EE1C47" w:rsidRDefault="00333E26" w:rsidP="00FA58E3">
      <w:pPr>
        <w:spacing w:after="240"/>
        <w:rPr>
          <w:rFonts w:eastAsia="Times New Roman"/>
        </w:rPr>
      </w:pPr>
      <w:r>
        <w:rPr>
          <w:rFonts w:eastAsia="Times New Roman"/>
        </w:rPr>
        <w:br/>
      </w:r>
      <w:r>
        <w:rPr>
          <w:rFonts w:eastAsia="Times New Roman"/>
        </w:rPr>
        <w:br/>
      </w:r>
      <w:r w:rsidRPr="00EE1C47">
        <w:rPr>
          <w:rFonts w:eastAsia="Times New Roman"/>
          <w:b/>
          <w:bCs/>
        </w:rPr>
        <w:t>9. Rozpatrzenie projektu uchwały w sprawie określenia wzoru wniosku o przyznanie pomocy finansowej w zakresie zmniejszenia wydatków na leki.</w:t>
      </w:r>
      <w:r>
        <w:rPr>
          <w:rFonts w:eastAsia="Times New Roman"/>
        </w:rPr>
        <w:br/>
      </w:r>
      <w:r>
        <w:rPr>
          <w:rFonts w:eastAsia="Times New Roman"/>
        </w:rPr>
        <w:lastRenderedPageBreak/>
        <w:br/>
      </w:r>
      <w:r w:rsidR="003A2ABC">
        <w:rPr>
          <w:rFonts w:eastAsia="Times New Roman"/>
        </w:rPr>
        <w:t xml:space="preserve">Projekt uchwały przedstawiła Kierownik Ośrodka Pomocy Społecznej Anna Orłowska. </w:t>
      </w:r>
      <w:r w:rsidR="003A2ABC">
        <w:rPr>
          <w:rFonts w:eastAsia="Times New Roman"/>
        </w:rPr>
        <w:br/>
      </w:r>
      <w:r w:rsidR="00FA58E3" w:rsidRPr="00FA58E3">
        <w:rPr>
          <w:rFonts w:eastAsia="Times New Roman"/>
        </w:rPr>
        <w:t>W uchwale Nr 237/XXV/2012 Rady Miejskiej w Serocku z dnia 31 lipca 2021 r. w sprawie przyjęcia gminnego programu osłonowego w zakresie zmniejszenia wydatków poniesionych na leki przez mieszkańców Miasta i Gminy Serock został określony wzór wniosku o przyznanie pomocy finansowej w zakresie zmniejszenia wydatków na leki.</w:t>
      </w:r>
      <w:r w:rsidR="003A2ABC">
        <w:rPr>
          <w:rFonts w:eastAsia="Times New Roman"/>
        </w:rPr>
        <w:t xml:space="preserve"> </w:t>
      </w:r>
      <w:r w:rsidR="00FA58E3" w:rsidRPr="00FA58E3">
        <w:rPr>
          <w:rFonts w:eastAsia="Times New Roman"/>
        </w:rPr>
        <w:t>Wzór wniosku określony jako załącznik do niniejszej uchwały.</w:t>
      </w:r>
      <w:r w:rsidR="003A2ABC">
        <w:rPr>
          <w:rFonts w:eastAsia="Times New Roman"/>
        </w:rPr>
        <w:t xml:space="preserve"> </w:t>
      </w:r>
      <w:r w:rsidR="00FA58E3" w:rsidRPr="00FA58E3">
        <w:rPr>
          <w:rFonts w:eastAsia="Times New Roman"/>
        </w:rPr>
        <w:t>Podjęcie uchwały jest podyktowane potrzebą dostosowania i zaktualizowania wzoru wniosku do obowiązujących przepisów w zakresie ochrony danych osobowych, wzór wniosku zawiera Klauzulę informacyjną w zakresie przetwarzania danych osobowych.</w:t>
      </w:r>
    </w:p>
    <w:p w14:paraId="79625DE2" w14:textId="77777777" w:rsidR="003A2ABC" w:rsidRDefault="00F472F1">
      <w:pPr>
        <w:spacing w:after="240"/>
        <w:rPr>
          <w:rFonts w:eastAsia="Times New Roman"/>
        </w:rPr>
      </w:pPr>
      <w:r w:rsidRPr="00F472F1">
        <w:rPr>
          <w:rFonts w:eastAsia="Times New Roman"/>
        </w:rPr>
        <w:t>Przewodniczący Rady Mariusz Rosiński poinformował, że na posiedzeniu wspólnym Komisji projekt uchwały został rozpatrzony i zaopiniowany pozytywnie.</w:t>
      </w:r>
      <w:r w:rsidR="00333E26">
        <w:rPr>
          <w:rFonts w:eastAsia="Times New Roman"/>
        </w:rPr>
        <w:br/>
      </w:r>
      <w:r w:rsidR="00333E26">
        <w:rPr>
          <w:rFonts w:eastAsia="Times New Roman"/>
        </w:rPr>
        <w:br/>
      </w:r>
      <w:r w:rsidR="00333E26">
        <w:rPr>
          <w:rFonts w:eastAsia="Times New Roman"/>
          <w:b/>
          <w:bCs/>
          <w:u w:val="single"/>
        </w:rPr>
        <w:t>W dyskusji wzięli udział:</w:t>
      </w:r>
      <w:r w:rsidR="00333E26">
        <w:rPr>
          <w:rFonts w:eastAsia="Times New Roman"/>
        </w:rPr>
        <w:br/>
        <w:t>- A</w:t>
      </w:r>
      <w:r w:rsidR="003A2ABC">
        <w:rPr>
          <w:rFonts w:eastAsia="Times New Roman"/>
        </w:rPr>
        <w:t>rtur Borkowski</w:t>
      </w:r>
      <w:r w:rsidR="003A2ABC">
        <w:rPr>
          <w:rFonts w:eastAsia="Times New Roman"/>
        </w:rPr>
        <w:br/>
        <w:t>- Anna Orłowska</w:t>
      </w:r>
    </w:p>
    <w:p w14:paraId="5422AA5D" w14:textId="3F02D827" w:rsidR="00D40D8B" w:rsidRDefault="00333E26">
      <w:pPr>
        <w:spacing w:after="240"/>
        <w:rPr>
          <w:rFonts w:eastAsia="Times New Roman"/>
        </w:rPr>
      </w:pPr>
      <w:r>
        <w:rPr>
          <w:rFonts w:eastAsia="Times New Roman"/>
          <w:b/>
          <w:bCs/>
          <w:u w:val="single"/>
        </w:rPr>
        <w:t>Głosowano w sprawie:</w:t>
      </w:r>
      <w:r>
        <w:rPr>
          <w:rFonts w:eastAsia="Times New Roman"/>
        </w:rPr>
        <w:br/>
        <w:t xml:space="preserve">Rozpatrzenie projektu uchwały w sprawie określenia wzoru wniosku o przyznanie pomocy finansowej w zakresie zmniejszenia wydatków na </w:t>
      </w:r>
      <w:r w:rsidR="00FA58E3">
        <w:rPr>
          <w:rFonts w:eastAsia="Times New Roman"/>
        </w:rPr>
        <w:t>leki.</w:t>
      </w:r>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Marek Biliński, Bożena Kalinowska, Teresa Krzyczkowska, Gabriela Książyk, Józef Lutomirski, Agnieszka Oktaba, Sławomir Osiwała, Jarosław Krzysztof Pielach, Aneta Rogucka, Mariusz Rosiński, Włodzimierz Skośkiewicz, Wiesław Winnicki, Krzysztof Zakolski</w:t>
      </w:r>
      <w:r>
        <w:rPr>
          <w:rFonts w:eastAsia="Times New Roman"/>
        </w:rPr>
        <w:br/>
        <w:t>NIEOBECNI (2)</w:t>
      </w:r>
      <w:r>
        <w:rPr>
          <w:rFonts w:eastAsia="Times New Roman"/>
        </w:rPr>
        <w:br/>
        <w:t>Krzysztof Bońkowski, Sławomir Czerwiński</w:t>
      </w:r>
      <w:r>
        <w:rPr>
          <w:rFonts w:eastAsia="Times New Roman"/>
        </w:rPr>
        <w:br/>
      </w:r>
    </w:p>
    <w:p w14:paraId="50EE9630" w14:textId="59915ABC" w:rsidR="00D40D8B" w:rsidRDefault="00333E26">
      <w:pPr>
        <w:divId w:val="1176113848"/>
        <w:rPr>
          <w:rFonts w:eastAsia="Times New Roman"/>
        </w:rPr>
      </w:pPr>
      <w:r>
        <w:rPr>
          <w:rFonts w:eastAsia="Times New Roman"/>
          <w:b/>
          <w:bCs/>
        </w:rPr>
        <w:t xml:space="preserve">Uchwała nr </w:t>
      </w:r>
      <w:r w:rsidR="00DA5AEA" w:rsidRPr="00DA5AEA">
        <w:rPr>
          <w:rFonts w:eastAsia="Times New Roman"/>
          <w:b/>
          <w:bCs/>
        </w:rPr>
        <w:t>444/</w:t>
      </w:r>
      <w:r>
        <w:rPr>
          <w:rFonts w:eastAsia="Times New Roman"/>
          <w:b/>
          <w:bCs/>
        </w:rPr>
        <w:t>XL/2021</w:t>
      </w:r>
    </w:p>
    <w:p w14:paraId="386C2B22" w14:textId="5CF6B563" w:rsidR="00C0288C" w:rsidRPr="00C0288C" w:rsidRDefault="00333E26" w:rsidP="00C0288C">
      <w:pPr>
        <w:spacing w:after="240"/>
        <w:rPr>
          <w:rFonts w:eastAsia="Times New Roman"/>
        </w:rPr>
      </w:pPr>
      <w:r>
        <w:rPr>
          <w:rFonts w:eastAsia="Times New Roman"/>
        </w:rPr>
        <w:br/>
      </w:r>
      <w:r w:rsidRPr="00FA58E3">
        <w:rPr>
          <w:rFonts w:eastAsia="Times New Roman"/>
          <w:b/>
          <w:bCs/>
        </w:rPr>
        <w:t>10. Rozpatrzenie projektu uchwały w sprawie wyrażenia zgody na ustanowienie służebności przesyłu na rzecz PGE Dystrybucja S. A. z siedzibą w Lublinie.</w:t>
      </w:r>
      <w:r w:rsidRPr="00FA58E3">
        <w:rPr>
          <w:rFonts w:eastAsia="Times New Roman"/>
          <w:b/>
          <w:bCs/>
        </w:rPr>
        <w:br/>
      </w:r>
      <w:r>
        <w:rPr>
          <w:rFonts w:eastAsia="Times New Roman"/>
        </w:rPr>
        <w:br/>
      </w:r>
      <w:r w:rsidR="00033BA0" w:rsidRPr="00033BA0">
        <w:rPr>
          <w:rFonts w:eastAsia="Times New Roman"/>
        </w:rPr>
        <w:t xml:space="preserve">Projekt uchwały przedstawił </w:t>
      </w:r>
      <w:r w:rsidR="003A2ABC">
        <w:rPr>
          <w:rFonts w:eastAsia="Times New Roman"/>
        </w:rPr>
        <w:t xml:space="preserve">Kierownik Referatu Gospodarki Gruntami, Planowania Przestrzennego i Rozwoju Jakub Szymański. </w:t>
      </w:r>
      <w:r w:rsidR="00C0288C" w:rsidRPr="00C0288C">
        <w:rPr>
          <w:rFonts w:eastAsia="Times New Roman"/>
        </w:rPr>
        <w:t>Podjęcie Uchwały przez Radę Miejską w Serocku w sprawie ustanowienia ograniczonego prawa rzeczowego na rzecz spółki PGE Dystrybucja S. A. z siedzibą w Lublinie oraz jej następców prawnych, tj. odpłatnej służebności przesyłu jest podyktowane faktem, że na nieruchomościach gminnych wybudowane zostały lub będą w najbliższym czasie urządzenia infrastruktury technicznej należące do ww. spółki.</w:t>
      </w:r>
      <w:r w:rsidR="006B34D3">
        <w:rPr>
          <w:rFonts w:eastAsia="Times New Roman"/>
        </w:rPr>
        <w:t xml:space="preserve"> </w:t>
      </w:r>
      <w:r w:rsidR="00C0288C" w:rsidRPr="00C0288C">
        <w:rPr>
          <w:rFonts w:eastAsia="Times New Roman"/>
        </w:rPr>
        <w:t xml:space="preserve">Służebność zostanie ustanowiona na czas nieoznaczony i będzie polegała na prawie wstępu, przechodu i przejazdu, swobodnego, całodobowego dostępu do urządzeń energetycznych znajdujących się na nieruchomościach obciążonych w celu wykonania czynności związanych z posadowieniem urządzeń energetycznych, naprawami, remontami, eksploatacją, konserwacją, przebudowami, rozbudowami, w tym przyłączaniem </w:t>
      </w:r>
      <w:r w:rsidR="00C0288C" w:rsidRPr="00C0288C">
        <w:rPr>
          <w:rFonts w:eastAsia="Times New Roman"/>
        </w:rPr>
        <w:lastRenderedPageBreak/>
        <w:t>kolejnych odbiorców, modernizacjami oraz prawie wykonywania wykopów i przekopów przez te nieruchomości w ww. celach, z obowiązkiem każdorazowego przywrócenia terenu do stanu pierwotnego na koszt PGE Dystrybucja S. A. z siedzibą w Lublinie, oraz jej następców prawnych.</w:t>
      </w:r>
      <w:r w:rsidR="006B34D3">
        <w:rPr>
          <w:rFonts w:eastAsia="Times New Roman"/>
        </w:rPr>
        <w:t xml:space="preserve"> </w:t>
      </w:r>
      <w:r w:rsidR="00C0288C" w:rsidRPr="00C0288C">
        <w:rPr>
          <w:rFonts w:eastAsia="Times New Roman"/>
        </w:rPr>
        <w:t>Przebieg służebności ustalony zostanie w sposób, który będzie jedynie w minimalnym stopniu ograniczał korzystanie z nieruchomości gminnej.</w:t>
      </w:r>
      <w:r w:rsidR="006B34D3">
        <w:rPr>
          <w:rFonts w:eastAsia="Times New Roman"/>
        </w:rPr>
        <w:t xml:space="preserve"> </w:t>
      </w:r>
      <w:r w:rsidR="00C0288C" w:rsidRPr="00C0288C">
        <w:rPr>
          <w:rFonts w:eastAsia="Times New Roman"/>
        </w:rPr>
        <w:t>Ustanowienie służebności przesyłu pozwoli również na uniknięcie w przyszłości sporów prawnych dotyczących statusu prawnego urządzeń przesyłowych budowanych przez PGE Dystrybucja S. A. z siedzibą w Lublinie.</w:t>
      </w:r>
      <w:r w:rsidR="006B34D3">
        <w:rPr>
          <w:rFonts w:eastAsia="Times New Roman"/>
        </w:rPr>
        <w:t xml:space="preserve"> </w:t>
      </w:r>
      <w:r w:rsidR="00C0288C" w:rsidRPr="00C0288C">
        <w:rPr>
          <w:rFonts w:eastAsia="Times New Roman"/>
        </w:rPr>
        <w:t>W oświadczeniu w formie aktu notarialnego o ustanowieniu służebności przesyłu, której integralną część będzie stanowiła mapa określająca zakres służebności przesyłu, zostaną określone szczegółowo warunki służebności, w tym jednorazowe wynagrodzenie w wysokości oszacowanej przez rzeczoznawcę majątkowego powiększone o podatek od towarów i usług. Wynagrodzenie ma za zadanie zadośćuczynić właścicielowi nieruchomości ograniczeń w rozporządzaniu własną nieruchomością, wynikłych z ustanowienia służebności.</w:t>
      </w:r>
    </w:p>
    <w:p w14:paraId="6C04988F" w14:textId="417187FE" w:rsidR="00D40D8B" w:rsidRDefault="00F472F1">
      <w:pPr>
        <w:spacing w:after="240"/>
        <w:rPr>
          <w:rFonts w:eastAsia="Times New Roman"/>
        </w:rPr>
      </w:pPr>
      <w:r w:rsidRPr="00F472F1">
        <w:rPr>
          <w:rFonts w:eastAsia="Times New Roman"/>
        </w:rPr>
        <w:t>Przewodniczący Rady Mariusz Rosiński poinformował, że na posiedzeniu wspólnym Komisji projekt uchwały został rozpatrzony i zaopiniowany pozytywnie.</w:t>
      </w:r>
      <w:r w:rsidR="00333E26">
        <w:rPr>
          <w:rFonts w:eastAsia="Times New Roman"/>
        </w:rPr>
        <w:br/>
      </w:r>
      <w:r w:rsidR="00333E26">
        <w:rPr>
          <w:rFonts w:eastAsia="Times New Roman"/>
        </w:rPr>
        <w:br/>
      </w:r>
      <w:r w:rsidR="00333E26">
        <w:rPr>
          <w:rFonts w:eastAsia="Times New Roman"/>
          <w:b/>
          <w:bCs/>
          <w:u w:val="single"/>
        </w:rPr>
        <w:t>W dyskusji wzięli udział:</w:t>
      </w:r>
      <w:r w:rsidR="00333E26">
        <w:rPr>
          <w:rFonts w:eastAsia="Times New Roman"/>
        </w:rPr>
        <w:br/>
        <w:t>- Artu</w:t>
      </w:r>
      <w:r w:rsidR="006B34D3">
        <w:rPr>
          <w:rFonts w:eastAsia="Times New Roman"/>
        </w:rPr>
        <w:t>r Borkowski</w:t>
      </w:r>
      <w:r w:rsidR="006B34D3">
        <w:rPr>
          <w:rFonts w:eastAsia="Times New Roman"/>
        </w:rPr>
        <w:br/>
        <w:t>- Jakub Szymański</w:t>
      </w:r>
      <w:r w:rsidR="006B34D3">
        <w:rPr>
          <w:rFonts w:eastAsia="Times New Roman"/>
        </w:rPr>
        <w:br/>
      </w:r>
      <w:r w:rsidR="006B34D3">
        <w:rPr>
          <w:rFonts w:eastAsia="Times New Roman"/>
        </w:rPr>
        <w:br/>
      </w:r>
      <w:r w:rsidR="00333E26">
        <w:rPr>
          <w:rFonts w:eastAsia="Times New Roman"/>
          <w:b/>
          <w:bCs/>
          <w:u w:val="single"/>
        </w:rPr>
        <w:t>Głosowano w sprawie:</w:t>
      </w:r>
      <w:r w:rsidR="00333E26">
        <w:rPr>
          <w:rFonts w:eastAsia="Times New Roman"/>
        </w:rPr>
        <w:br/>
        <w:t xml:space="preserve">Rozpatrzenie projektu uchwały w sprawie wyrażenia zgody na ustanowienie służebności przesyłu na rzecz PGE Dystrybucja S. A. z siedzibą w </w:t>
      </w:r>
      <w:r w:rsidR="00C0288C">
        <w:rPr>
          <w:rFonts w:eastAsia="Times New Roman"/>
        </w:rPr>
        <w:t>Lublinie.</w:t>
      </w:r>
      <w:r w:rsidR="00333E26">
        <w:rPr>
          <w:rFonts w:eastAsia="Times New Roman"/>
        </w:rPr>
        <w:t xml:space="preserve"> </w:t>
      </w:r>
      <w:r w:rsidR="00333E26">
        <w:rPr>
          <w:rFonts w:eastAsia="Times New Roman"/>
        </w:rPr>
        <w:br/>
      </w:r>
      <w:r w:rsidR="00333E26">
        <w:rPr>
          <w:rFonts w:eastAsia="Times New Roman"/>
        </w:rPr>
        <w:br/>
      </w:r>
      <w:r w:rsidR="00333E26">
        <w:rPr>
          <w:rStyle w:val="Pogrubienie"/>
          <w:rFonts w:eastAsia="Times New Roman"/>
          <w:u w:val="single"/>
        </w:rPr>
        <w:t>Wyniki głosowania</w:t>
      </w:r>
      <w:r w:rsidR="00333E26">
        <w:rPr>
          <w:rFonts w:eastAsia="Times New Roman"/>
        </w:rPr>
        <w:br/>
        <w:t>ZA: 13, PRZECIW: 0, WSTRZYMUJĘ SIĘ: 0, BRAK GŁOSU: 0, NIEOBECNI: 2</w:t>
      </w:r>
      <w:r w:rsidR="00333E26">
        <w:rPr>
          <w:rFonts w:eastAsia="Times New Roman"/>
        </w:rPr>
        <w:br/>
      </w:r>
      <w:r w:rsidR="00333E26">
        <w:rPr>
          <w:rFonts w:eastAsia="Times New Roman"/>
        </w:rPr>
        <w:br/>
      </w:r>
      <w:r w:rsidR="00333E26">
        <w:rPr>
          <w:rFonts w:eastAsia="Times New Roman"/>
          <w:u w:val="single"/>
        </w:rPr>
        <w:t>Wyniki imienne:</w:t>
      </w:r>
      <w:r w:rsidR="00333E26">
        <w:rPr>
          <w:rFonts w:eastAsia="Times New Roman"/>
        </w:rPr>
        <w:br/>
        <w:t>ZA (13)</w:t>
      </w:r>
      <w:r w:rsidR="00333E26">
        <w:rPr>
          <w:rFonts w:eastAsia="Times New Roman"/>
        </w:rPr>
        <w:br/>
        <w:t>Marek Biliński, Bożena Kalinowska, Teresa Krzyczkowska, Gabriela Książyk, Józef Lutomirski , Agnieszka Oktaba, Sławomir Osiwała, Jarosław Krzysztof Pielach, Aneta Rogucka, Mariusz Rosiński, Włodzimierz Skośkiewicz, Wiesław Winnicki, Krzysztof Zakolski</w:t>
      </w:r>
      <w:r w:rsidR="00333E26">
        <w:rPr>
          <w:rFonts w:eastAsia="Times New Roman"/>
        </w:rPr>
        <w:br/>
        <w:t>NIEOBECNI (2)</w:t>
      </w:r>
      <w:r w:rsidR="00333E26">
        <w:rPr>
          <w:rFonts w:eastAsia="Times New Roman"/>
        </w:rPr>
        <w:br/>
        <w:t>Krzysztof Bońkowski, Sławomir Czerwiński</w:t>
      </w:r>
      <w:r w:rsidR="00333E26">
        <w:rPr>
          <w:rFonts w:eastAsia="Times New Roman"/>
        </w:rPr>
        <w:br/>
      </w:r>
    </w:p>
    <w:p w14:paraId="075DA016" w14:textId="6FE0C37B" w:rsidR="00D40D8B" w:rsidRDefault="00333E26">
      <w:pPr>
        <w:divId w:val="887181130"/>
        <w:rPr>
          <w:rFonts w:eastAsia="Times New Roman"/>
        </w:rPr>
      </w:pPr>
      <w:r>
        <w:rPr>
          <w:rFonts w:eastAsia="Times New Roman"/>
          <w:b/>
          <w:bCs/>
        </w:rPr>
        <w:t xml:space="preserve">Uchwała nr </w:t>
      </w:r>
      <w:r w:rsidR="00F472F1" w:rsidRPr="00F472F1">
        <w:rPr>
          <w:rFonts w:eastAsia="Times New Roman"/>
          <w:b/>
          <w:bCs/>
        </w:rPr>
        <w:t>445/</w:t>
      </w:r>
      <w:r>
        <w:rPr>
          <w:rFonts w:eastAsia="Times New Roman"/>
          <w:b/>
          <w:bCs/>
        </w:rPr>
        <w:t>XL/2021</w:t>
      </w:r>
    </w:p>
    <w:p w14:paraId="527F4B79" w14:textId="65602766" w:rsidR="00AE648F" w:rsidRPr="00AE648F" w:rsidRDefault="00333E26" w:rsidP="00AE648F">
      <w:pPr>
        <w:spacing w:after="240"/>
        <w:rPr>
          <w:rFonts w:eastAsia="Times New Roman"/>
        </w:rPr>
      </w:pPr>
      <w:r>
        <w:rPr>
          <w:rFonts w:eastAsia="Times New Roman"/>
        </w:rPr>
        <w:br/>
      </w:r>
      <w:r w:rsidRPr="008F7DEE">
        <w:rPr>
          <w:rFonts w:eastAsia="Times New Roman"/>
          <w:b/>
          <w:bCs/>
        </w:rPr>
        <w:t>11. Rozpatrzenie projektu uchwały w sprawie wyrażenia zgody na ustanowienie służebności przesyłu na rzecz Polskiej Spółki Gazownictwa Sp. z o. o.</w:t>
      </w:r>
      <w:r w:rsidRPr="008F7DEE">
        <w:rPr>
          <w:rFonts w:eastAsia="Times New Roman"/>
          <w:b/>
          <w:bCs/>
        </w:rPr>
        <w:br/>
      </w:r>
      <w:r>
        <w:rPr>
          <w:rFonts w:eastAsia="Times New Roman"/>
        </w:rPr>
        <w:br/>
      </w:r>
      <w:r w:rsidR="00033BA0" w:rsidRPr="00033BA0">
        <w:rPr>
          <w:rFonts w:eastAsia="Times New Roman"/>
        </w:rPr>
        <w:t>Projekt uchwały przedstawił</w:t>
      </w:r>
      <w:r w:rsidR="0020318B">
        <w:rPr>
          <w:rFonts w:eastAsia="Times New Roman"/>
        </w:rPr>
        <w:t xml:space="preserve"> Kierownik Referatu Gospodarki Gruntami, Planowania Przestrzennego i Rozwoju Jakub Szymański.</w:t>
      </w:r>
      <w:r w:rsidR="00033BA0" w:rsidRPr="00033BA0">
        <w:rPr>
          <w:rFonts w:eastAsia="Times New Roman"/>
        </w:rPr>
        <w:t xml:space="preserve"> </w:t>
      </w:r>
      <w:r w:rsidR="00AE648F" w:rsidRPr="00AE648F">
        <w:rPr>
          <w:rFonts w:eastAsia="Times New Roman"/>
        </w:rPr>
        <w:t>Podjęcie Uchwały przez Radę Miejską w Serocku w sprawie ustanowienia ograniczonego prawa rzeczowego na rzecz Polskiej Spółki Gazownictwa Sp. z o.o. – dalej PSG, oraz jej następców prawnych, tj. odpłatnej służebności przesyłu jest podyktowane faktem, że na nieruchomościach gminnych wybudowane zostały lub będą w najbliższym czasie urządzenia infrastruktury technicznej należące do ww. spółki.</w:t>
      </w:r>
    </w:p>
    <w:p w14:paraId="55925538" w14:textId="5D3AB4A5" w:rsidR="008F7DEE" w:rsidRDefault="00AE648F" w:rsidP="00AE648F">
      <w:pPr>
        <w:spacing w:after="240"/>
        <w:rPr>
          <w:rFonts w:eastAsia="Times New Roman"/>
        </w:rPr>
      </w:pPr>
      <w:r w:rsidRPr="00AE648F">
        <w:rPr>
          <w:rFonts w:eastAsia="Times New Roman"/>
        </w:rPr>
        <w:lastRenderedPageBreak/>
        <w:t xml:space="preserve">Służebność zostanie ustanowiona na czas nieoznaczony i będzie polegała na prawie wstępu, przechodu i przejazdu, swobodnego, całodobowego dostępu do urządzeń sieci gazowej znajdujących się na nieruchomościach obciążonych w celu wykonania czynności związanych z posadowieniem gazociągu, przyłączy gazowych i punktów </w:t>
      </w:r>
      <w:proofErr w:type="spellStart"/>
      <w:r w:rsidRPr="00AE648F">
        <w:rPr>
          <w:rFonts w:eastAsia="Times New Roman"/>
        </w:rPr>
        <w:t>redukcyjno</w:t>
      </w:r>
      <w:proofErr w:type="spellEnd"/>
      <w:r w:rsidRPr="00AE648F">
        <w:rPr>
          <w:rFonts w:eastAsia="Times New Roman"/>
        </w:rPr>
        <w:t xml:space="preserve"> – pomiarowych, naprawami, remontami, eksploatacją, konserwacją, przebudowami, rozbudowami, w tym przyłączaniem kolejnych odbiorców, modernizacjami oraz prawie wykonywania wykopów i przekopów przez te nieruchomości w ww. celach, z obowiązkiem każdorazowego przywrócenia terenu do stanu pierwotnego na koszt PSG, oraz jej następców prawnych.</w:t>
      </w:r>
      <w:r w:rsidR="0020318B">
        <w:rPr>
          <w:rFonts w:eastAsia="Times New Roman"/>
        </w:rPr>
        <w:t xml:space="preserve"> </w:t>
      </w:r>
      <w:r w:rsidRPr="00AE648F">
        <w:rPr>
          <w:rFonts w:eastAsia="Times New Roman"/>
        </w:rPr>
        <w:t>Przebieg służebności ustalony zostanie w sposób, który będzie jedynie w minimalnym stopniu ograniczał korzystanie z nieruchomości gminnej.</w:t>
      </w:r>
      <w:r w:rsidR="0020318B">
        <w:rPr>
          <w:rFonts w:eastAsia="Times New Roman"/>
        </w:rPr>
        <w:t xml:space="preserve"> </w:t>
      </w:r>
      <w:r w:rsidRPr="00AE648F">
        <w:rPr>
          <w:rFonts w:eastAsia="Times New Roman"/>
        </w:rPr>
        <w:t>Ustanowienie służebności przesyłu pozwoli również na uniknięcie w przyszłości sporów prawnych dotyczących statusu prawnego urządzeń przesyłowych budowanych przez PSG.</w:t>
      </w:r>
      <w:r w:rsidR="0020318B">
        <w:rPr>
          <w:rFonts w:eastAsia="Times New Roman"/>
        </w:rPr>
        <w:t xml:space="preserve"> </w:t>
      </w:r>
      <w:r w:rsidRPr="00AE648F">
        <w:rPr>
          <w:rFonts w:eastAsia="Times New Roman"/>
        </w:rPr>
        <w:t>W oświadczeniu w formie aktu notarialnego o ustanowieniu służebności przesyłu, której integralną część będzie stanowiła mapa określająca zakres służebności przesyłu, zostaną określone szczegółowo warunki służebności, w tym jednorazowe wynagrodzenie w wysokości oszacowanej przez rzeczoznawcę majątkowego powiększone o podatek od towarów i usług. Wynagrodzenie ma za zadanie zadośćuczynić właścicielowi nieruchomości ograniczeń w rozporządzaniu własną nieruchomością, wynikłych z ustanowienia służebności.</w:t>
      </w:r>
    </w:p>
    <w:p w14:paraId="487AE5DC" w14:textId="299A2AC1" w:rsidR="00AE648F" w:rsidRDefault="00AE648F" w:rsidP="00AE648F">
      <w:pPr>
        <w:spacing w:after="240"/>
        <w:rPr>
          <w:rFonts w:eastAsia="Times New Roman"/>
        </w:rPr>
      </w:pPr>
      <w:r w:rsidRPr="00AE648F">
        <w:rPr>
          <w:rFonts w:eastAsia="Times New Roman"/>
        </w:rPr>
        <w:t>Przewodniczący Rady Mariusz Rosiński poinformował, że na posiedzeniu wspólnym Komisji projekt uchwały został rozpatrzony i zaopiniowany pozytywnie.</w:t>
      </w:r>
    </w:p>
    <w:p w14:paraId="2DD32277" w14:textId="6686ACD0" w:rsidR="00D40D8B" w:rsidRDefault="00333E26">
      <w:pPr>
        <w:spacing w:after="240"/>
        <w:rPr>
          <w:rFonts w:eastAsia="Times New Roman"/>
        </w:rPr>
      </w:pPr>
      <w:r>
        <w:rPr>
          <w:rFonts w:eastAsia="Times New Roman"/>
        </w:rPr>
        <w:br/>
      </w:r>
      <w:r>
        <w:rPr>
          <w:rFonts w:eastAsia="Times New Roman"/>
          <w:b/>
          <w:bCs/>
          <w:u w:val="single"/>
        </w:rPr>
        <w:t>W dyskusji wzięli udział:</w:t>
      </w:r>
      <w:r w:rsidR="0020318B">
        <w:rPr>
          <w:rFonts w:eastAsia="Times New Roman"/>
        </w:rPr>
        <w:br/>
        <w:t>- Jakub Szymański</w:t>
      </w:r>
      <w:r w:rsidR="0020318B">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wyrażenia zgody na ustanowienie służebności przesyłu na rzecz Polskiej Spółki Gazownictwa Sp. z o. </w:t>
      </w:r>
      <w:r w:rsidR="00AE648F">
        <w:rPr>
          <w:rFonts w:eastAsia="Times New Roman"/>
        </w:rPr>
        <w:t>o.</w:t>
      </w:r>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0, BRAK GŁOSU: 0, NIEOBECNI: 2</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Marek Biliński, Bożena Kalinowska, Teresa Krzyczkowska, Gabriela Książyk, Józef Lutomirski , Agnieszka Oktaba, Sławomir Osiwała, Jarosław Krzysztof Pielach, Aneta Rogucka, Mariusz Rosiński, Włodzimierz Skośkiewicz, Wiesław Winnicki, Krzysztof Zakolski</w:t>
      </w:r>
      <w:r>
        <w:rPr>
          <w:rFonts w:eastAsia="Times New Roman"/>
        </w:rPr>
        <w:br/>
        <w:t>NIEOBECNI (2)</w:t>
      </w:r>
      <w:r>
        <w:rPr>
          <w:rFonts w:eastAsia="Times New Roman"/>
        </w:rPr>
        <w:br/>
        <w:t>Krzysztof Bońkowski, Sławomir Czerwiński</w:t>
      </w:r>
      <w:r>
        <w:rPr>
          <w:rFonts w:eastAsia="Times New Roman"/>
        </w:rPr>
        <w:br/>
      </w:r>
    </w:p>
    <w:p w14:paraId="17DE0B18" w14:textId="4BF09EEB" w:rsidR="00D40D8B" w:rsidRDefault="00333E26">
      <w:pPr>
        <w:divId w:val="2001541214"/>
        <w:rPr>
          <w:rFonts w:eastAsia="Times New Roman"/>
        </w:rPr>
      </w:pPr>
      <w:r>
        <w:rPr>
          <w:rFonts w:eastAsia="Times New Roman"/>
          <w:b/>
          <w:bCs/>
        </w:rPr>
        <w:t xml:space="preserve">Uchwała nr </w:t>
      </w:r>
      <w:r w:rsidR="00F557FD" w:rsidRPr="00F557FD">
        <w:rPr>
          <w:rFonts w:eastAsia="Times New Roman"/>
          <w:b/>
          <w:bCs/>
        </w:rPr>
        <w:t>446/</w:t>
      </w:r>
      <w:r>
        <w:rPr>
          <w:rFonts w:eastAsia="Times New Roman"/>
          <w:b/>
          <w:bCs/>
        </w:rPr>
        <w:t>XL/2021</w:t>
      </w:r>
    </w:p>
    <w:p w14:paraId="4503083D" w14:textId="77777777" w:rsidR="00F557FD" w:rsidRDefault="00333E26">
      <w:pPr>
        <w:spacing w:after="240"/>
        <w:rPr>
          <w:rFonts w:eastAsia="Times New Roman"/>
        </w:rPr>
      </w:pPr>
      <w:r>
        <w:rPr>
          <w:rFonts w:eastAsia="Times New Roman"/>
        </w:rPr>
        <w:br/>
      </w:r>
      <w:r>
        <w:rPr>
          <w:rFonts w:eastAsia="Times New Roman"/>
          <w:strike/>
        </w:rPr>
        <w:t>12. Rozpatrzenie projektu uchwały w sprawie przyjęcia „Gminnego Programu Opieki nad Zabytkami dla Miasta i Gminy Serock na lata 2021-2024”.</w:t>
      </w:r>
      <w:r>
        <w:rPr>
          <w:rFonts w:eastAsia="Times New Roman"/>
        </w:rPr>
        <w:t xml:space="preserve"> (punkt zdjęto z porządku obrad)</w:t>
      </w:r>
      <w:r>
        <w:rPr>
          <w:rFonts w:eastAsia="Times New Roman"/>
        </w:rPr>
        <w:br/>
      </w:r>
      <w:r>
        <w:rPr>
          <w:rFonts w:eastAsia="Times New Roman"/>
        </w:rPr>
        <w:br/>
      </w:r>
      <w:r>
        <w:rPr>
          <w:rFonts w:eastAsia="Times New Roman"/>
        </w:rPr>
        <w:br/>
      </w:r>
      <w:r w:rsidRPr="00F557FD">
        <w:rPr>
          <w:rFonts w:eastAsia="Times New Roman"/>
          <w:b/>
          <w:bCs/>
        </w:rPr>
        <w:t xml:space="preserve">13. Rozpatrzenie projektu uchwały w sprawie przystąpienia do sporządzenia </w:t>
      </w:r>
      <w:r w:rsidRPr="00F557FD">
        <w:rPr>
          <w:rFonts w:eastAsia="Times New Roman"/>
          <w:b/>
          <w:bCs/>
        </w:rPr>
        <w:lastRenderedPageBreak/>
        <w:t>miejscowego planu zagospodarowania przestrzennego gminy Serock – sekcja F3.</w:t>
      </w:r>
      <w:r w:rsidRPr="00F557FD">
        <w:rPr>
          <w:rFonts w:eastAsia="Times New Roman"/>
          <w:b/>
          <w:bCs/>
        </w:rPr>
        <w:br/>
      </w:r>
    </w:p>
    <w:p w14:paraId="676E502D" w14:textId="5F41BE46" w:rsidR="00577EF1" w:rsidRDefault="00033BA0" w:rsidP="00577EF1">
      <w:pPr>
        <w:spacing w:after="240"/>
        <w:rPr>
          <w:rFonts w:eastAsia="Times New Roman"/>
        </w:rPr>
      </w:pPr>
      <w:r w:rsidRPr="00033BA0">
        <w:rPr>
          <w:rFonts w:eastAsia="Times New Roman"/>
        </w:rPr>
        <w:t xml:space="preserve">Projekt uchwały przedstawił </w:t>
      </w:r>
      <w:r w:rsidR="0020318B">
        <w:rPr>
          <w:rFonts w:eastAsia="Times New Roman"/>
        </w:rPr>
        <w:t xml:space="preserve">Kierownik Referatu Gospodarki Gruntami, Planowania Przestrzennego i Rozwoju Jakub Szymański. </w:t>
      </w:r>
      <w:r w:rsidR="00577EF1" w:rsidRPr="00577EF1">
        <w:rPr>
          <w:rFonts w:eastAsia="Times New Roman"/>
        </w:rPr>
        <w:t>Przedkładany projekt uchwały dotyczy przystąpienia do sporządzenia miejscowego planu zagospodarowania przestrzennego gminy Serock – sekcja F3 obejmującego działki o numerach: 111/7, 151/1, 151/2 w obrębie Jadwisin, gm. Serock.</w:t>
      </w:r>
      <w:r w:rsidR="0020318B">
        <w:rPr>
          <w:rFonts w:eastAsia="Times New Roman"/>
        </w:rPr>
        <w:t xml:space="preserve"> </w:t>
      </w:r>
      <w:r w:rsidR="00577EF1" w:rsidRPr="00577EF1">
        <w:rPr>
          <w:rFonts w:eastAsia="Times New Roman"/>
        </w:rPr>
        <w:t>Sporządzenie planu na przedmiotowym terenie jest konieczne do realizacji zamierzeń właściciela działki. W obecnie obowiązującym planie miejscowym jest ona przeznaczona pod zabudowę mieszkaniową wielorodzinną. Przeprowadzenie procedury planistycznej dla działek nr 111/7, 151/1, 151/2 ma za zadanie spowodować zmianę ich przeznaczenia na funkcję zabudowy usługowej związanej z zamiarem realizacji bazy szkoleniowej, hotelowej i sortowej. Powyższe przyczyni się do zwiększenia potencjału inwestycyjnego przedmiotowej nieruchomości, związanego bezpośrednio z akwenem Jeziora Zegrzyńskiego. Sporządzenie planu dla w/w obszaru umożliwi uporządkowanie zasad zagospodarowania oraz ustalenia niezbędnych wskaźników zagospodarowania i zabudowy dla przedmiotowego terenu. Przewidywana do wprowadzenia funkcja zabudowy ujednolici strukturę funkcjonalno-przestrzenną gruntów, występującą w południowej części obrębu Jadwisin i pozytywnie wpłynie na plany inwestycyjne właściciela nieruchomości.</w:t>
      </w:r>
    </w:p>
    <w:p w14:paraId="3C5C65B8" w14:textId="01039EDC" w:rsidR="00D40D8B" w:rsidRDefault="00577EF1" w:rsidP="00577EF1">
      <w:pPr>
        <w:spacing w:after="240"/>
        <w:rPr>
          <w:rFonts w:eastAsia="Times New Roman"/>
        </w:rPr>
      </w:pPr>
      <w:r w:rsidRPr="00577EF1">
        <w:rPr>
          <w:rFonts w:eastAsia="Times New Roman"/>
        </w:rPr>
        <w:t>Przewodniczący Rady Mariusz Rosiński poinformował, że na posiedzeniu wspólnym Komisji projekt uchwały został rozpatrzony i zaopiniowany pozytywnie.</w:t>
      </w:r>
      <w:r w:rsidR="00333E26">
        <w:rPr>
          <w:rFonts w:eastAsia="Times New Roman"/>
        </w:rPr>
        <w:br/>
      </w:r>
      <w:r w:rsidR="00333E26">
        <w:rPr>
          <w:rFonts w:eastAsia="Times New Roman"/>
        </w:rPr>
        <w:br/>
      </w:r>
      <w:r w:rsidR="00333E26">
        <w:rPr>
          <w:rFonts w:eastAsia="Times New Roman"/>
        </w:rPr>
        <w:br/>
      </w:r>
      <w:r w:rsidR="00333E26">
        <w:rPr>
          <w:rFonts w:eastAsia="Times New Roman"/>
          <w:b/>
          <w:bCs/>
          <w:u w:val="single"/>
        </w:rPr>
        <w:t>W dyskusji wzięli udział:</w:t>
      </w:r>
      <w:r w:rsidR="00333E26">
        <w:rPr>
          <w:rFonts w:eastAsia="Times New Roman"/>
        </w:rPr>
        <w:br/>
        <w:t>- Artur Borkowski</w:t>
      </w:r>
      <w:r w:rsidR="00333E26">
        <w:rPr>
          <w:rFonts w:eastAsia="Times New Roman"/>
        </w:rPr>
        <w:br/>
        <w:t>- Jakub Szymański</w:t>
      </w:r>
      <w:r w:rsidR="00333E26">
        <w:rPr>
          <w:rFonts w:eastAsia="Times New Roman"/>
        </w:rPr>
        <w:br/>
        <w:t>- Stanisław Pitucha</w:t>
      </w:r>
      <w:r w:rsidR="00333E26">
        <w:rPr>
          <w:rFonts w:eastAsia="Times New Roman"/>
        </w:rPr>
        <w:br/>
        <w:t>- Artur Borkowski</w:t>
      </w:r>
      <w:r w:rsidR="00333E26">
        <w:rPr>
          <w:rFonts w:eastAsia="Times New Roman"/>
        </w:rPr>
        <w:br/>
        <w:t>- Gość .</w:t>
      </w:r>
      <w:r w:rsidR="00333E26">
        <w:rPr>
          <w:rFonts w:eastAsia="Times New Roman"/>
        </w:rPr>
        <w:br/>
        <w:t>- Stanisław Pitucha</w:t>
      </w:r>
      <w:r w:rsidR="00333E26">
        <w:rPr>
          <w:rFonts w:eastAsia="Times New Roman"/>
        </w:rPr>
        <w:br/>
        <w:t>- Stanisław Pitucha</w:t>
      </w:r>
      <w:r w:rsidR="00333E26">
        <w:rPr>
          <w:rFonts w:eastAsia="Times New Roman"/>
        </w:rPr>
        <w:br/>
        <w:t>- Mariusz Kusiak</w:t>
      </w:r>
      <w:r w:rsidR="00333E26">
        <w:rPr>
          <w:rFonts w:eastAsia="Times New Roman"/>
        </w:rPr>
        <w:br/>
        <w:t>- Sławomir Osiwała</w:t>
      </w:r>
      <w:r w:rsidR="00333E26">
        <w:rPr>
          <w:rFonts w:eastAsia="Times New Roman"/>
        </w:rPr>
        <w:br/>
        <w:t>- Artur Borkowski</w:t>
      </w:r>
      <w:r w:rsidR="00333E26">
        <w:rPr>
          <w:rFonts w:eastAsia="Times New Roman"/>
        </w:rPr>
        <w:br/>
        <w:t>- Sławomir Osiwała (Ad Vocem)</w:t>
      </w:r>
      <w:r w:rsidR="00333E26">
        <w:rPr>
          <w:rFonts w:eastAsia="Times New Roman"/>
        </w:rPr>
        <w:br/>
        <w:t xml:space="preserve">- Józef Lutomirski </w:t>
      </w:r>
      <w:r w:rsidR="00333E26">
        <w:rPr>
          <w:rFonts w:eastAsia="Times New Roman"/>
        </w:rPr>
        <w:br/>
        <w:t>- Artur Borkowski</w:t>
      </w:r>
      <w:r w:rsidR="00333E26">
        <w:rPr>
          <w:rFonts w:eastAsia="Times New Roman"/>
        </w:rPr>
        <w:br/>
        <w:t>- Jakub Szymański</w:t>
      </w:r>
      <w:r w:rsidR="00333E26">
        <w:rPr>
          <w:rFonts w:eastAsia="Times New Roman"/>
        </w:rPr>
        <w:br/>
        <w:t>- Artur Borkowski</w:t>
      </w:r>
      <w:r w:rsidR="00333E26">
        <w:rPr>
          <w:rFonts w:eastAsia="Times New Roman"/>
        </w:rPr>
        <w:br/>
        <w:t>- Sławomir Osiwała</w:t>
      </w:r>
      <w:r w:rsidR="00333E26">
        <w:rPr>
          <w:rFonts w:eastAsia="Times New Roman"/>
        </w:rPr>
        <w:br/>
        <w:t>- Artur Borkowski</w:t>
      </w:r>
      <w:r w:rsidR="00333E26">
        <w:rPr>
          <w:rFonts w:eastAsia="Times New Roman"/>
        </w:rPr>
        <w:br/>
        <w:t>- Jakub Szymański</w:t>
      </w:r>
      <w:r w:rsidR="00333E26">
        <w:rPr>
          <w:rFonts w:eastAsia="Times New Roman"/>
        </w:rPr>
        <w:br/>
        <w:t>- Mariusz Rosiński</w:t>
      </w:r>
      <w:r w:rsidR="00333E26">
        <w:rPr>
          <w:rFonts w:eastAsia="Times New Roman"/>
        </w:rPr>
        <w:br/>
      </w:r>
      <w:r w:rsidR="00333E26">
        <w:rPr>
          <w:rFonts w:eastAsia="Times New Roman"/>
        </w:rPr>
        <w:br/>
      </w:r>
      <w:r w:rsidR="00333E26">
        <w:rPr>
          <w:rFonts w:eastAsia="Times New Roman"/>
        </w:rPr>
        <w:br/>
      </w:r>
      <w:r w:rsidR="00333E26">
        <w:rPr>
          <w:rFonts w:eastAsia="Times New Roman"/>
          <w:b/>
          <w:bCs/>
          <w:u w:val="single"/>
        </w:rPr>
        <w:t>Głosowano w sprawie:</w:t>
      </w:r>
      <w:r w:rsidR="00333E26">
        <w:rPr>
          <w:rFonts w:eastAsia="Times New Roman"/>
        </w:rPr>
        <w:br/>
        <w:t>Rozpatrzenie projektu uchwały w sprawie przystąpienia do sporządzenia miejscowego planu zagospodarowania przestrzen</w:t>
      </w:r>
      <w:r w:rsidR="0020318B">
        <w:rPr>
          <w:rFonts w:eastAsia="Times New Roman"/>
        </w:rPr>
        <w:t>nego gminy Serock – sekcja F3.</w:t>
      </w:r>
      <w:r w:rsidR="00333E26">
        <w:rPr>
          <w:rFonts w:eastAsia="Times New Roman"/>
        </w:rPr>
        <w:br/>
      </w:r>
      <w:r w:rsidR="00333E26">
        <w:rPr>
          <w:rFonts w:eastAsia="Times New Roman"/>
        </w:rPr>
        <w:br/>
      </w:r>
      <w:r w:rsidR="00333E26">
        <w:rPr>
          <w:rStyle w:val="Pogrubienie"/>
          <w:rFonts w:eastAsia="Times New Roman"/>
          <w:u w:val="single"/>
        </w:rPr>
        <w:t>Wyniki głosowania</w:t>
      </w:r>
      <w:r w:rsidR="00333E26">
        <w:rPr>
          <w:rFonts w:eastAsia="Times New Roman"/>
        </w:rPr>
        <w:br/>
      </w:r>
      <w:r w:rsidR="00333E26">
        <w:rPr>
          <w:rFonts w:eastAsia="Times New Roman"/>
        </w:rPr>
        <w:lastRenderedPageBreak/>
        <w:t>ZA: 10, PRZECIW: 1, WSTRZYMUJĘ SIĘ: 2, BRAK GŁOSU: 0, NIEOBECNI: 2</w:t>
      </w:r>
      <w:r w:rsidR="00333E26">
        <w:rPr>
          <w:rFonts w:eastAsia="Times New Roman"/>
        </w:rPr>
        <w:br/>
      </w:r>
      <w:r w:rsidR="00333E26">
        <w:rPr>
          <w:rFonts w:eastAsia="Times New Roman"/>
        </w:rPr>
        <w:br/>
      </w:r>
      <w:r w:rsidR="00333E26">
        <w:rPr>
          <w:rFonts w:eastAsia="Times New Roman"/>
          <w:u w:val="single"/>
        </w:rPr>
        <w:t>Wyniki imienne:</w:t>
      </w:r>
      <w:r w:rsidR="00333E26">
        <w:rPr>
          <w:rFonts w:eastAsia="Times New Roman"/>
        </w:rPr>
        <w:br/>
        <w:t>ZA (10)</w:t>
      </w:r>
      <w:r w:rsidR="00333E26">
        <w:rPr>
          <w:rFonts w:eastAsia="Times New Roman"/>
        </w:rPr>
        <w:br/>
        <w:t>Marek Biliński, Bożena Kalinowska, Teresa Krzyczkowska, Gabriela Książyk, Józef Lutomirski , Agnieszka Oktaba, Jarosław Krzysztof Pielach, Aneta Rogucka, Mariusz Rosiński, Włodzimierz Skośkiewicz</w:t>
      </w:r>
      <w:r w:rsidR="00333E26">
        <w:rPr>
          <w:rFonts w:eastAsia="Times New Roman"/>
        </w:rPr>
        <w:br/>
        <w:t>PRZECIW (1)</w:t>
      </w:r>
      <w:r w:rsidR="00333E26">
        <w:rPr>
          <w:rFonts w:eastAsia="Times New Roman"/>
        </w:rPr>
        <w:br/>
        <w:t>Sławomir Osiwała</w:t>
      </w:r>
      <w:r w:rsidR="00333E26">
        <w:rPr>
          <w:rFonts w:eastAsia="Times New Roman"/>
        </w:rPr>
        <w:br/>
        <w:t>WSTRZYMUJĘ SIĘ (2)</w:t>
      </w:r>
      <w:r w:rsidR="00333E26">
        <w:rPr>
          <w:rFonts w:eastAsia="Times New Roman"/>
        </w:rPr>
        <w:br/>
        <w:t>Wiesław Winnicki, Krzysztof Zakolski</w:t>
      </w:r>
      <w:r w:rsidR="00333E26">
        <w:rPr>
          <w:rFonts w:eastAsia="Times New Roman"/>
        </w:rPr>
        <w:br/>
        <w:t>NIEOBECNI (2)</w:t>
      </w:r>
      <w:r w:rsidR="00333E26">
        <w:rPr>
          <w:rFonts w:eastAsia="Times New Roman"/>
        </w:rPr>
        <w:br/>
        <w:t>Krzysztof Bońkowski, Sławomir Czerwiński</w:t>
      </w:r>
      <w:r w:rsidR="00333E26">
        <w:rPr>
          <w:rFonts w:eastAsia="Times New Roman"/>
        </w:rPr>
        <w:br/>
      </w:r>
    </w:p>
    <w:p w14:paraId="3FB7210E" w14:textId="0D253073" w:rsidR="00D40D8B" w:rsidRDefault="00333E26">
      <w:pPr>
        <w:divId w:val="1570534599"/>
        <w:rPr>
          <w:rFonts w:eastAsia="Times New Roman"/>
        </w:rPr>
      </w:pPr>
      <w:r>
        <w:rPr>
          <w:rFonts w:eastAsia="Times New Roman"/>
          <w:b/>
          <w:bCs/>
        </w:rPr>
        <w:t xml:space="preserve">Uchwała nr </w:t>
      </w:r>
      <w:r w:rsidR="00453E64" w:rsidRPr="00453E64">
        <w:rPr>
          <w:rFonts w:eastAsia="Times New Roman"/>
          <w:b/>
          <w:bCs/>
        </w:rPr>
        <w:t>447/</w:t>
      </w:r>
      <w:r>
        <w:rPr>
          <w:rFonts w:eastAsia="Times New Roman"/>
          <w:b/>
          <w:bCs/>
        </w:rPr>
        <w:t>XL/2021</w:t>
      </w:r>
    </w:p>
    <w:p w14:paraId="115D6666" w14:textId="2FB2D888" w:rsidR="00453E64" w:rsidRDefault="00333E26" w:rsidP="00D05DAA">
      <w:pPr>
        <w:spacing w:after="240"/>
        <w:rPr>
          <w:rFonts w:eastAsia="Times New Roman"/>
        </w:rPr>
      </w:pPr>
      <w:r>
        <w:rPr>
          <w:rFonts w:eastAsia="Times New Roman"/>
        </w:rPr>
        <w:br/>
      </w:r>
      <w:r w:rsidRPr="00453E64">
        <w:rPr>
          <w:rFonts w:eastAsia="Times New Roman"/>
          <w:b/>
          <w:bCs/>
        </w:rPr>
        <w:t>14. Rozpatrzenie projektu uchwały w sprawie zmiany miejscowego planu zagospodarowania przestrzennego gminy Serock – sekcja B1.</w:t>
      </w:r>
      <w:r>
        <w:rPr>
          <w:rFonts w:eastAsia="Times New Roman"/>
        </w:rPr>
        <w:br/>
      </w:r>
      <w:r>
        <w:rPr>
          <w:rFonts w:eastAsia="Times New Roman"/>
        </w:rPr>
        <w:br/>
      </w:r>
      <w:r w:rsidR="00033BA0" w:rsidRPr="00033BA0">
        <w:rPr>
          <w:rFonts w:eastAsia="Times New Roman"/>
        </w:rPr>
        <w:t xml:space="preserve">Projekt uchwały przedstawił </w:t>
      </w:r>
      <w:r w:rsidR="0020318B">
        <w:rPr>
          <w:rFonts w:eastAsia="Times New Roman"/>
        </w:rPr>
        <w:t xml:space="preserve">Kierownik Referatu Gospodarki Gruntami, Planowania Przestrzennego i Rozwoju Jakub Szymański. </w:t>
      </w:r>
      <w:r w:rsidR="002907A7" w:rsidRPr="002907A7">
        <w:rPr>
          <w:rFonts w:eastAsia="Times New Roman"/>
        </w:rPr>
        <w:t xml:space="preserve">Konieczność przeprowadzenia procedury planistycznej wynika z zamiaru realizacji przez gminę na rekultywowanej czaszy składowiska instalacji fotowoltaicznej o mocy przekraczającej 100 </w:t>
      </w:r>
      <w:proofErr w:type="spellStart"/>
      <w:r w:rsidR="002907A7" w:rsidRPr="002907A7">
        <w:rPr>
          <w:rFonts w:eastAsia="Times New Roman"/>
        </w:rPr>
        <w:t>kW.</w:t>
      </w:r>
      <w:proofErr w:type="spellEnd"/>
      <w:r w:rsidR="002907A7" w:rsidRPr="002907A7">
        <w:rPr>
          <w:rFonts w:eastAsia="Times New Roman"/>
        </w:rPr>
        <w:t xml:space="preserve"> Obecnie plan zezwala na wytwarzanie energii elektrycznej w instalacjach odnawialnych źródeł energii, których moc zainstalowana nie przekroczy 100 </w:t>
      </w:r>
      <w:proofErr w:type="spellStart"/>
      <w:r w:rsidR="002907A7" w:rsidRPr="002907A7">
        <w:rPr>
          <w:rFonts w:eastAsia="Times New Roman"/>
        </w:rPr>
        <w:t>kW.</w:t>
      </w:r>
      <w:proofErr w:type="spellEnd"/>
      <w:r w:rsidR="002907A7" w:rsidRPr="002907A7">
        <w:rPr>
          <w:rFonts w:eastAsia="Times New Roman"/>
        </w:rPr>
        <w:t xml:space="preserve"> Mając na względzie powierzchnię czaszy składowiska, które może zostać zrekultywowane w kierunku instalacji fotowoltaicznej dotychczasowe ustalenia planistyczne nie pozwalają na wykorzystanie pełni potencjału energetycznego, możliwego do osiągnięcia. Zamiar realizacji instalacji fotowoltaicznej w przedmiotowej lokalizacji koresponduje z plami gminy, co do utworzenia na terenie czynnej spółdzielni energetycznej. Dodatkową okolicznością przemawiającą za potrzebą rozpoczęcia procesu planistycznego dla omawianego terenu, jest potrzeba wyznaczenia miejsca czasowego sprawowania opieki nad zwierzętami bezdomnymi przebywającymi pod czasową opieką Miasta i Gminy Serock.</w:t>
      </w:r>
      <w:r w:rsidR="002907A7">
        <w:rPr>
          <w:rFonts w:eastAsia="Times New Roman"/>
        </w:rPr>
        <w:t xml:space="preserve"> </w:t>
      </w:r>
      <w:r w:rsidR="002907A7" w:rsidRPr="002907A7">
        <w:rPr>
          <w:rFonts w:eastAsia="Times New Roman"/>
        </w:rPr>
        <w:t xml:space="preserve">W nawiązaniu do art. 15 ust. 1 </w:t>
      </w:r>
      <w:proofErr w:type="spellStart"/>
      <w:r w:rsidR="002907A7" w:rsidRPr="002907A7">
        <w:rPr>
          <w:rFonts w:eastAsia="Times New Roman"/>
        </w:rPr>
        <w:t>upizp</w:t>
      </w:r>
      <w:proofErr w:type="spellEnd"/>
      <w:r w:rsidR="002907A7" w:rsidRPr="002907A7">
        <w:rPr>
          <w:rFonts w:eastAsia="Times New Roman"/>
        </w:rPr>
        <w:t>, w związku ze zmianą ustawy dokonaną ustawą z dnia 9 października 2015 r. o rewitalizacji (Dz. U. z 2020 r. poz. 802 z późn. zm.), Stwierdza się, że sporządzona zmiana miejscowego planu zagospodarowania przestrzennego gminy Serock – sekcja B1 nie narusza</w:t>
      </w:r>
      <w:r w:rsidR="00D05DAA">
        <w:rPr>
          <w:rFonts w:eastAsia="Times New Roman"/>
        </w:rPr>
        <w:t xml:space="preserve">. </w:t>
      </w:r>
      <w:r w:rsidR="00D05DAA" w:rsidRPr="00D05DAA">
        <w:rPr>
          <w:rFonts w:eastAsia="Times New Roman"/>
        </w:rPr>
        <w:t xml:space="preserve">W trakcie prac planistycznych nad zmianą planu zapewniony został udział społeczeństwa, w tym przy użyciu środków komunikacji elektronicznej, wobec obwieszczeń Burmistrza Miasta i Gminy Serock z dnia 28.10.2020 r. informujących o przystąpieniu do sporządzania zmiany przedmiotowego planu, a także obwieszczeń z dnia 2.07.2021 r. informujących o terminie wyłożenia projektu zmiany planu do publicznego wglądu oraz wyznaczających termin na składanie do niego uwag, w tym przy użyciu środków komunikacji elektronicznej (Art. 1 ust. 2 pkt 11 </w:t>
      </w:r>
      <w:proofErr w:type="spellStart"/>
      <w:r w:rsidR="00D05DAA" w:rsidRPr="00D05DAA">
        <w:rPr>
          <w:rFonts w:eastAsia="Times New Roman"/>
        </w:rPr>
        <w:t>upzip</w:t>
      </w:r>
      <w:proofErr w:type="spellEnd"/>
      <w:r w:rsidR="00D05DAA" w:rsidRPr="00D05DAA">
        <w:rPr>
          <w:rFonts w:eastAsia="Times New Roman"/>
        </w:rPr>
        <w:t xml:space="preserve">). </w:t>
      </w:r>
      <w:r w:rsidR="0020318B">
        <w:rPr>
          <w:rFonts w:eastAsia="Times New Roman"/>
        </w:rPr>
        <w:t xml:space="preserve"> </w:t>
      </w:r>
      <w:r w:rsidR="00D05DAA" w:rsidRPr="00D05DAA">
        <w:rPr>
          <w:rFonts w:eastAsia="Times New Roman"/>
        </w:rPr>
        <w:t xml:space="preserve">Wprowadzana zmiana planu waży interes publiczny z interesami prywatnymi. Wprowadzane rozwiązania planistyczne usprawnią proces realizacji inwestycji z zakresu infrastruktury technicznej na obszarze objętym zmianą, rozszerzając również możliwości w zakresie zaopatrzenia nieruchomości w wodę czy zagospodarowania wód opadowych (art. 1 ust. 3 </w:t>
      </w:r>
      <w:proofErr w:type="spellStart"/>
      <w:r w:rsidR="00D05DAA" w:rsidRPr="00D05DAA">
        <w:rPr>
          <w:rFonts w:eastAsia="Times New Roman"/>
        </w:rPr>
        <w:t>upizp</w:t>
      </w:r>
      <w:proofErr w:type="spellEnd"/>
      <w:r w:rsidR="00D05DAA" w:rsidRPr="00D05DAA">
        <w:rPr>
          <w:rFonts w:eastAsia="Times New Roman"/>
        </w:rPr>
        <w:t>).</w:t>
      </w:r>
      <w:r w:rsidR="00D05DAA" w:rsidRPr="002907A7">
        <w:rPr>
          <w:rFonts w:eastAsia="Times New Roman"/>
        </w:rPr>
        <w:t xml:space="preserve"> integralności</w:t>
      </w:r>
      <w:r w:rsidR="002907A7" w:rsidRPr="002907A7">
        <w:rPr>
          <w:rFonts w:eastAsia="Times New Roman"/>
        </w:rPr>
        <w:t xml:space="preserve"> uchwały w zakresie wymagań, o których mowa w art. 1 ust. 2 – 3 ustawy o planowaniu i zagospodarowaniu przestrzennym.</w:t>
      </w:r>
      <w:r w:rsidR="0020318B">
        <w:rPr>
          <w:rFonts w:eastAsia="Times New Roman"/>
        </w:rPr>
        <w:t xml:space="preserve"> </w:t>
      </w:r>
      <w:r w:rsidR="00FC1871" w:rsidRPr="00FC1871">
        <w:rPr>
          <w:rFonts w:eastAsia="Times New Roman"/>
        </w:rPr>
        <w:t xml:space="preserve">Zmiana przedmiotowego miejscowego planu zagospodarowania przestrzennego, w przedstawionym zakresie, pozwoli na </w:t>
      </w:r>
      <w:r w:rsidR="00FC1871" w:rsidRPr="00FC1871">
        <w:rPr>
          <w:rFonts w:eastAsia="Times New Roman"/>
        </w:rPr>
        <w:lastRenderedPageBreak/>
        <w:t>wyeliminowanie wątpliwości interpretacyjnych, prezentowanych przez organy administracji architektoniczno-budowlanej w procesie oceny zgodności projektów budowlanych sieci uzbrojenia terenu z ustaleniami planu, usprawniając tym samym proces realizacji inwestycji celu publicznego.</w:t>
      </w:r>
    </w:p>
    <w:p w14:paraId="6F7BEE6C" w14:textId="082663A4" w:rsidR="00D40D8B" w:rsidRDefault="00F46003">
      <w:pPr>
        <w:spacing w:after="240"/>
        <w:rPr>
          <w:rFonts w:eastAsia="Times New Roman"/>
        </w:rPr>
      </w:pPr>
      <w:r w:rsidRPr="00F46003">
        <w:rPr>
          <w:rFonts w:eastAsia="Times New Roman"/>
        </w:rPr>
        <w:t>Przewodniczący Rady Mariusz Rosiński poinformował, że na posiedzeniu wspólnym Komisji projekt uchwały został rozpatrzony i zaopiniowany pozytywnie.</w:t>
      </w:r>
      <w:r w:rsidR="00333E26">
        <w:rPr>
          <w:rFonts w:eastAsia="Times New Roman"/>
        </w:rPr>
        <w:br/>
      </w:r>
      <w:r w:rsidR="00333E26">
        <w:rPr>
          <w:rFonts w:eastAsia="Times New Roman"/>
        </w:rPr>
        <w:br/>
      </w:r>
      <w:r w:rsidR="00333E26">
        <w:rPr>
          <w:rFonts w:eastAsia="Times New Roman"/>
          <w:b/>
          <w:bCs/>
          <w:u w:val="single"/>
        </w:rPr>
        <w:t>W dyskusji wzięli udział:</w:t>
      </w:r>
      <w:r w:rsidR="00333E26">
        <w:rPr>
          <w:rFonts w:eastAsia="Times New Roman"/>
        </w:rPr>
        <w:br/>
        <w:t>- Stanisław Pitucha</w:t>
      </w:r>
      <w:r w:rsidR="00333E26">
        <w:rPr>
          <w:rFonts w:eastAsia="Times New Roman"/>
        </w:rPr>
        <w:br/>
        <w:t>- Art</w:t>
      </w:r>
      <w:r w:rsidR="0020318B">
        <w:rPr>
          <w:rFonts w:eastAsia="Times New Roman"/>
        </w:rPr>
        <w:t>ur Borkowski</w:t>
      </w:r>
      <w:r w:rsidR="0020318B">
        <w:rPr>
          <w:rFonts w:eastAsia="Times New Roman"/>
        </w:rPr>
        <w:br/>
        <w:t>- Jakub Szymański</w:t>
      </w:r>
      <w:r w:rsidR="0020318B">
        <w:rPr>
          <w:rFonts w:eastAsia="Times New Roman"/>
        </w:rPr>
        <w:br/>
      </w:r>
      <w:r w:rsidR="00333E26">
        <w:rPr>
          <w:rFonts w:eastAsia="Times New Roman"/>
        </w:rPr>
        <w:br/>
      </w:r>
      <w:r w:rsidR="00333E26">
        <w:rPr>
          <w:rFonts w:eastAsia="Times New Roman"/>
          <w:b/>
          <w:bCs/>
          <w:u w:val="single"/>
        </w:rPr>
        <w:t>Głosowano w sprawie:</w:t>
      </w:r>
      <w:r w:rsidR="00333E26">
        <w:rPr>
          <w:rFonts w:eastAsia="Times New Roman"/>
        </w:rPr>
        <w:br/>
        <w:t>Rozpatrzenie projektu uchwały w sprawie zmiany miejscowego planu zagospodarowania przestrzennego gminy Serock – sekcja B</w:t>
      </w:r>
      <w:r w:rsidR="00FC1871">
        <w:rPr>
          <w:rFonts w:eastAsia="Times New Roman"/>
        </w:rPr>
        <w:t>1.</w:t>
      </w:r>
      <w:r w:rsidR="00333E26">
        <w:rPr>
          <w:rFonts w:eastAsia="Times New Roman"/>
        </w:rPr>
        <w:t xml:space="preserve"> </w:t>
      </w:r>
      <w:r w:rsidR="00333E26">
        <w:rPr>
          <w:rFonts w:eastAsia="Times New Roman"/>
        </w:rPr>
        <w:br/>
      </w:r>
      <w:r w:rsidR="00333E26">
        <w:rPr>
          <w:rFonts w:eastAsia="Times New Roman"/>
        </w:rPr>
        <w:br/>
      </w:r>
      <w:r w:rsidR="00333E26">
        <w:rPr>
          <w:rStyle w:val="Pogrubienie"/>
          <w:rFonts w:eastAsia="Times New Roman"/>
          <w:u w:val="single"/>
        </w:rPr>
        <w:t>Wyniki głosowania</w:t>
      </w:r>
      <w:r w:rsidR="00333E26">
        <w:rPr>
          <w:rFonts w:eastAsia="Times New Roman"/>
        </w:rPr>
        <w:br/>
        <w:t>ZA: 12, PRZECIW: 0, WSTRZYMUJĘ SIĘ: 1, BRAK GŁOSU: 0, NIEOBECNI: 2</w:t>
      </w:r>
      <w:r w:rsidR="00333E26">
        <w:rPr>
          <w:rFonts w:eastAsia="Times New Roman"/>
        </w:rPr>
        <w:br/>
      </w:r>
      <w:r w:rsidR="00333E26">
        <w:rPr>
          <w:rFonts w:eastAsia="Times New Roman"/>
        </w:rPr>
        <w:br/>
      </w:r>
      <w:r w:rsidR="00333E26">
        <w:rPr>
          <w:rFonts w:eastAsia="Times New Roman"/>
          <w:u w:val="single"/>
        </w:rPr>
        <w:t>Wyniki imienne:</w:t>
      </w:r>
      <w:r w:rsidR="00333E26">
        <w:rPr>
          <w:rFonts w:eastAsia="Times New Roman"/>
        </w:rPr>
        <w:br/>
        <w:t>ZA (12)</w:t>
      </w:r>
      <w:r w:rsidR="00333E26">
        <w:rPr>
          <w:rFonts w:eastAsia="Times New Roman"/>
        </w:rPr>
        <w:br/>
        <w:t>Marek Biliński, Bożena Kalinowska, Teresa Krzyczkowska, Gabriela Książyk, Józef Lutomirski , Agnieszka Oktaba, Jarosław Krzysztof Pielach, Aneta Rogucka, Mariusz Rosiński, Włodzimierz Skośkiewicz, Wiesław Winnicki, Krzysztof Zakolski</w:t>
      </w:r>
      <w:r w:rsidR="00333E26">
        <w:rPr>
          <w:rFonts w:eastAsia="Times New Roman"/>
        </w:rPr>
        <w:br/>
        <w:t>WSTRZYMUJĘ SIĘ (1)</w:t>
      </w:r>
      <w:r w:rsidR="00333E26">
        <w:rPr>
          <w:rFonts w:eastAsia="Times New Roman"/>
        </w:rPr>
        <w:br/>
        <w:t>Sławomir Osiwała</w:t>
      </w:r>
      <w:r w:rsidR="00333E26">
        <w:rPr>
          <w:rFonts w:eastAsia="Times New Roman"/>
        </w:rPr>
        <w:br/>
        <w:t>NIEOBECNI (2)</w:t>
      </w:r>
      <w:r w:rsidR="00333E26">
        <w:rPr>
          <w:rFonts w:eastAsia="Times New Roman"/>
        </w:rPr>
        <w:br/>
        <w:t>Krzysztof Bońkowski, Sławomir Czerwiński</w:t>
      </w:r>
      <w:r w:rsidR="00333E26">
        <w:rPr>
          <w:rFonts w:eastAsia="Times New Roman"/>
        </w:rPr>
        <w:br/>
      </w:r>
    </w:p>
    <w:p w14:paraId="0076AB5C" w14:textId="72ED4C88" w:rsidR="00D40D8B" w:rsidRDefault="00333E26">
      <w:pPr>
        <w:divId w:val="599148251"/>
        <w:rPr>
          <w:rFonts w:eastAsia="Times New Roman"/>
        </w:rPr>
      </w:pPr>
      <w:r>
        <w:rPr>
          <w:rFonts w:eastAsia="Times New Roman"/>
          <w:b/>
          <w:bCs/>
        </w:rPr>
        <w:t xml:space="preserve">Uchwała nr </w:t>
      </w:r>
      <w:r w:rsidR="006B4312" w:rsidRPr="006B4312">
        <w:rPr>
          <w:rFonts w:eastAsia="Times New Roman"/>
          <w:b/>
          <w:bCs/>
        </w:rPr>
        <w:t>448/</w:t>
      </w:r>
      <w:r>
        <w:rPr>
          <w:rFonts w:eastAsia="Times New Roman"/>
          <w:b/>
          <w:bCs/>
        </w:rPr>
        <w:t>XL/2021</w:t>
      </w:r>
    </w:p>
    <w:p w14:paraId="65AE0FFE" w14:textId="77777777" w:rsidR="006B4312" w:rsidRDefault="00333E26">
      <w:pPr>
        <w:spacing w:after="240"/>
        <w:rPr>
          <w:rFonts w:eastAsia="Times New Roman"/>
          <w:b/>
          <w:bCs/>
        </w:rPr>
      </w:pPr>
      <w:r>
        <w:rPr>
          <w:rFonts w:eastAsia="Times New Roman"/>
        </w:rPr>
        <w:br/>
      </w:r>
      <w:r w:rsidRPr="006B4312">
        <w:rPr>
          <w:rFonts w:eastAsia="Times New Roman"/>
          <w:b/>
          <w:bCs/>
        </w:rPr>
        <w:t>15. Rozpatrzenie projektu uchwały w sprawie nadania drodze położonej w miejscowości Jachranka nazwy ul. Daktylowa.</w:t>
      </w:r>
    </w:p>
    <w:p w14:paraId="6398A14A" w14:textId="47B9C14A" w:rsidR="00D40D8B" w:rsidRDefault="00033BA0" w:rsidP="00573FDB">
      <w:pPr>
        <w:spacing w:after="240"/>
        <w:rPr>
          <w:rFonts w:eastAsia="Times New Roman"/>
        </w:rPr>
      </w:pPr>
      <w:r w:rsidRPr="00033BA0">
        <w:rPr>
          <w:rFonts w:eastAsia="Times New Roman"/>
        </w:rPr>
        <w:t xml:space="preserve">Projekt uchwały przedstawił </w:t>
      </w:r>
      <w:r w:rsidR="0020318B">
        <w:rPr>
          <w:rFonts w:eastAsia="Times New Roman"/>
        </w:rPr>
        <w:t xml:space="preserve">Kierownik Referatu Gospodarki Gruntami, Planowania Przestrzennego i Rozwoju Jakub Szymański. </w:t>
      </w:r>
      <w:r w:rsidR="00573FDB" w:rsidRPr="00573FDB">
        <w:rPr>
          <w:rFonts w:eastAsia="Times New Roman"/>
        </w:rPr>
        <w:t>Wnioskiem z dnia 26.04.2021 r. właściciele drogi wewnętrznej położonej w obrębie Jachranka, oznaczonej w ewidencji gruntów jako działka nr 438/7, zwrócili się z prośbą o nadanie jej nazwy</w:t>
      </w:r>
      <w:r w:rsidR="00573FDB">
        <w:rPr>
          <w:rFonts w:eastAsia="Times New Roman"/>
        </w:rPr>
        <w:t xml:space="preserve"> </w:t>
      </w:r>
      <w:r w:rsidR="00573FDB" w:rsidRPr="00573FDB">
        <w:rPr>
          <w:rFonts w:eastAsia="Times New Roman"/>
        </w:rPr>
        <w:t>ul. Daktylowa.</w:t>
      </w:r>
      <w:r w:rsidR="00573FDB">
        <w:rPr>
          <w:rFonts w:eastAsia="Times New Roman"/>
        </w:rPr>
        <w:t xml:space="preserve"> </w:t>
      </w:r>
      <w:r w:rsidR="00573FDB" w:rsidRPr="00573FDB">
        <w:rPr>
          <w:rFonts w:eastAsia="Times New Roman"/>
        </w:rPr>
        <w:t>Nazwa ul. Daktylowa nie występuje na terenie gminy Miasto i Gmina Serock.</w:t>
      </w:r>
      <w:r w:rsidR="00573FDB">
        <w:rPr>
          <w:rFonts w:eastAsia="Times New Roman"/>
        </w:rPr>
        <w:t xml:space="preserve"> </w:t>
      </w:r>
      <w:r w:rsidR="00573FDB" w:rsidRPr="00573FDB">
        <w:rPr>
          <w:rFonts w:eastAsia="Times New Roman"/>
        </w:rPr>
        <w:t>Przebieg drogi został przedstawiony na załączniku graficznym do niniejszej uchwały.</w:t>
      </w:r>
      <w:r w:rsidR="00573FDB">
        <w:rPr>
          <w:rFonts w:eastAsia="Times New Roman"/>
        </w:rPr>
        <w:t xml:space="preserve"> </w:t>
      </w:r>
      <w:r w:rsidR="00573FDB" w:rsidRPr="00573FDB">
        <w:rPr>
          <w:rFonts w:eastAsia="Times New Roman"/>
        </w:rPr>
        <w:t>Nadanie nazwy przedmiotowej drodze podyktowane jest zapewnieniem ładu przestrzennego oraz uporządkowaniem numeracji budynków. Droga położona jest na terenie o rozwijającej się zabudowie jednorodzinnej, dlatego wcześniejsze uregulowanie kwestii nazewnictwa pozwoli</w:t>
      </w:r>
      <w:r w:rsidR="00573FDB">
        <w:rPr>
          <w:rFonts w:eastAsia="Times New Roman"/>
        </w:rPr>
        <w:t xml:space="preserve"> </w:t>
      </w:r>
      <w:r w:rsidR="00573FDB" w:rsidRPr="00573FDB">
        <w:rPr>
          <w:rFonts w:eastAsia="Times New Roman"/>
        </w:rPr>
        <w:t>na uniknięcie problemów z numeracją porządkową w przyszłości.</w:t>
      </w:r>
      <w:r w:rsidR="00573FDB">
        <w:rPr>
          <w:rFonts w:eastAsia="Times New Roman"/>
        </w:rPr>
        <w:t xml:space="preserve"> </w:t>
      </w:r>
      <w:r w:rsidR="0020318B">
        <w:rPr>
          <w:rFonts w:eastAsia="Times New Roman"/>
        </w:rPr>
        <w:t xml:space="preserve"> </w:t>
      </w:r>
      <w:r w:rsidR="00573FDB" w:rsidRPr="00573FDB">
        <w:rPr>
          <w:rFonts w:eastAsia="Times New Roman"/>
        </w:rPr>
        <w:t>Zgodnie z art. 18 ust. 2 pkt 13 ustawy z dnia 8 marca 1990 r. o samorządzie gminnym (Dz. U.</w:t>
      </w:r>
      <w:r w:rsidR="00573FDB">
        <w:rPr>
          <w:rFonts w:eastAsia="Times New Roman"/>
        </w:rPr>
        <w:t xml:space="preserve"> </w:t>
      </w:r>
      <w:r w:rsidR="00573FDB" w:rsidRPr="00573FDB">
        <w:rPr>
          <w:rFonts w:eastAsia="Times New Roman"/>
        </w:rPr>
        <w:t xml:space="preserve">z 2020 r. poz. 713 ze zm.) podejmowanie uchwał w sprawach nazw ulic i placów będących drogami publicznymi lub nazw dróg wewnętrznych w rozumieniu ustawy z 21 marca 1985 r. o drogach publicznych (Dz. U. z 2020 r. poz. 470 ze zm.) należy do wyłącznej właściwości rady gminy. Natomiast zgodnie z art. 8 ust. 1a ustawy z dnia 21 marca 1985 r. o drogach </w:t>
      </w:r>
      <w:r w:rsidR="00573FDB" w:rsidRPr="00573FDB">
        <w:rPr>
          <w:rFonts w:eastAsia="Times New Roman"/>
        </w:rPr>
        <w:lastRenderedPageBreak/>
        <w:t>publicznych, podjęcie przez radę gminy uchwały w sprawie nadania nazwy drodze wewnętrznej, uwarunkowane jest uzyskaniem pisemnych zgód właścicieli terenów, na których jest ona zlokalizowana, co zostało</w:t>
      </w:r>
      <w:r w:rsidR="00573FDB">
        <w:rPr>
          <w:rFonts w:eastAsia="Times New Roman"/>
        </w:rPr>
        <w:t xml:space="preserve"> </w:t>
      </w:r>
      <w:r w:rsidR="00573FDB" w:rsidRPr="00573FDB">
        <w:rPr>
          <w:rFonts w:eastAsia="Times New Roman"/>
        </w:rPr>
        <w:t>w niniejszym przypadku zachowane.</w:t>
      </w:r>
      <w:r w:rsidR="00333E26" w:rsidRPr="006B4312">
        <w:rPr>
          <w:rFonts w:eastAsia="Times New Roman"/>
          <w:b/>
          <w:bCs/>
        </w:rPr>
        <w:br/>
      </w:r>
      <w:r w:rsidR="00333E26">
        <w:rPr>
          <w:rFonts w:eastAsia="Times New Roman"/>
        </w:rPr>
        <w:br/>
      </w:r>
      <w:r w:rsidR="00F46003" w:rsidRPr="00F46003">
        <w:rPr>
          <w:rFonts w:eastAsia="Times New Roman"/>
        </w:rPr>
        <w:t>Przewodniczący Rady Mariusz Rosiński poinformował, że na posiedzeniu wspólnym Komisji projekt uchwały został rozpatrzony i zaopiniowany pozytywnie.</w:t>
      </w:r>
      <w:r w:rsidR="00333E26">
        <w:rPr>
          <w:rFonts w:eastAsia="Times New Roman"/>
        </w:rPr>
        <w:br/>
      </w:r>
      <w:r w:rsidR="00333E26">
        <w:rPr>
          <w:rFonts w:eastAsia="Times New Roman"/>
        </w:rPr>
        <w:br/>
      </w:r>
      <w:r w:rsidR="00333E26">
        <w:rPr>
          <w:rFonts w:eastAsia="Times New Roman"/>
          <w:b/>
          <w:bCs/>
          <w:u w:val="single"/>
        </w:rPr>
        <w:t>W dyskusji wzięli udział:</w:t>
      </w:r>
      <w:r w:rsidR="0020318B">
        <w:rPr>
          <w:rFonts w:eastAsia="Times New Roman"/>
        </w:rPr>
        <w:br/>
        <w:t>- Jakub Szymański</w:t>
      </w:r>
      <w:r w:rsidR="0020318B">
        <w:rPr>
          <w:rFonts w:eastAsia="Times New Roman"/>
        </w:rPr>
        <w:br/>
      </w:r>
      <w:r w:rsidR="0020318B">
        <w:rPr>
          <w:rFonts w:eastAsia="Times New Roman"/>
        </w:rPr>
        <w:br/>
      </w:r>
      <w:r w:rsidR="00333E26">
        <w:rPr>
          <w:rFonts w:eastAsia="Times New Roman"/>
          <w:b/>
          <w:bCs/>
          <w:u w:val="single"/>
        </w:rPr>
        <w:t>Głosowano w sprawie:</w:t>
      </w:r>
      <w:r w:rsidR="00333E26">
        <w:rPr>
          <w:rFonts w:eastAsia="Times New Roman"/>
        </w:rPr>
        <w:br/>
        <w:t>Rozpatrzenie projektu uchwały w sprawie nadania drodze położonej w miejscowości Jachranka nazwy ul. Daktylowa.</w:t>
      </w:r>
      <w:r w:rsidR="00333E26">
        <w:rPr>
          <w:rFonts w:eastAsia="Times New Roman"/>
        </w:rPr>
        <w:br/>
      </w:r>
      <w:r w:rsidR="00333E26">
        <w:rPr>
          <w:rFonts w:eastAsia="Times New Roman"/>
        </w:rPr>
        <w:br/>
      </w:r>
      <w:r w:rsidR="00333E26">
        <w:rPr>
          <w:rStyle w:val="Pogrubienie"/>
          <w:rFonts w:eastAsia="Times New Roman"/>
          <w:u w:val="single"/>
        </w:rPr>
        <w:t>Wyniki głosowania</w:t>
      </w:r>
      <w:r w:rsidR="00333E26">
        <w:rPr>
          <w:rFonts w:eastAsia="Times New Roman"/>
        </w:rPr>
        <w:br/>
        <w:t>ZA: 13, PRZECIW: 0, WSTRZYMUJĘ SIĘ: 0, BRAK GŁOSU: 0, NIEOBECNI: 2</w:t>
      </w:r>
      <w:r w:rsidR="00333E26">
        <w:rPr>
          <w:rFonts w:eastAsia="Times New Roman"/>
        </w:rPr>
        <w:br/>
      </w:r>
      <w:r w:rsidR="00333E26">
        <w:rPr>
          <w:rFonts w:eastAsia="Times New Roman"/>
        </w:rPr>
        <w:br/>
      </w:r>
      <w:r w:rsidR="00333E26">
        <w:rPr>
          <w:rFonts w:eastAsia="Times New Roman"/>
          <w:u w:val="single"/>
        </w:rPr>
        <w:t>Wyniki imienne:</w:t>
      </w:r>
      <w:r w:rsidR="00333E26">
        <w:rPr>
          <w:rFonts w:eastAsia="Times New Roman"/>
        </w:rPr>
        <w:br/>
        <w:t>ZA (13)</w:t>
      </w:r>
      <w:r w:rsidR="00333E26">
        <w:rPr>
          <w:rFonts w:eastAsia="Times New Roman"/>
        </w:rPr>
        <w:br/>
        <w:t>Marek Biliński, Bożena Kalinowska, Teresa Krzyczkowska, Gabriela Książyk, Józef Lutomirski , Agnieszka Oktaba, Sławomir Osiwała, Jarosław Krzysztof Pielach, Aneta Rogucka, Mariusz Rosiński, Włodzimierz Skośkiewicz, Wiesław Winnicki, Krzysztof Zakolski</w:t>
      </w:r>
      <w:r w:rsidR="00333E26">
        <w:rPr>
          <w:rFonts w:eastAsia="Times New Roman"/>
        </w:rPr>
        <w:br/>
        <w:t>NIEOBECNI (2)</w:t>
      </w:r>
      <w:r w:rsidR="00333E26">
        <w:rPr>
          <w:rFonts w:eastAsia="Times New Roman"/>
        </w:rPr>
        <w:br/>
        <w:t>Krzysztof Bońkowski, Sławomir Czerwiński</w:t>
      </w:r>
      <w:r w:rsidR="00333E26">
        <w:rPr>
          <w:rFonts w:eastAsia="Times New Roman"/>
        </w:rPr>
        <w:br/>
      </w:r>
    </w:p>
    <w:p w14:paraId="71708EEA" w14:textId="384D1020" w:rsidR="00D40D8B" w:rsidRDefault="00333E26">
      <w:pPr>
        <w:divId w:val="1283732670"/>
        <w:rPr>
          <w:rFonts w:eastAsia="Times New Roman"/>
        </w:rPr>
      </w:pPr>
      <w:r>
        <w:rPr>
          <w:rFonts w:eastAsia="Times New Roman"/>
          <w:b/>
          <w:bCs/>
        </w:rPr>
        <w:t xml:space="preserve">Uchwała nr </w:t>
      </w:r>
      <w:r w:rsidR="00881F4B" w:rsidRPr="00881F4B">
        <w:rPr>
          <w:rFonts w:eastAsia="Times New Roman"/>
          <w:b/>
          <w:bCs/>
        </w:rPr>
        <w:t>449/</w:t>
      </w:r>
      <w:r>
        <w:rPr>
          <w:rFonts w:eastAsia="Times New Roman"/>
          <w:b/>
          <w:bCs/>
        </w:rPr>
        <w:t>XL/2021</w:t>
      </w:r>
    </w:p>
    <w:p w14:paraId="5FC6DD1E" w14:textId="77777777" w:rsidR="00965AB8" w:rsidRDefault="00333E26" w:rsidP="00656C89">
      <w:pPr>
        <w:spacing w:after="240"/>
        <w:rPr>
          <w:rFonts w:eastAsia="Times New Roman"/>
          <w:b/>
          <w:bCs/>
        </w:rPr>
      </w:pPr>
      <w:r>
        <w:rPr>
          <w:rFonts w:eastAsia="Times New Roman"/>
        </w:rPr>
        <w:br/>
      </w:r>
      <w:r w:rsidRPr="00881F4B">
        <w:rPr>
          <w:rFonts w:eastAsia="Times New Roman"/>
          <w:b/>
          <w:bCs/>
        </w:rPr>
        <w:t>16. Rozpatrzenie projektu uchwały w sprawie wyrażenia zgody na zawarcie porozumienia w sprawie dofinansowania zadania z zakresu zarządzania drogą krajową.</w:t>
      </w:r>
    </w:p>
    <w:p w14:paraId="030A4283" w14:textId="074C87B8" w:rsidR="00656C89" w:rsidRPr="00656C89" w:rsidRDefault="00333E26" w:rsidP="00656C89">
      <w:pPr>
        <w:spacing w:after="240"/>
        <w:rPr>
          <w:rFonts w:eastAsia="Times New Roman"/>
        </w:rPr>
      </w:pPr>
      <w:r>
        <w:rPr>
          <w:rFonts w:eastAsia="Times New Roman"/>
        </w:rPr>
        <w:br/>
      </w:r>
      <w:r w:rsidR="0020318B">
        <w:rPr>
          <w:rFonts w:eastAsia="Times New Roman"/>
        </w:rPr>
        <w:t xml:space="preserve">Projekt uchwały przedstawiła Kierownik Referatu Przygotowania i Realizacji Inwestycji Monika Głębocka – Sulima. </w:t>
      </w:r>
      <w:r w:rsidR="00656C89" w:rsidRPr="00656C89">
        <w:rPr>
          <w:rFonts w:eastAsia="Times New Roman"/>
        </w:rPr>
        <w:t>Uzasadnienie prawne - wyjaśnienie podstawy prawnej – zgodnie z art. 19 ust. 4 ustawy z dnia 21 marca 1985 roku o drogach publicznych (Dz.U. z 2021r. poz. 1376 z późn. zm.), zarządcy dróg mogą zawierać także porozumienia w sprawie finansowania albo dofinansowania zadań z zakresu zarządzania drogami z budżetów jednostek samorządu terytorialnego. Przepis art. 216 ust. 3 ustawy z dnia 27 sierpnia 2009 roku (Dz.U. z 2021r. poz. 305 z późn. zm.) o finansach publicznych stanowi, iż wydatki budżetu jednostki samorządu terytorialnego mogą być przeznaczone na realizację zadań wynikających z porozumień,</w:t>
      </w:r>
      <w:r w:rsidR="00656C89">
        <w:rPr>
          <w:rFonts w:eastAsia="Times New Roman"/>
        </w:rPr>
        <w:t xml:space="preserve"> </w:t>
      </w:r>
      <w:r w:rsidR="00656C89" w:rsidRPr="00656C89">
        <w:rPr>
          <w:rFonts w:eastAsia="Times New Roman"/>
        </w:rPr>
        <w:t xml:space="preserve">o których mowa w art. 19 ust. 4 ustawy z dnia 21 marca 1985r. o drogach publicznych. Uzasadnienie faktyczne – wyjaśnienie stanu faktycznego- dofinansowanie dotyczy poprawy bezpieczeństwa ruchu drogowego, pieszego i rowerowego na drodze krajowej nr 62, polegające na przebudowie skrzyżowania drogi krajowej Nr 62, drogi wojewódzkiej nr 622 oraz drogi powiatowej Nr 1804W na skrzyżowanie o ruchu okrężnym typu rondo. </w:t>
      </w:r>
    </w:p>
    <w:p w14:paraId="0627960E" w14:textId="64F6DE72" w:rsidR="00D40D8B" w:rsidRDefault="00611D22" w:rsidP="00656C89">
      <w:pPr>
        <w:spacing w:after="240"/>
        <w:rPr>
          <w:rFonts w:eastAsia="Times New Roman"/>
        </w:rPr>
      </w:pPr>
      <w:r w:rsidRPr="00611D22">
        <w:rPr>
          <w:rFonts w:eastAsia="Times New Roman"/>
        </w:rPr>
        <w:t>Przewodniczący Rady Mariusz Rosiński poinformował, że na posiedzeniu wspólnym Komisji projekt uchwały został rozpatrzony i zaopiniowany pozytywnie.</w:t>
      </w:r>
      <w:r w:rsidR="00333E26">
        <w:rPr>
          <w:rFonts w:eastAsia="Times New Roman"/>
        </w:rPr>
        <w:br/>
      </w:r>
      <w:r w:rsidR="00333E26">
        <w:rPr>
          <w:rFonts w:eastAsia="Times New Roman"/>
        </w:rPr>
        <w:br/>
      </w:r>
      <w:r w:rsidR="00333E26">
        <w:rPr>
          <w:rFonts w:eastAsia="Times New Roman"/>
          <w:b/>
          <w:bCs/>
          <w:u w:val="single"/>
        </w:rPr>
        <w:lastRenderedPageBreak/>
        <w:t>W dyskusji wzięli udział:</w:t>
      </w:r>
      <w:r w:rsidR="00333E26">
        <w:rPr>
          <w:rFonts w:eastAsia="Times New Roman"/>
        </w:rPr>
        <w:br/>
        <w:t>- Artur Borko</w:t>
      </w:r>
      <w:r w:rsidR="0020318B">
        <w:rPr>
          <w:rFonts w:eastAsia="Times New Roman"/>
        </w:rPr>
        <w:t>wski</w:t>
      </w:r>
      <w:r w:rsidR="0020318B">
        <w:rPr>
          <w:rFonts w:eastAsia="Times New Roman"/>
        </w:rPr>
        <w:br/>
        <w:t>- Monika Głębocka-Sulima</w:t>
      </w:r>
      <w:r w:rsidR="0020318B">
        <w:rPr>
          <w:rFonts w:eastAsia="Times New Roman"/>
        </w:rPr>
        <w:br/>
      </w:r>
      <w:r w:rsidR="0020318B">
        <w:rPr>
          <w:rFonts w:eastAsia="Times New Roman"/>
        </w:rPr>
        <w:br/>
      </w:r>
      <w:r w:rsidR="00333E26">
        <w:rPr>
          <w:rFonts w:eastAsia="Times New Roman"/>
          <w:b/>
          <w:bCs/>
          <w:u w:val="single"/>
        </w:rPr>
        <w:t>Głosowano w sprawie:</w:t>
      </w:r>
      <w:r w:rsidR="00333E26">
        <w:rPr>
          <w:rFonts w:eastAsia="Times New Roman"/>
        </w:rPr>
        <w:br/>
        <w:t xml:space="preserve">Autopoprawka w § 1. </w:t>
      </w:r>
      <w:r w:rsidR="00333E26">
        <w:rPr>
          <w:rFonts w:eastAsia="Times New Roman"/>
        </w:rPr>
        <w:br/>
      </w:r>
      <w:r w:rsidR="00333E26">
        <w:rPr>
          <w:rFonts w:eastAsia="Times New Roman"/>
        </w:rPr>
        <w:br/>
      </w:r>
      <w:r w:rsidR="00333E26">
        <w:rPr>
          <w:rStyle w:val="Pogrubienie"/>
          <w:rFonts w:eastAsia="Times New Roman"/>
          <w:u w:val="single"/>
        </w:rPr>
        <w:t>Wyniki głosowania</w:t>
      </w:r>
      <w:r w:rsidR="00333E26">
        <w:rPr>
          <w:rFonts w:eastAsia="Times New Roman"/>
        </w:rPr>
        <w:br/>
        <w:t>ZA: 11, PRZECIW: 0, WSTRZYMUJĘ SIĘ: 1, BRAK GŁOSU: 0, NIEOBECNI: 3</w:t>
      </w:r>
      <w:r w:rsidR="00333E26">
        <w:rPr>
          <w:rFonts w:eastAsia="Times New Roman"/>
        </w:rPr>
        <w:br/>
      </w:r>
      <w:r w:rsidR="00333E26">
        <w:rPr>
          <w:rFonts w:eastAsia="Times New Roman"/>
        </w:rPr>
        <w:br/>
      </w:r>
      <w:r w:rsidR="00333E26">
        <w:rPr>
          <w:rFonts w:eastAsia="Times New Roman"/>
          <w:u w:val="single"/>
        </w:rPr>
        <w:t>Wyniki imienne:</w:t>
      </w:r>
      <w:r w:rsidR="00333E26">
        <w:rPr>
          <w:rFonts w:eastAsia="Times New Roman"/>
        </w:rPr>
        <w:br/>
        <w:t>ZA (11)</w:t>
      </w:r>
      <w:r w:rsidR="00333E26">
        <w:rPr>
          <w:rFonts w:eastAsia="Times New Roman"/>
        </w:rPr>
        <w:br/>
        <w:t>Marek Biliński, Bożena Kalinowska, Teresa Krzyczkowska, Gabriela Książyk, Józef Lutomirski , Agnieszka Oktaba, Jarosław Krzysztof Pielach, Mariusz Rosiński, Włodzimierz Skośkiewicz, Wiesław Winnicki, Krzysztof Zakolski</w:t>
      </w:r>
      <w:r w:rsidR="00333E26">
        <w:rPr>
          <w:rFonts w:eastAsia="Times New Roman"/>
        </w:rPr>
        <w:br/>
        <w:t>WSTRZYMUJĘ SIĘ (1)</w:t>
      </w:r>
      <w:r w:rsidR="00333E26">
        <w:rPr>
          <w:rFonts w:eastAsia="Times New Roman"/>
        </w:rPr>
        <w:br/>
        <w:t>Sławomir Osiwała</w:t>
      </w:r>
      <w:r w:rsidR="00333E26">
        <w:rPr>
          <w:rFonts w:eastAsia="Times New Roman"/>
        </w:rPr>
        <w:br/>
        <w:t>NIEOBECNI (3)</w:t>
      </w:r>
      <w:r w:rsidR="00333E26">
        <w:rPr>
          <w:rFonts w:eastAsia="Times New Roman"/>
        </w:rPr>
        <w:br/>
        <w:t>Krzysztof Bońkowski, Sławomir Czerwiński, Aneta Roguc</w:t>
      </w:r>
      <w:r w:rsidR="0020318B">
        <w:rPr>
          <w:rFonts w:eastAsia="Times New Roman"/>
        </w:rPr>
        <w:t>ka</w:t>
      </w:r>
      <w:r w:rsidR="0020318B">
        <w:rPr>
          <w:rFonts w:eastAsia="Times New Roman"/>
        </w:rPr>
        <w:br/>
      </w:r>
      <w:r w:rsidR="0020318B">
        <w:rPr>
          <w:rFonts w:eastAsia="Times New Roman"/>
        </w:rPr>
        <w:br/>
      </w:r>
      <w:r w:rsidR="00333E26">
        <w:rPr>
          <w:rFonts w:eastAsia="Times New Roman"/>
          <w:b/>
          <w:bCs/>
          <w:u w:val="single"/>
        </w:rPr>
        <w:t>Głosowano w sprawie:</w:t>
      </w:r>
      <w:r w:rsidR="00333E26">
        <w:rPr>
          <w:rFonts w:eastAsia="Times New Roman"/>
        </w:rPr>
        <w:br/>
        <w:t>Rozpatrzenie projektu uchwały w sprawie wyrażenia zgody na zawarcie porozumienia w sprawie dofinansowania zadania z zakr</w:t>
      </w:r>
      <w:r w:rsidR="0020318B">
        <w:rPr>
          <w:rFonts w:eastAsia="Times New Roman"/>
        </w:rPr>
        <w:t>esu zarządzania drogą krajową.</w:t>
      </w:r>
      <w:r w:rsidR="00333E26">
        <w:rPr>
          <w:rFonts w:eastAsia="Times New Roman"/>
        </w:rPr>
        <w:br/>
      </w:r>
      <w:r w:rsidR="00333E26">
        <w:rPr>
          <w:rFonts w:eastAsia="Times New Roman"/>
        </w:rPr>
        <w:br/>
      </w:r>
      <w:r w:rsidR="00333E26">
        <w:rPr>
          <w:rStyle w:val="Pogrubienie"/>
          <w:rFonts w:eastAsia="Times New Roman"/>
          <w:u w:val="single"/>
        </w:rPr>
        <w:t>Wyniki głosowania</w:t>
      </w:r>
      <w:r w:rsidR="00333E26">
        <w:rPr>
          <w:rFonts w:eastAsia="Times New Roman"/>
        </w:rPr>
        <w:br/>
        <w:t>ZA: 11, PRZECIW: 0, WSTRZYMUJĘ SIĘ: 1, BRAK GŁOSU: 0, NIEOBECNI: 3</w:t>
      </w:r>
      <w:r w:rsidR="00333E26">
        <w:rPr>
          <w:rFonts w:eastAsia="Times New Roman"/>
        </w:rPr>
        <w:br/>
      </w:r>
      <w:r w:rsidR="00333E26">
        <w:rPr>
          <w:rFonts w:eastAsia="Times New Roman"/>
        </w:rPr>
        <w:br/>
      </w:r>
      <w:r w:rsidR="00333E26">
        <w:rPr>
          <w:rFonts w:eastAsia="Times New Roman"/>
          <w:u w:val="single"/>
        </w:rPr>
        <w:t>Wyniki imienne:</w:t>
      </w:r>
      <w:r w:rsidR="00333E26">
        <w:rPr>
          <w:rFonts w:eastAsia="Times New Roman"/>
        </w:rPr>
        <w:br/>
        <w:t>ZA (11)</w:t>
      </w:r>
      <w:r w:rsidR="00333E26">
        <w:rPr>
          <w:rFonts w:eastAsia="Times New Roman"/>
        </w:rPr>
        <w:br/>
        <w:t>Marek Biliński, Bożena Kalinowska, Teresa Krzyczkowska, Gabriela Książyk, Józef Lutomirski , Agnieszka Oktaba, Jarosław Krzysztof Pielach, Mariusz Rosiński, Włodzimierz Skośkiewicz, Wiesław Winnicki, Krzysztof Zakolski</w:t>
      </w:r>
      <w:r w:rsidR="00333E26">
        <w:rPr>
          <w:rFonts w:eastAsia="Times New Roman"/>
        </w:rPr>
        <w:br/>
        <w:t>WSTRZYMUJĘ SIĘ (1)</w:t>
      </w:r>
      <w:r w:rsidR="00333E26">
        <w:rPr>
          <w:rFonts w:eastAsia="Times New Roman"/>
        </w:rPr>
        <w:br/>
        <w:t>Sławomir Osiwała</w:t>
      </w:r>
      <w:r w:rsidR="00333E26">
        <w:rPr>
          <w:rFonts w:eastAsia="Times New Roman"/>
        </w:rPr>
        <w:br/>
        <w:t>NIEOBECNI (3)</w:t>
      </w:r>
      <w:r w:rsidR="00333E26">
        <w:rPr>
          <w:rFonts w:eastAsia="Times New Roman"/>
        </w:rPr>
        <w:br/>
        <w:t>Krzysztof Bońkowski, Sławomir Czerwiński, Aneta Rogucka</w:t>
      </w:r>
      <w:r w:rsidR="00333E26">
        <w:rPr>
          <w:rFonts w:eastAsia="Times New Roman"/>
        </w:rPr>
        <w:br/>
      </w:r>
    </w:p>
    <w:p w14:paraId="37B4520E" w14:textId="4D6A380B" w:rsidR="00D40D8B" w:rsidRDefault="00333E26">
      <w:pPr>
        <w:divId w:val="1667780392"/>
        <w:rPr>
          <w:rFonts w:eastAsia="Times New Roman"/>
        </w:rPr>
      </w:pPr>
      <w:r>
        <w:rPr>
          <w:rFonts w:eastAsia="Times New Roman"/>
          <w:b/>
          <w:bCs/>
        </w:rPr>
        <w:t xml:space="preserve">Uchwała nr </w:t>
      </w:r>
      <w:r w:rsidR="00FB589F" w:rsidRPr="00FB589F">
        <w:rPr>
          <w:rFonts w:eastAsia="Times New Roman"/>
          <w:b/>
          <w:bCs/>
        </w:rPr>
        <w:t>450/</w:t>
      </w:r>
      <w:r>
        <w:rPr>
          <w:rFonts w:eastAsia="Times New Roman"/>
          <w:b/>
          <w:bCs/>
        </w:rPr>
        <w:t>XL/2021</w:t>
      </w:r>
    </w:p>
    <w:p w14:paraId="6384EF81" w14:textId="7187171C" w:rsidR="00693CFE" w:rsidRDefault="00333E26" w:rsidP="00693CFE">
      <w:pPr>
        <w:spacing w:after="240"/>
        <w:rPr>
          <w:rFonts w:eastAsia="Times New Roman"/>
        </w:rPr>
      </w:pPr>
      <w:r>
        <w:rPr>
          <w:rFonts w:eastAsia="Times New Roman"/>
        </w:rPr>
        <w:br/>
      </w:r>
      <w:r w:rsidRPr="00FB589F">
        <w:rPr>
          <w:rFonts w:eastAsia="Times New Roman"/>
          <w:b/>
          <w:bCs/>
        </w:rPr>
        <w:t>17. Rozpatrzenie projektu uchwały zmieniającej uchwałę w sprawie udzielenia pomocy rzeczowej dla Województwa Mazowieckiego.</w:t>
      </w:r>
      <w:r w:rsidRPr="00FB589F">
        <w:rPr>
          <w:rFonts w:eastAsia="Times New Roman"/>
          <w:b/>
          <w:bCs/>
        </w:rPr>
        <w:br/>
      </w:r>
      <w:r>
        <w:rPr>
          <w:rFonts w:eastAsia="Times New Roman"/>
        </w:rPr>
        <w:br/>
      </w:r>
      <w:r w:rsidR="00965AB8" w:rsidRPr="00965AB8">
        <w:rPr>
          <w:rFonts w:eastAsia="Times New Roman"/>
        </w:rPr>
        <w:t>Projekt uchwały przedstawił</w:t>
      </w:r>
      <w:r w:rsidR="0020318B">
        <w:rPr>
          <w:rFonts w:eastAsia="Times New Roman"/>
        </w:rPr>
        <w:t>a Kierownik Referatu Przygotowania i Realizacji Inwestycji Monika Głębocka – Sulima.</w:t>
      </w:r>
      <w:r w:rsidR="00965AB8" w:rsidRPr="00965AB8">
        <w:rPr>
          <w:rFonts w:eastAsia="Times New Roman"/>
        </w:rPr>
        <w:t xml:space="preserve"> </w:t>
      </w:r>
      <w:r w:rsidR="00693CFE" w:rsidRPr="00693CFE">
        <w:rPr>
          <w:rFonts w:eastAsia="Times New Roman"/>
        </w:rPr>
        <w:t xml:space="preserve">Na mocy uchwały Nr 411/XXXVIII/2017 Rady Miejskiej w Serocku z dnia 30 listopada 2017r. w sprawie udzielenia pomocy rzeczowej dla Województwa Mazowieckiego z późn. zm. w dniu 27 maja 2021r. zawarto umowę z Województwem Mazowiecki w sprawie udzielenia pomocy rzeczowej. Na podstawie zawartej umowy przeprowadzono postępowanie mające na celu wyłonienie wykonawcy prac projektowych polegających na opracowaniu dokumentacji technicznej budowy chodnika przy </w:t>
      </w:r>
      <w:r w:rsidR="00693CFE" w:rsidRPr="00693CFE">
        <w:rPr>
          <w:rFonts w:eastAsia="Times New Roman"/>
        </w:rPr>
        <w:lastRenderedPageBreak/>
        <w:t>drodze wojewódzkiej Nr 632 Ludwinowo Dębskie – Stanisławowo. Oferty złożone w postępowaniu przekraczały wielkość środków przewidzianych na jego sfinansowanie (określonych w uchwale i umowie z Województwem Mazowieckim jako wielkość pomocy rzeczowej dla Województwa Mazowieckiego). W związku z powyższym nie będzie możliwe wykonanie zadania w bieżącym roku budżetowym i konieczne jest zaplanowanie na rok 2022 większej kwoty przeznaczonej na jego realizację, tj. 100.000 zł.</w:t>
      </w:r>
      <w:r w:rsidR="00693CFE">
        <w:rPr>
          <w:rFonts w:eastAsia="Times New Roman"/>
        </w:rPr>
        <w:t xml:space="preserve"> </w:t>
      </w:r>
      <w:r w:rsidR="00693CFE" w:rsidRPr="00693CFE">
        <w:rPr>
          <w:rFonts w:eastAsia="Times New Roman"/>
        </w:rPr>
        <w:t>Zakończenie zadania planuje się na IV kwartał 2022r.</w:t>
      </w:r>
    </w:p>
    <w:p w14:paraId="1BBCBB0E" w14:textId="0622EA01" w:rsidR="00D40D8B" w:rsidRDefault="00693CFE" w:rsidP="00693CFE">
      <w:pPr>
        <w:spacing w:after="240"/>
        <w:rPr>
          <w:rFonts w:eastAsia="Times New Roman"/>
        </w:rPr>
      </w:pPr>
      <w:r w:rsidRPr="00693CFE">
        <w:rPr>
          <w:rFonts w:eastAsia="Times New Roman"/>
        </w:rPr>
        <w:t>Przewodniczący Rady Mariusz Rosiński poinformował, że na posiedzeniu wspólnym Komisji projekt uchwały został rozpatrzony i zaopiniowany pozytywnie.</w:t>
      </w:r>
      <w:r w:rsidR="00333E26">
        <w:rPr>
          <w:rFonts w:eastAsia="Times New Roman"/>
        </w:rPr>
        <w:br/>
      </w:r>
      <w:r w:rsidR="00333E26">
        <w:rPr>
          <w:rFonts w:eastAsia="Times New Roman"/>
        </w:rPr>
        <w:br/>
      </w:r>
      <w:r w:rsidR="00333E26">
        <w:rPr>
          <w:rFonts w:eastAsia="Times New Roman"/>
          <w:b/>
          <w:bCs/>
          <w:u w:val="single"/>
        </w:rPr>
        <w:t>W dyskusji wzięli udział:</w:t>
      </w:r>
      <w:r w:rsidR="0020318B">
        <w:rPr>
          <w:rFonts w:eastAsia="Times New Roman"/>
        </w:rPr>
        <w:br/>
        <w:t>- Monika Głębocka-Sulima</w:t>
      </w:r>
      <w:r w:rsidR="0020318B">
        <w:rPr>
          <w:rFonts w:eastAsia="Times New Roman"/>
        </w:rPr>
        <w:br/>
      </w:r>
      <w:r w:rsidR="0020318B">
        <w:rPr>
          <w:rFonts w:eastAsia="Times New Roman"/>
        </w:rPr>
        <w:br/>
      </w:r>
      <w:r w:rsidR="00333E26">
        <w:rPr>
          <w:rFonts w:eastAsia="Times New Roman"/>
          <w:b/>
          <w:bCs/>
          <w:u w:val="single"/>
        </w:rPr>
        <w:t>Głosowano w sprawie:</w:t>
      </w:r>
      <w:r w:rsidR="00333E26">
        <w:rPr>
          <w:rFonts w:eastAsia="Times New Roman"/>
        </w:rPr>
        <w:br/>
        <w:t xml:space="preserve">Rozpatrzenie projektu uchwały zmieniającej uchwałę w sprawie udzielenia pomocy rzeczowej dla Województwa </w:t>
      </w:r>
      <w:r w:rsidR="00965AB8">
        <w:rPr>
          <w:rFonts w:eastAsia="Times New Roman"/>
        </w:rPr>
        <w:t>Mazowieckiego.</w:t>
      </w:r>
      <w:r w:rsidR="00333E26">
        <w:rPr>
          <w:rFonts w:eastAsia="Times New Roman"/>
        </w:rPr>
        <w:t xml:space="preserve"> </w:t>
      </w:r>
      <w:r w:rsidR="00333E26">
        <w:rPr>
          <w:rFonts w:eastAsia="Times New Roman"/>
        </w:rPr>
        <w:br/>
      </w:r>
      <w:r w:rsidR="00333E26">
        <w:rPr>
          <w:rFonts w:eastAsia="Times New Roman"/>
        </w:rPr>
        <w:br/>
      </w:r>
      <w:r w:rsidR="00333E26">
        <w:rPr>
          <w:rStyle w:val="Pogrubienie"/>
          <w:rFonts w:eastAsia="Times New Roman"/>
          <w:u w:val="single"/>
        </w:rPr>
        <w:t>Wyniki głosowania</w:t>
      </w:r>
      <w:r w:rsidR="00333E26">
        <w:rPr>
          <w:rFonts w:eastAsia="Times New Roman"/>
        </w:rPr>
        <w:br/>
        <w:t>ZA: 12, PRZECIW: 0, WSTRZYMUJĘ SIĘ: 0, BRAK GŁOSU: 0, NIEOBECNI: 3</w:t>
      </w:r>
      <w:r w:rsidR="00333E26">
        <w:rPr>
          <w:rFonts w:eastAsia="Times New Roman"/>
        </w:rPr>
        <w:br/>
      </w:r>
      <w:r w:rsidR="00333E26">
        <w:rPr>
          <w:rFonts w:eastAsia="Times New Roman"/>
        </w:rPr>
        <w:br/>
      </w:r>
      <w:r w:rsidR="00333E26">
        <w:rPr>
          <w:rFonts w:eastAsia="Times New Roman"/>
          <w:u w:val="single"/>
        </w:rPr>
        <w:t>Wyniki imienne:</w:t>
      </w:r>
      <w:r w:rsidR="00333E26">
        <w:rPr>
          <w:rFonts w:eastAsia="Times New Roman"/>
        </w:rPr>
        <w:br/>
        <w:t>ZA (12)</w:t>
      </w:r>
      <w:r w:rsidR="00333E26">
        <w:rPr>
          <w:rFonts w:eastAsia="Times New Roman"/>
        </w:rPr>
        <w:br/>
        <w:t>Marek Biliński, Bożena Kalinowska, Teresa Krzyczkowska, Gabriela Książyk, Józef Lutomirski , Agnieszka Oktaba, Sławomir Osiwała, Jarosław Krzysztof Pielach, Mariusz Rosiński, Włodzimierz Skośkiewicz, Wiesław Winnicki, Krzysztof Zakolski</w:t>
      </w:r>
      <w:r w:rsidR="00333E26">
        <w:rPr>
          <w:rFonts w:eastAsia="Times New Roman"/>
        </w:rPr>
        <w:br/>
        <w:t>NIEOBECNI (3)</w:t>
      </w:r>
      <w:r w:rsidR="00333E26">
        <w:rPr>
          <w:rFonts w:eastAsia="Times New Roman"/>
        </w:rPr>
        <w:br/>
        <w:t>Krzysztof Bońkowski, Sławomir Czerwiński, Aneta Rogucka</w:t>
      </w:r>
      <w:r w:rsidR="00333E26">
        <w:rPr>
          <w:rFonts w:eastAsia="Times New Roman"/>
        </w:rPr>
        <w:br/>
      </w:r>
    </w:p>
    <w:p w14:paraId="3260C501" w14:textId="0CAA8560" w:rsidR="00D40D8B" w:rsidRDefault="00333E26">
      <w:pPr>
        <w:divId w:val="1098065024"/>
        <w:rPr>
          <w:rFonts w:eastAsia="Times New Roman"/>
        </w:rPr>
      </w:pPr>
      <w:r>
        <w:rPr>
          <w:rFonts w:eastAsia="Times New Roman"/>
          <w:b/>
          <w:bCs/>
        </w:rPr>
        <w:t xml:space="preserve">Uchwała nr </w:t>
      </w:r>
      <w:r w:rsidR="007C5435" w:rsidRPr="007C5435">
        <w:rPr>
          <w:rFonts w:eastAsia="Times New Roman"/>
          <w:b/>
          <w:bCs/>
        </w:rPr>
        <w:t>451/</w:t>
      </w:r>
      <w:r>
        <w:rPr>
          <w:rFonts w:eastAsia="Times New Roman"/>
          <w:b/>
          <w:bCs/>
        </w:rPr>
        <w:t>XL/2021</w:t>
      </w:r>
    </w:p>
    <w:p w14:paraId="19415236" w14:textId="3A5F5A4C" w:rsidR="000119B4" w:rsidRDefault="00333E26" w:rsidP="000119B4">
      <w:pPr>
        <w:spacing w:after="240"/>
        <w:rPr>
          <w:rFonts w:eastAsia="Times New Roman"/>
        </w:rPr>
      </w:pPr>
      <w:r>
        <w:rPr>
          <w:rFonts w:eastAsia="Times New Roman"/>
        </w:rPr>
        <w:br/>
      </w:r>
      <w:r w:rsidRPr="007C5435">
        <w:rPr>
          <w:rFonts w:eastAsia="Times New Roman"/>
          <w:b/>
          <w:bCs/>
        </w:rPr>
        <w:t>18. Rozpatrzenie projektu uchwały w sprawie zaciągnięcia pożyczki długoterminowej z Wojewódzkiego Funduszu Ochrony Środowiska i Gospodarki Wodnej w Warszawie.</w:t>
      </w:r>
      <w:r>
        <w:rPr>
          <w:rFonts w:eastAsia="Times New Roman"/>
        </w:rPr>
        <w:br/>
      </w:r>
      <w:r>
        <w:rPr>
          <w:rFonts w:eastAsia="Times New Roman"/>
        </w:rPr>
        <w:br/>
      </w:r>
      <w:r w:rsidR="0020318B">
        <w:rPr>
          <w:rFonts w:eastAsia="Times New Roman"/>
        </w:rPr>
        <w:t xml:space="preserve">Projekt uchwały przedstawiła Pani Skarbnik Monika Ordak. </w:t>
      </w:r>
      <w:r w:rsidR="000119B4" w:rsidRPr="000119B4">
        <w:rPr>
          <w:rFonts w:eastAsia="Times New Roman"/>
        </w:rPr>
        <w:t>Proponuje się zaciągnięcie pożyczki z Wojewódzkiego Funduszu Ochrony Środowiska</w:t>
      </w:r>
      <w:r w:rsidR="00965AB8">
        <w:rPr>
          <w:rFonts w:eastAsia="Times New Roman"/>
        </w:rPr>
        <w:t xml:space="preserve"> </w:t>
      </w:r>
      <w:r w:rsidR="000119B4" w:rsidRPr="000119B4">
        <w:rPr>
          <w:rFonts w:eastAsia="Times New Roman"/>
        </w:rPr>
        <w:t>i Gospodarki Wodnej w Warszawie z przeznaczeniem na realizację zadania pn.: „Budowa kanalizacji sanitarnej w Jadwisinie ul. Bursztynowa i Szmaragdowa” w kwocie 455.000 zł (słownie: czterysta pięćdziesiąt pięć tysięcy złotych), w dwóch transzach: 2021r. – 250.000 zł, 2022r. – 205.000 zł.</w:t>
      </w:r>
      <w:r w:rsidR="0020318B">
        <w:rPr>
          <w:rFonts w:eastAsia="Times New Roman"/>
        </w:rPr>
        <w:t xml:space="preserve"> </w:t>
      </w:r>
      <w:r w:rsidR="000119B4" w:rsidRPr="000119B4">
        <w:rPr>
          <w:rFonts w:eastAsia="Times New Roman"/>
        </w:rPr>
        <w:t>Spłata rat pożyczki następować będzie w latach 2023 - 2027, a okres karencji w spłacie liczony jest od wypłaty ostatniej transzy pożyczki (listopad 2022 r.), lecz nie może być dłuższy niż 6 miesięcy. Dla realizacji przedsięwzięć ujętych w ogólnopolskim programie gospodarki wodno – ściekowej poza granicami aglomeracji ujętych w Krajowym Programie Oczyszczania Ścieków Komunalnych, Fundusz udziela pożyczek, stosując preferencyjne oprocentowanie w wysokości WIBOR – 3M, lecz nie mniej niż 2%. Gmina ma prawo ubiegać się o częściowe umorzenie pożyczki w wysokości do 30% kwoty wnioskowanej pożyczki na warunkach obowiązujących w programie.</w:t>
      </w:r>
    </w:p>
    <w:p w14:paraId="457284B0" w14:textId="6BE2651A" w:rsidR="00D40D8B" w:rsidRDefault="000119B4" w:rsidP="000119B4">
      <w:pPr>
        <w:spacing w:after="240"/>
        <w:rPr>
          <w:rFonts w:eastAsia="Times New Roman"/>
        </w:rPr>
      </w:pPr>
      <w:r w:rsidRPr="000119B4">
        <w:rPr>
          <w:rFonts w:eastAsia="Times New Roman"/>
        </w:rPr>
        <w:t>Przewodniczący Rady Mariusz Rosiński poinformował, że na posiedzeniu wspólnym Komisji projekt uchwały został rozpatrzony i zaopiniowany pozytywnie.</w:t>
      </w:r>
      <w:r w:rsidR="00333E26">
        <w:rPr>
          <w:rFonts w:eastAsia="Times New Roman"/>
        </w:rPr>
        <w:br/>
      </w:r>
      <w:r w:rsidR="00333E26">
        <w:rPr>
          <w:rFonts w:eastAsia="Times New Roman"/>
        </w:rPr>
        <w:lastRenderedPageBreak/>
        <w:br/>
      </w:r>
      <w:r w:rsidR="00333E26">
        <w:rPr>
          <w:rFonts w:eastAsia="Times New Roman"/>
          <w:b/>
          <w:bCs/>
          <w:u w:val="single"/>
        </w:rPr>
        <w:t>W dyskusji wzięli udział:</w:t>
      </w:r>
      <w:r w:rsidR="00333E26">
        <w:rPr>
          <w:rFonts w:eastAsia="Times New Roman"/>
        </w:rPr>
        <w:br/>
        <w:t>- Monika Ordak</w:t>
      </w:r>
      <w:r w:rsidR="00333E26">
        <w:rPr>
          <w:rFonts w:eastAsia="Times New Roman"/>
        </w:rPr>
        <w:br/>
        <w:t>- Sł</w:t>
      </w:r>
      <w:r w:rsidR="0020318B">
        <w:rPr>
          <w:rFonts w:eastAsia="Times New Roman"/>
        </w:rPr>
        <w:t>awomir Osiwała</w:t>
      </w:r>
      <w:r w:rsidR="0020318B">
        <w:rPr>
          <w:rFonts w:eastAsia="Times New Roman"/>
        </w:rPr>
        <w:br/>
        <w:t>- Monika Ordak</w:t>
      </w:r>
      <w:r w:rsidR="0020318B">
        <w:rPr>
          <w:rFonts w:eastAsia="Times New Roman"/>
        </w:rPr>
        <w:br/>
      </w:r>
      <w:r w:rsidR="0020318B">
        <w:rPr>
          <w:rFonts w:eastAsia="Times New Roman"/>
        </w:rPr>
        <w:br/>
      </w:r>
      <w:r w:rsidR="00333E26">
        <w:rPr>
          <w:rFonts w:eastAsia="Times New Roman"/>
          <w:b/>
          <w:bCs/>
          <w:u w:val="single"/>
        </w:rPr>
        <w:t>Głosowano w sprawie:</w:t>
      </w:r>
      <w:r w:rsidR="00333E26">
        <w:rPr>
          <w:rFonts w:eastAsia="Times New Roman"/>
        </w:rPr>
        <w:br/>
        <w:t xml:space="preserve">Rozpatrzenie projektu uchwały w sprawie zaciągnięcia pożyczki długoterminowej z Wojewódzkiego Funduszu Ochrony Środowiska i Gospodarki Wodnej w </w:t>
      </w:r>
      <w:r>
        <w:rPr>
          <w:rFonts w:eastAsia="Times New Roman"/>
        </w:rPr>
        <w:t>Warszawie.</w:t>
      </w:r>
      <w:r w:rsidR="00333E26">
        <w:rPr>
          <w:rFonts w:eastAsia="Times New Roman"/>
        </w:rPr>
        <w:t xml:space="preserve"> </w:t>
      </w:r>
      <w:r w:rsidR="00333E26">
        <w:rPr>
          <w:rFonts w:eastAsia="Times New Roman"/>
        </w:rPr>
        <w:br/>
      </w:r>
      <w:r w:rsidR="00333E26">
        <w:rPr>
          <w:rFonts w:eastAsia="Times New Roman"/>
        </w:rPr>
        <w:br/>
      </w:r>
      <w:r w:rsidR="00333E26">
        <w:rPr>
          <w:rStyle w:val="Pogrubienie"/>
          <w:rFonts w:eastAsia="Times New Roman"/>
          <w:u w:val="single"/>
        </w:rPr>
        <w:t>Wyniki głosowania</w:t>
      </w:r>
      <w:r w:rsidR="00333E26">
        <w:rPr>
          <w:rFonts w:eastAsia="Times New Roman"/>
        </w:rPr>
        <w:br/>
        <w:t>ZA: 12, PRZECIW: 0, WSTRZYMUJĘ SIĘ: 0, BRAK GŁOSU: 0, NIEOBECNI: 3</w:t>
      </w:r>
      <w:r w:rsidR="00333E26">
        <w:rPr>
          <w:rFonts w:eastAsia="Times New Roman"/>
        </w:rPr>
        <w:br/>
      </w:r>
      <w:r w:rsidR="00333E26">
        <w:rPr>
          <w:rFonts w:eastAsia="Times New Roman"/>
        </w:rPr>
        <w:br/>
      </w:r>
      <w:r w:rsidR="00333E26">
        <w:rPr>
          <w:rFonts w:eastAsia="Times New Roman"/>
          <w:u w:val="single"/>
        </w:rPr>
        <w:t>Wyniki imienne:</w:t>
      </w:r>
      <w:r w:rsidR="00333E26">
        <w:rPr>
          <w:rFonts w:eastAsia="Times New Roman"/>
        </w:rPr>
        <w:br/>
        <w:t>ZA (12)</w:t>
      </w:r>
      <w:r w:rsidR="00333E26">
        <w:rPr>
          <w:rFonts w:eastAsia="Times New Roman"/>
        </w:rPr>
        <w:br/>
        <w:t>Marek Biliński, Bożena Kalinowska, Teresa Krzyczkowska, Gabriela Książyk, Józef Lutomirski , Agnieszka Oktaba, Sławomir Osiwała, Jarosław Krzysztof Pielach, Mariusz Rosiński, Włodzimierz Skośkiewicz, Wiesław Winnicki, Krzysztof Zakolski</w:t>
      </w:r>
      <w:r w:rsidR="00333E26">
        <w:rPr>
          <w:rFonts w:eastAsia="Times New Roman"/>
        </w:rPr>
        <w:br/>
        <w:t>NIEOBECNI (3)</w:t>
      </w:r>
      <w:r w:rsidR="00333E26">
        <w:rPr>
          <w:rFonts w:eastAsia="Times New Roman"/>
        </w:rPr>
        <w:br/>
        <w:t>Krzysztof Bońkowski, Sławomir Czerwiński, Aneta Rogucka</w:t>
      </w:r>
      <w:r w:rsidR="00333E26">
        <w:rPr>
          <w:rFonts w:eastAsia="Times New Roman"/>
        </w:rPr>
        <w:br/>
      </w:r>
    </w:p>
    <w:p w14:paraId="55593F29" w14:textId="77777777" w:rsidR="00D40D8B" w:rsidRDefault="00333E26">
      <w:pPr>
        <w:divId w:val="1495298501"/>
        <w:rPr>
          <w:rFonts w:eastAsia="Times New Roman"/>
        </w:rPr>
      </w:pPr>
      <w:r>
        <w:rPr>
          <w:rFonts w:eastAsia="Times New Roman"/>
          <w:b/>
          <w:bCs/>
        </w:rPr>
        <w:t>Uchwała nr XL/452/2021</w:t>
      </w:r>
    </w:p>
    <w:p w14:paraId="6D1FDB33" w14:textId="25CA395D" w:rsidR="00473A74" w:rsidRDefault="00333E26">
      <w:pPr>
        <w:spacing w:after="240"/>
        <w:rPr>
          <w:rFonts w:eastAsia="Times New Roman"/>
        </w:rPr>
      </w:pPr>
      <w:r w:rsidRPr="00473A74">
        <w:rPr>
          <w:rFonts w:eastAsia="Times New Roman"/>
          <w:b/>
          <w:bCs/>
        </w:rPr>
        <w:t>19. Rozpatrzenie projektu uchwały w sprawie Wieloletniej Prognozy Finansowej Miasta i Gminy Serock na lata 2021 – 2036.</w:t>
      </w:r>
      <w:r w:rsidRPr="00473A74">
        <w:rPr>
          <w:rFonts w:eastAsia="Times New Roman"/>
          <w:b/>
          <w:bCs/>
        </w:rPr>
        <w:br/>
      </w:r>
      <w:r>
        <w:rPr>
          <w:rFonts w:eastAsia="Times New Roman"/>
        </w:rPr>
        <w:br/>
      </w:r>
      <w:r w:rsidR="00826CB9">
        <w:rPr>
          <w:rFonts w:eastAsia="Times New Roman"/>
        </w:rPr>
        <w:t xml:space="preserve">Skarbnik Monika Ordak przedstawiła łącznie projekty uchwał. Poinformowała o zmianie </w:t>
      </w:r>
      <w:r w:rsidR="0020318B">
        <w:rPr>
          <w:rFonts w:eastAsia="Times New Roman"/>
        </w:rPr>
        <w:t xml:space="preserve">strony </w:t>
      </w:r>
      <w:r w:rsidR="00826CB9">
        <w:rPr>
          <w:rFonts w:eastAsia="Times New Roman"/>
        </w:rPr>
        <w:t>dochodowej oraz strony wydatkowej, przedstawiła także najważniejsze źródła zmian.</w:t>
      </w:r>
    </w:p>
    <w:p w14:paraId="5BD8DEF6" w14:textId="2AC531B4" w:rsidR="00D40D8B" w:rsidRDefault="00826CB9">
      <w:pPr>
        <w:spacing w:after="240"/>
        <w:rPr>
          <w:rFonts w:eastAsia="Times New Roman"/>
        </w:rPr>
      </w:pPr>
      <w:r w:rsidRPr="00826CB9">
        <w:rPr>
          <w:rFonts w:eastAsia="Times New Roman"/>
        </w:rPr>
        <w:t>Przewodniczący Rady Mariusz Rosiński poinformował, że na posiedzeniu wspólnym Komisji projekt uchwały został rozpatrzony i zaopiniowany pozytywnie.</w:t>
      </w:r>
      <w:r w:rsidR="00333E26">
        <w:rPr>
          <w:rFonts w:eastAsia="Times New Roman"/>
        </w:rPr>
        <w:br/>
      </w:r>
      <w:r w:rsidR="00333E26">
        <w:rPr>
          <w:rFonts w:eastAsia="Times New Roman"/>
        </w:rPr>
        <w:br/>
      </w:r>
      <w:r w:rsidR="00333E26">
        <w:rPr>
          <w:rFonts w:eastAsia="Times New Roman"/>
          <w:b/>
          <w:bCs/>
          <w:u w:val="single"/>
        </w:rPr>
        <w:t>W dyskusji wzięli udział:</w:t>
      </w:r>
      <w:r w:rsidR="00333E26">
        <w:rPr>
          <w:rFonts w:eastAsia="Times New Roman"/>
        </w:rPr>
        <w:br/>
        <w:t>- Artur Borkowski</w:t>
      </w:r>
      <w:r w:rsidR="00333E26">
        <w:rPr>
          <w:rFonts w:eastAsia="Times New Roman"/>
        </w:rPr>
        <w:br/>
        <w:t>- Monika Ordak</w:t>
      </w:r>
      <w:r w:rsidR="00333E26">
        <w:rPr>
          <w:rFonts w:eastAsia="Times New Roman"/>
        </w:rPr>
        <w:br/>
        <w:t>- Sławomir Osiwała</w:t>
      </w:r>
      <w:r w:rsidR="00333E26">
        <w:rPr>
          <w:rFonts w:eastAsia="Times New Roman"/>
        </w:rPr>
        <w:br/>
        <w:t>- Monika Ordak</w:t>
      </w:r>
      <w:r w:rsidR="00333E26">
        <w:rPr>
          <w:rFonts w:eastAsia="Times New Roman"/>
        </w:rPr>
        <w:br/>
        <w:t>- Sławomir Osiwała (Ad Vocem)</w:t>
      </w:r>
      <w:r w:rsidR="00333E26">
        <w:rPr>
          <w:rFonts w:eastAsia="Times New Roman"/>
        </w:rPr>
        <w:br/>
        <w:t>- Artur Borkowski</w:t>
      </w:r>
      <w:r w:rsidR="00333E26">
        <w:rPr>
          <w:rFonts w:eastAsia="Times New Roman"/>
        </w:rPr>
        <w:br/>
        <w:t>- Artur Borkowski</w:t>
      </w:r>
      <w:r w:rsidR="00333E26">
        <w:rPr>
          <w:rFonts w:eastAsia="Times New Roman"/>
        </w:rPr>
        <w:br/>
        <w:t>- Mariusz Rosiński</w:t>
      </w:r>
      <w:r w:rsidR="00333E26">
        <w:rPr>
          <w:rFonts w:eastAsia="Times New Roman"/>
        </w:rPr>
        <w:br/>
        <w:t>- Artur Borkowski</w:t>
      </w:r>
      <w:r w:rsidR="00333E26">
        <w:rPr>
          <w:rFonts w:eastAsia="Times New Roman"/>
        </w:rPr>
        <w:br/>
      </w:r>
      <w:r w:rsidR="00333E26">
        <w:rPr>
          <w:rFonts w:eastAsia="Times New Roman"/>
        </w:rPr>
        <w:br/>
      </w:r>
      <w:r w:rsidR="00333E26">
        <w:rPr>
          <w:rFonts w:eastAsia="Times New Roman"/>
        </w:rPr>
        <w:br/>
      </w:r>
      <w:r w:rsidR="00333E26">
        <w:rPr>
          <w:rFonts w:eastAsia="Times New Roman"/>
          <w:b/>
          <w:bCs/>
          <w:u w:val="single"/>
        </w:rPr>
        <w:t>Głosowano w sprawie:</w:t>
      </w:r>
      <w:r w:rsidR="00333E26">
        <w:rPr>
          <w:rFonts w:eastAsia="Times New Roman"/>
        </w:rPr>
        <w:br/>
        <w:t xml:space="preserve">Rozpatrzenie projektu uchwały w sprawie Wieloletniej Prognozy Finansowej Miasta i Gminy Serock na lata 2021 – </w:t>
      </w:r>
      <w:r w:rsidR="009E0C9D">
        <w:rPr>
          <w:rFonts w:eastAsia="Times New Roman"/>
        </w:rPr>
        <w:t>2036.</w:t>
      </w:r>
      <w:r w:rsidR="00333E26">
        <w:rPr>
          <w:rFonts w:eastAsia="Times New Roman"/>
        </w:rPr>
        <w:t xml:space="preserve"> </w:t>
      </w:r>
      <w:r w:rsidR="00333E26">
        <w:rPr>
          <w:rFonts w:eastAsia="Times New Roman"/>
        </w:rPr>
        <w:br/>
      </w:r>
      <w:r w:rsidR="00333E26">
        <w:rPr>
          <w:rFonts w:eastAsia="Times New Roman"/>
        </w:rPr>
        <w:br/>
      </w:r>
      <w:r w:rsidR="00333E26">
        <w:rPr>
          <w:rStyle w:val="Pogrubienie"/>
          <w:rFonts w:eastAsia="Times New Roman"/>
          <w:u w:val="single"/>
        </w:rPr>
        <w:t>Wyniki głosowania</w:t>
      </w:r>
      <w:r w:rsidR="00333E26">
        <w:rPr>
          <w:rFonts w:eastAsia="Times New Roman"/>
        </w:rPr>
        <w:br/>
        <w:t>ZA: 11, PRZECIW: 0, WSTRZYMUJĘ SIĘ: 0, BRAK GŁOSU: 1, NIEOBECNI: 3</w:t>
      </w:r>
      <w:r w:rsidR="00333E26">
        <w:rPr>
          <w:rFonts w:eastAsia="Times New Roman"/>
        </w:rPr>
        <w:br/>
      </w:r>
      <w:r w:rsidR="00333E26">
        <w:rPr>
          <w:rFonts w:eastAsia="Times New Roman"/>
        </w:rPr>
        <w:br/>
      </w:r>
      <w:r w:rsidR="00333E26">
        <w:rPr>
          <w:rFonts w:eastAsia="Times New Roman"/>
          <w:u w:val="single"/>
        </w:rPr>
        <w:lastRenderedPageBreak/>
        <w:t>Wyniki imienne:</w:t>
      </w:r>
      <w:r w:rsidR="00333E26">
        <w:rPr>
          <w:rFonts w:eastAsia="Times New Roman"/>
        </w:rPr>
        <w:br/>
        <w:t>ZA (11)</w:t>
      </w:r>
      <w:r w:rsidR="00333E26">
        <w:rPr>
          <w:rFonts w:eastAsia="Times New Roman"/>
        </w:rPr>
        <w:br/>
        <w:t>Marek Biliński, Bożena Kalinowska, Teresa Krzyczkowska, Gabriela Książyk, Józef Lutomirski , Agnieszka Oktaba, Sławomir Osiwała, Jarosław Krzysztof Pielach, Mariusz Rosiński, Wiesław Winnicki, Krzysztof Zakolski</w:t>
      </w:r>
      <w:r w:rsidR="00333E26">
        <w:rPr>
          <w:rFonts w:eastAsia="Times New Roman"/>
        </w:rPr>
        <w:br/>
        <w:t>BRAK GŁOSU (1)</w:t>
      </w:r>
      <w:r w:rsidR="00333E26">
        <w:rPr>
          <w:rFonts w:eastAsia="Times New Roman"/>
        </w:rPr>
        <w:br/>
        <w:t>Włodzimierz Skośkiewicz</w:t>
      </w:r>
      <w:r w:rsidR="00333E26">
        <w:rPr>
          <w:rFonts w:eastAsia="Times New Roman"/>
        </w:rPr>
        <w:br/>
        <w:t>NIEOBECNI (3)</w:t>
      </w:r>
      <w:r w:rsidR="00333E26">
        <w:rPr>
          <w:rFonts w:eastAsia="Times New Roman"/>
        </w:rPr>
        <w:br/>
        <w:t>Krzysztof Bońkowski, Sławomir Czerwiński, Aneta Rogucka</w:t>
      </w:r>
      <w:r w:rsidR="00333E26">
        <w:rPr>
          <w:rFonts w:eastAsia="Times New Roman"/>
        </w:rPr>
        <w:br/>
      </w:r>
    </w:p>
    <w:p w14:paraId="29EE5FC1" w14:textId="081F0ABA" w:rsidR="00D40D8B" w:rsidRDefault="00333E26">
      <w:pPr>
        <w:divId w:val="1316716151"/>
        <w:rPr>
          <w:rFonts w:eastAsia="Times New Roman"/>
        </w:rPr>
      </w:pPr>
      <w:r>
        <w:rPr>
          <w:rFonts w:eastAsia="Times New Roman"/>
          <w:b/>
          <w:bCs/>
        </w:rPr>
        <w:t xml:space="preserve">Uchwała nr </w:t>
      </w:r>
      <w:r w:rsidR="00912B12" w:rsidRPr="00912B12">
        <w:rPr>
          <w:rFonts w:eastAsia="Times New Roman"/>
          <w:b/>
          <w:bCs/>
        </w:rPr>
        <w:t>453/</w:t>
      </w:r>
      <w:r>
        <w:rPr>
          <w:rFonts w:eastAsia="Times New Roman"/>
          <w:b/>
          <w:bCs/>
        </w:rPr>
        <w:t>XL/2021</w:t>
      </w:r>
    </w:p>
    <w:p w14:paraId="2BF11654" w14:textId="77777777" w:rsidR="00965AB8" w:rsidRDefault="00333E26">
      <w:pPr>
        <w:spacing w:after="240"/>
        <w:rPr>
          <w:rFonts w:eastAsia="Times New Roman"/>
        </w:rPr>
      </w:pPr>
      <w:r>
        <w:rPr>
          <w:rFonts w:eastAsia="Times New Roman"/>
        </w:rPr>
        <w:br/>
      </w:r>
      <w:r w:rsidRPr="002B3E06">
        <w:rPr>
          <w:rFonts w:eastAsia="Times New Roman"/>
          <w:b/>
          <w:bCs/>
        </w:rPr>
        <w:t>20. Rozpatrzenie projektu uchwały w sprawie wprowadzenia zmian w budżecie Miasta i Gminy Serock w 2021 roku.</w:t>
      </w:r>
      <w:r w:rsidRPr="002B3E06">
        <w:rPr>
          <w:rFonts w:eastAsia="Times New Roman"/>
          <w:b/>
          <w:bCs/>
        </w:rPr>
        <w:br/>
      </w:r>
    </w:p>
    <w:p w14:paraId="6C04B822" w14:textId="77777777" w:rsidR="0020318B" w:rsidRDefault="00817785" w:rsidP="0020318B">
      <w:pPr>
        <w:spacing w:after="240"/>
        <w:rPr>
          <w:rFonts w:eastAsia="Times New Roman"/>
        </w:rPr>
      </w:pPr>
      <w:r w:rsidRPr="00817785">
        <w:rPr>
          <w:rFonts w:eastAsia="Times New Roman"/>
        </w:rPr>
        <w:t>Przewodniczący Rady Mariusz Rosiński poinformował, że na posiedzeniu wspólnym Komisji projekt uchwały został rozpatrzony i zaopiniowany pozytywnie.</w:t>
      </w:r>
      <w:r w:rsidR="00333E26">
        <w:rPr>
          <w:rFonts w:eastAsia="Times New Roman"/>
        </w:rPr>
        <w:br/>
      </w:r>
      <w:r w:rsidR="00333E26">
        <w:rPr>
          <w:rFonts w:eastAsia="Times New Roman"/>
        </w:rPr>
        <w:br/>
      </w:r>
      <w:r w:rsidR="00333E26">
        <w:rPr>
          <w:rFonts w:eastAsia="Times New Roman"/>
          <w:b/>
          <w:bCs/>
          <w:u w:val="single"/>
        </w:rPr>
        <w:t>Głosowano w sprawie:</w:t>
      </w:r>
      <w:r w:rsidR="00333E26">
        <w:rPr>
          <w:rFonts w:eastAsia="Times New Roman"/>
        </w:rPr>
        <w:br/>
        <w:t xml:space="preserve">Rozpatrzenie projektu uchwały w sprawie wprowadzenia zmian w budżecie Miasta i Gminy Serock w 2021 </w:t>
      </w:r>
      <w:r w:rsidR="002B3E06">
        <w:rPr>
          <w:rFonts w:eastAsia="Times New Roman"/>
        </w:rPr>
        <w:t>roku.</w:t>
      </w:r>
      <w:r w:rsidR="00333E26">
        <w:rPr>
          <w:rFonts w:eastAsia="Times New Roman"/>
        </w:rPr>
        <w:t xml:space="preserve"> </w:t>
      </w:r>
      <w:r w:rsidR="00333E26">
        <w:rPr>
          <w:rFonts w:eastAsia="Times New Roman"/>
        </w:rPr>
        <w:br/>
      </w:r>
      <w:r w:rsidR="00333E26">
        <w:rPr>
          <w:rFonts w:eastAsia="Times New Roman"/>
        </w:rPr>
        <w:br/>
      </w:r>
      <w:r w:rsidR="00333E26">
        <w:rPr>
          <w:rStyle w:val="Pogrubienie"/>
          <w:rFonts w:eastAsia="Times New Roman"/>
          <w:u w:val="single"/>
        </w:rPr>
        <w:t>Wyniki głosowania</w:t>
      </w:r>
      <w:r w:rsidR="00333E26">
        <w:rPr>
          <w:rFonts w:eastAsia="Times New Roman"/>
        </w:rPr>
        <w:br/>
        <w:t>ZA: 11, PRZECIW: 0, WSTRZYMUJĘ SIĘ: 0, BRAK GŁOSU: 1, NIEOBECNI: 3</w:t>
      </w:r>
      <w:r w:rsidR="00333E26">
        <w:rPr>
          <w:rFonts w:eastAsia="Times New Roman"/>
        </w:rPr>
        <w:br/>
      </w:r>
      <w:r w:rsidR="00333E26">
        <w:rPr>
          <w:rFonts w:eastAsia="Times New Roman"/>
        </w:rPr>
        <w:br/>
      </w:r>
      <w:r w:rsidR="00333E26">
        <w:rPr>
          <w:rFonts w:eastAsia="Times New Roman"/>
          <w:u w:val="single"/>
        </w:rPr>
        <w:t>Wyniki imienne:</w:t>
      </w:r>
      <w:r w:rsidR="00333E26">
        <w:rPr>
          <w:rFonts w:eastAsia="Times New Roman"/>
        </w:rPr>
        <w:br/>
        <w:t>ZA (11)</w:t>
      </w:r>
      <w:r w:rsidR="00333E26">
        <w:rPr>
          <w:rFonts w:eastAsia="Times New Roman"/>
        </w:rPr>
        <w:br/>
        <w:t>Marek Biliński, Bożena Kalinowska, Teresa Krzyczkowska, Gabriela Książyk, Józef Lutomirski , Agnieszka Oktaba, Sławomir Osiwała, Jarosław Krzysztof Pielach, Mariusz Rosiński, Wiesław Winnicki, Krzysztof Zakolski</w:t>
      </w:r>
      <w:r w:rsidR="00333E26">
        <w:rPr>
          <w:rFonts w:eastAsia="Times New Roman"/>
        </w:rPr>
        <w:br/>
        <w:t>BRAK GŁOSU (1)</w:t>
      </w:r>
      <w:r w:rsidR="00333E26">
        <w:rPr>
          <w:rFonts w:eastAsia="Times New Roman"/>
        </w:rPr>
        <w:br/>
        <w:t>Włodzimierz Skośkiewicz</w:t>
      </w:r>
      <w:r w:rsidR="00333E26">
        <w:rPr>
          <w:rFonts w:eastAsia="Times New Roman"/>
        </w:rPr>
        <w:br/>
        <w:t>NIEOBECNI (3)</w:t>
      </w:r>
      <w:r w:rsidR="00333E26">
        <w:rPr>
          <w:rFonts w:eastAsia="Times New Roman"/>
        </w:rPr>
        <w:br/>
        <w:t>Krzysztof Bońkowski, Sławomir Czerwiński, Aneta Rogucka</w:t>
      </w:r>
      <w:r w:rsidR="00333E26">
        <w:rPr>
          <w:rFonts w:eastAsia="Times New Roman"/>
        </w:rPr>
        <w:br/>
      </w:r>
    </w:p>
    <w:p w14:paraId="75B0ECC4" w14:textId="0C18D3DC" w:rsidR="00D40D8B" w:rsidRDefault="00333E26" w:rsidP="0020318B">
      <w:pPr>
        <w:spacing w:after="240"/>
        <w:rPr>
          <w:rFonts w:eastAsia="Times New Roman"/>
        </w:rPr>
      </w:pPr>
      <w:r>
        <w:rPr>
          <w:rFonts w:eastAsia="Times New Roman"/>
          <w:b/>
          <w:bCs/>
        </w:rPr>
        <w:t xml:space="preserve">Uchwała nr </w:t>
      </w:r>
      <w:r w:rsidR="00E04464" w:rsidRPr="00E04464">
        <w:rPr>
          <w:rFonts w:eastAsia="Times New Roman"/>
          <w:b/>
          <w:bCs/>
        </w:rPr>
        <w:t>454/</w:t>
      </w:r>
      <w:r>
        <w:rPr>
          <w:rFonts w:eastAsia="Times New Roman"/>
          <w:b/>
          <w:bCs/>
        </w:rPr>
        <w:t>XL/2021</w:t>
      </w:r>
    </w:p>
    <w:p w14:paraId="08B6EDEC" w14:textId="4F1FB3EB" w:rsidR="0039077C" w:rsidRDefault="00333E26">
      <w:pPr>
        <w:spacing w:after="240"/>
        <w:rPr>
          <w:rFonts w:eastAsia="Times New Roman"/>
        </w:rPr>
      </w:pPr>
      <w:r>
        <w:rPr>
          <w:rFonts w:eastAsia="Times New Roman"/>
        </w:rPr>
        <w:br/>
      </w:r>
      <w:r w:rsidRPr="00E04464">
        <w:rPr>
          <w:rFonts w:eastAsia="Times New Roman"/>
          <w:b/>
          <w:bCs/>
        </w:rPr>
        <w:t>21. Rozpatrzenie projektu uchwały w sprawie trybu prac nad projektem uchwały budżetowej.</w:t>
      </w:r>
      <w:r>
        <w:rPr>
          <w:rFonts w:eastAsia="Times New Roman"/>
        </w:rPr>
        <w:br/>
      </w:r>
      <w:r>
        <w:rPr>
          <w:rFonts w:eastAsia="Times New Roman"/>
        </w:rPr>
        <w:br/>
      </w:r>
      <w:r w:rsidR="00764797">
        <w:rPr>
          <w:rFonts w:eastAsia="Times New Roman"/>
        </w:rPr>
        <w:t xml:space="preserve">Projekt uchwały przedstawiła Pani Skarbnik Monika Ordak. </w:t>
      </w:r>
      <w:r w:rsidR="00BF5F20" w:rsidRPr="00BF5F20">
        <w:rPr>
          <w:rFonts w:eastAsia="Times New Roman"/>
        </w:rPr>
        <w:t>Prace nad projektem uchwały budżetowej rozpoczynają się od momentu sporządzenia projektu tej uchwały przez właściwy organ jednostki samorządu terytorialnego (organ wykonawczy). Wskazany przepis stanowi wyraz podziału kompetencji obu organów jednostki samorządu terytorialnego – na zasadzie wyłączności kompetencji każdego z nich – w procesie tworzenia budżetu. Konsekwencją tego jest podział procedury tworzenia budżetu na fazę opracowania projektu uchwały budżetowej przez organ wykonawczy oraz na fazę rozpatrzenia projektu tej uchwały przez organ</w:t>
      </w:r>
      <w:r w:rsidR="00BF5F20">
        <w:rPr>
          <w:rFonts w:eastAsia="Times New Roman"/>
        </w:rPr>
        <w:t xml:space="preserve"> </w:t>
      </w:r>
      <w:r w:rsidR="00BF5F20" w:rsidRPr="00BF5F20">
        <w:rPr>
          <w:rFonts w:eastAsia="Times New Roman"/>
        </w:rPr>
        <w:lastRenderedPageBreak/>
        <w:t>stanowiący.</w:t>
      </w:r>
      <w:r w:rsidR="00BF5F20">
        <w:rPr>
          <w:rFonts w:eastAsia="Times New Roman"/>
        </w:rPr>
        <w:t xml:space="preserve"> </w:t>
      </w:r>
      <w:r w:rsidR="00BF5F20" w:rsidRPr="00BF5F20">
        <w:rPr>
          <w:rFonts w:eastAsia="Times New Roman"/>
        </w:rPr>
        <w:t>W porównaniu do dotychczas obowiązujących regulacji wynikających z uchwały Nr 547/LXIII/2010 Rady Miejskiej w Serocku z dnia 11.10.2010r. w sprawie trybu prac nad projektem uchwały budżetowej zmienionej uchwałą Nr 131/XIV/2011 Rady Miejskiej w Serocku z dnia 27.10.2011r., wprowadzono zmianę polegającą na rezygnacji z procedury dotyczącej terminów składania wniosków do projektu budżetu</w:t>
      </w:r>
      <w:r w:rsidR="00BF5F20">
        <w:rPr>
          <w:rFonts w:eastAsia="Times New Roman"/>
        </w:rPr>
        <w:t xml:space="preserve">. </w:t>
      </w:r>
      <w:r w:rsidR="00BF5F20" w:rsidRPr="00BF5F20">
        <w:rPr>
          <w:rFonts w:eastAsia="Times New Roman"/>
        </w:rPr>
        <w:t>Z przepisu art. 234 ustawy o finansach publicznych wynika, iż uchwała podejmowana na tej podstawie powinna regulować tryb prac nad projektem uchwały budżetowej, które rozpoczynają się od momentu sporządzenia projektu tej uchwały przez właściwy organ jednostki samorządu terytorialnego. Brakuje zatem podstaw prawnych do regulowania przez organ stanowiący jednostki samorządu terytorialnego w omawianym trybie etapu prac poprzedzających sporządzenie projektu uchwały budżetowej, w tym określenia terminów składania wniosków do projektu budżetu</w:t>
      </w:r>
      <w:r w:rsidR="00BF5F20">
        <w:rPr>
          <w:rFonts w:eastAsia="Times New Roman"/>
        </w:rPr>
        <w:t>.</w:t>
      </w:r>
    </w:p>
    <w:p w14:paraId="0E46294C" w14:textId="77777777" w:rsidR="00764797" w:rsidRDefault="00BF5F20">
      <w:pPr>
        <w:spacing w:after="240"/>
        <w:rPr>
          <w:rFonts w:eastAsia="Times New Roman"/>
        </w:rPr>
      </w:pPr>
      <w:r w:rsidRPr="00BF5F20">
        <w:rPr>
          <w:rFonts w:eastAsia="Times New Roman"/>
        </w:rPr>
        <w:t>Przewodniczący Rady Mariusz Rosiński poinformował, że na posiedzeniu wspólnym Komisji projekt uchwały został rozpatrzony i zaopiniowany pozytywnie.</w:t>
      </w:r>
    </w:p>
    <w:p w14:paraId="1F781C88" w14:textId="34AB03CE" w:rsidR="00D40D8B" w:rsidRDefault="00333E26">
      <w:pPr>
        <w:spacing w:after="240"/>
        <w:rPr>
          <w:rFonts w:eastAsia="Times New Roman"/>
        </w:rPr>
      </w:pPr>
      <w:r>
        <w:rPr>
          <w:rFonts w:eastAsia="Times New Roman"/>
        </w:rPr>
        <w:br/>
      </w:r>
      <w:r>
        <w:rPr>
          <w:rFonts w:eastAsia="Times New Roman"/>
          <w:b/>
          <w:bCs/>
          <w:u w:val="single"/>
        </w:rPr>
        <w:t>W dyskusji wzięli udział:</w:t>
      </w:r>
      <w:r>
        <w:rPr>
          <w:rFonts w:eastAsia="Times New Roman"/>
        </w:rPr>
        <w:br/>
        <w:t>- Artur Borkowski</w:t>
      </w:r>
      <w:r>
        <w:rPr>
          <w:rFonts w:eastAsia="Times New Roman"/>
        </w:rPr>
        <w:br/>
        <w:t>- Monika Ordak</w:t>
      </w:r>
      <w:r>
        <w:rPr>
          <w:rFonts w:eastAsia="Times New Roman"/>
        </w:rPr>
        <w:br/>
        <w:t>- Sławomir Osiwała</w:t>
      </w:r>
      <w:r>
        <w:rPr>
          <w:rFonts w:eastAsia="Times New Roman"/>
        </w:rPr>
        <w:br/>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trybu prac nad projektem uchwały </w:t>
      </w:r>
      <w:r w:rsidR="00965AB8">
        <w:rPr>
          <w:rFonts w:eastAsia="Times New Roman"/>
        </w:rPr>
        <w:t>budżetowej.</w:t>
      </w:r>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11, PRZECIW: 0, WSTRZYMUJĘ SIĘ: 0, BRAK GŁOSU: 0, NIEOBECNI: 4</w:t>
      </w:r>
      <w:r>
        <w:rPr>
          <w:rFonts w:eastAsia="Times New Roman"/>
        </w:rPr>
        <w:br/>
      </w:r>
      <w:r>
        <w:rPr>
          <w:rFonts w:eastAsia="Times New Roman"/>
        </w:rPr>
        <w:br/>
      </w:r>
      <w:r>
        <w:rPr>
          <w:rFonts w:eastAsia="Times New Roman"/>
          <w:u w:val="single"/>
        </w:rPr>
        <w:t>Wyniki imienne:</w:t>
      </w:r>
      <w:r>
        <w:rPr>
          <w:rFonts w:eastAsia="Times New Roman"/>
        </w:rPr>
        <w:br/>
        <w:t>ZA (11)</w:t>
      </w:r>
      <w:r>
        <w:rPr>
          <w:rFonts w:eastAsia="Times New Roman"/>
        </w:rPr>
        <w:br/>
        <w:t>Marek Biliński, Bożena Kalinowska, Teresa Krzyczkowska, Gabriela Książyk, Józef Lutomirski , Sławomir Osiwała, Jarosław Krzysztof Pielach, Mariusz Rosiński, Włodzimierz Skośkiewicz, Wiesław Winnicki, Krzysztof Zakolski</w:t>
      </w:r>
      <w:r>
        <w:rPr>
          <w:rFonts w:eastAsia="Times New Roman"/>
        </w:rPr>
        <w:br/>
        <w:t>NIEOBECNI (4)</w:t>
      </w:r>
      <w:r>
        <w:rPr>
          <w:rFonts w:eastAsia="Times New Roman"/>
        </w:rPr>
        <w:br/>
        <w:t>Krzysztof Bońkowski, Sławomir Czerwiński, Agnieszka Oktaba, Aneta Rogucka</w:t>
      </w:r>
      <w:r>
        <w:rPr>
          <w:rFonts w:eastAsia="Times New Roman"/>
        </w:rPr>
        <w:br/>
      </w:r>
    </w:p>
    <w:p w14:paraId="5DEB54A9" w14:textId="7002511C" w:rsidR="00D40D8B" w:rsidRDefault="00333E26">
      <w:pPr>
        <w:divId w:val="1486706955"/>
        <w:rPr>
          <w:rFonts w:eastAsia="Times New Roman"/>
        </w:rPr>
      </w:pPr>
      <w:r>
        <w:rPr>
          <w:rFonts w:eastAsia="Times New Roman"/>
          <w:b/>
          <w:bCs/>
        </w:rPr>
        <w:t xml:space="preserve">Uchwała nr </w:t>
      </w:r>
      <w:r w:rsidR="00616108" w:rsidRPr="00616108">
        <w:rPr>
          <w:rFonts w:eastAsia="Times New Roman"/>
          <w:b/>
          <w:bCs/>
        </w:rPr>
        <w:t>455/</w:t>
      </w:r>
      <w:r>
        <w:rPr>
          <w:rFonts w:eastAsia="Times New Roman"/>
          <w:b/>
          <w:bCs/>
        </w:rPr>
        <w:t>XL/2021</w:t>
      </w:r>
    </w:p>
    <w:p w14:paraId="123E0481" w14:textId="2B3A69AB" w:rsidR="00D631B1" w:rsidRDefault="00333E26" w:rsidP="00D631B1">
      <w:pPr>
        <w:spacing w:after="240"/>
        <w:rPr>
          <w:rFonts w:eastAsia="Times New Roman"/>
        </w:rPr>
      </w:pPr>
      <w:r>
        <w:rPr>
          <w:rFonts w:eastAsia="Times New Roman"/>
        </w:rPr>
        <w:br/>
      </w:r>
      <w:r w:rsidRPr="00616108">
        <w:rPr>
          <w:rFonts w:eastAsia="Times New Roman"/>
          <w:b/>
          <w:bCs/>
        </w:rPr>
        <w:t>22. Rozpatrzenie projektu uchwały w sprawie zmiany w składzie Rady Społecznej Samodzielnego Publicznego Zakładu Opieki Zdrowotnej w Serocku.</w:t>
      </w:r>
      <w:r w:rsidRPr="00616108">
        <w:rPr>
          <w:rFonts w:eastAsia="Times New Roman"/>
          <w:b/>
          <w:bCs/>
        </w:rPr>
        <w:br/>
      </w:r>
      <w:r>
        <w:rPr>
          <w:rFonts w:eastAsia="Times New Roman"/>
        </w:rPr>
        <w:br/>
      </w:r>
      <w:r w:rsidR="00965AB8" w:rsidRPr="00965AB8">
        <w:rPr>
          <w:rFonts w:eastAsia="Times New Roman"/>
        </w:rPr>
        <w:t xml:space="preserve">Projekt uchwały przedstawił </w:t>
      </w:r>
      <w:r w:rsidR="00764797">
        <w:rPr>
          <w:rFonts w:eastAsia="Times New Roman"/>
        </w:rPr>
        <w:t xml:space="preserve">Sekretarz Rafał Karpiński. </w:t>
      </w:r>
      <w:r w:rsidR="00D631B1" w:rsidRPr="00D631B1">
        <w:rPr>
          <w:rFonts w:eastAsia="Times New Roman"/>
        </w:rPr>
        <w:t>Zgodnie z art. 48 ustawy z dnia 15 kwietnia 2011r. o działalności leczniczej (Dz. U. z 2021r. poz. 711 ze zm.) w podmiocie leczniczym niebędącym przedsiębiorcą działa rada społeczna, która jest organem inicjującym i opiniodawczym podmiotu tworzącego oraz doradczym kierownika. W skład Rady Społecznej działającej w podmiocie leczniczym niebędącym przedsiębiorcą, dla którego podmiotem tworzącym jest samorząd gminny wchodzi jako członek m.in. przedstawiciel wojewody-w podmiocie leczniczym niebędącym przedsiębiorcą utworzonym przez jednostkę samorządu terytorialnego.</w:t>
      </w:r>
      <w:r w:rsidR="00764797">
        <w:rPr>
          <w:rFonts w:eastAsia="Times New Roman"/>
        </w:rPr>
        <w:t xml:space="preserve"> </w:t>
      </w:r>
      <w:r w:rsidR="00D631B1" w:rsidRPr="00D631B1">
        <w:rPr>
          <w:rFonts w:eastAsia="Times New Roman"/>
        </w:rPr>
        <w:t xml:space="preserve">Niniejsza inicjatywa wynika z cofnięcia przez Wojewodę </w:t>
      </w:r>
      <w:r w:rsidR="00D631B1" w:rsidRPr="00D631B1">
        <w:rPr>
          <w:rFonts w:eastAsia="Times New Roman"/>
        </w:rPr>
        <w:lastRenderedPageBreak/>
        <w:t>Mazowieckiego dotychczasowej delegacji do reprezentowania Wojewody w Radzie Społecznej działającej przy Samodzielnym Publicznym Zakładzie Opieki Zdrowotnej w Serocku i wskazania nowego przedstawiciela.</w:t>
      </w:r>
    </w:p>
    <w:p w14:paraId="281BCDA2" w14:textId="55FC1E48" w:rsidR="00D40D8B" w:rsidRDefault="00D631B1" w:rsidP="00D631B1">
      <w:pPr>
        <w:spacing w:after="240"/>
        <w:rPr>
          <w:rFonts w:eastAsia="Times New Roman"/>
        </w:rPr>
      </w:pPr>
      <w:r w:rsidRPr="00D631B1">
        <w:rPr>
          <w:rFonts w:eastAsia="Times New Roman"/>
        </w:rPr>
        <w:t>Przewodniczący Rady Mariusz Rosiński poinformował, że na posiedzeniu wspólnym Komisji projekt uchwały został rozpatrzony i zaopiniowany pozytywnie.</w:t>
      </w:r>
      <w:r w:rsidR="00333E26">
        <w:rPr>
          <w:rFonts w:eastAsia="Times New Roman"/>
        </w:rPr>
        <w:br/>
      </w:r>
      <w:r w:rsidR="00333E26">
        <w:rPr>
          <w:rFonts w:eastAsia="Times New Roman"/>
        </w:rPr>
        <w:br/>
      </w:r>
      <w:r w:rsidR="00333E26">
        <w:rPr>
          <w:rFonts w:eastAsia="Times New Roman"/>
          <w:b/>
          <w:bCs/>
          <w:u w:val="single"/>
        </w:rPr>
        <w:t>W dyskusji wzięli udział:</w:t>
      </w:r>
      <w:r w:rsidR="00333E26">
        <w:rPr>
          <w:rFonts w:eastAsia="Times New Roman"/>
        </w:rPr>
        <w:br/>
        <w:t>- Artur Borkowski</w:t>
      </w:r>
      <w:r w:rsidR="00333E26">
        <w:rPr>
          <w:rFonts w:eastAsia="Times New Roman"/>
        </w:rPr>
        <w:br/>
        <w:t>- Rafał Karpiński</w:t>
      </w:r>
      <w:r w:rsidR="00333E26">
        <w:rPr>
          <w:rFonts w:eastAsia="Times New Roman"/>
        </w:rPr>
        <w:br/>
      </w:r>
      <w:r w:rsidR="00333E26">
        <w:rPr>
          <w:rFonts w:eastAsia="Times New Roman"/>
        </w:rPr>
        <w:br/>
      </w:r>
      <w:r w:rsidR="00333E26">
        <w:rPr>
          <w:rFonts w:eastAsia="Times New Roman"/>
        </w:rPr>
        <w:br/>
      </w:r>
      <w:r w:rsidR="00333E26">
        <w:rPr>
          <w:rFonts w:eastAsia="Times New Roman"/>
          <w:b/>
          <w:bCs/>
          <w:u w:val="single"/>
        </w:rPr>
        <w:t>Głosowano w sprawie:</w:t>
      </w:r>
      <w:r w:rsidR="00333E26">
        <w:rPr>
          <w:rFonts w:eastAsia="Times New Roman"/>
        </w:rPr>
        <w:br/>
        <w:t xml:space="preserve">Autopoprawka do projektu uchwały w sprawie zmiany w składzie Rady Społecznej Samodzielnego Publicznego Zakładu Opieki Zdrowotnej w </w:t>
      </w:r>
      <w:r w:rsidR="006E0124">
        <w:rPr>
          <w:rFonts w:eastAsia="Times New Roman"/>
        </w:rPr>
        <w:t>Serocku.</w:t>
      </w:r>
      <w:r w:rsidR="00333E26">
        <w:rPr>
          <w:rFonts w:eastAsia="Times New Roman"/>
        </w:rPr>
        <w:t xml:space="preserve"> </w:t>
      </w:r>
      <w:r w:rsidR="00333E26">
        <w:rPr>
          <w:rFonts w:eastAsia="Times New Roman"/>
        </w:rPr>
        <w:br/>
      </w:r>
      <w:r w:rsidR="00333E26">
        <w:rPr>
          <w:rFonts w:eastAsia="Times New Roman"/>
        </w:rPr>
        <w:br/>
      </w:r>
      <w:r w:rsidR="00333E26">
        <w:rPr>
          <w:rStyle w:val="Pogrubienie"/>
          <w:rFonts w:eastAsia="Times New Roman"/>
          <w:u w:val="single"/>
        </w:rPr>
        <w:t>Wyniki głosowania</w:t>
      </w:r>
      <w:r w:rsidR="00333E26">
        <w:rPr>
          <w:rFonts w:eastAsia="Times New Roman"/>
        </w:rPr>
        <w:br/>
        <w:t>ZA: 11, PRZECIW: 0, WSTRZYMUJĘ SIĘ: 0, BRAK GŁOSU: 0, NIEOBECNI: 4</w:t>
      </w:r>
      <w:r w:rsidR="00333E26">
        <w:rPr>
          <w:rFonts w:eastAsia="Times New Roman"/>
        </w:rPr>
        <w:br/>
      </w:r>
      <w:r w:rsidR="00333E26">
        <w:rPr>
          <w:rFonts w:eastAsia="Times New Roman"/>
        </w:rPr>
        <w:br/>
      </w:r>
      <w:r w:rsidR="00333E26">
        <w:rPr>
          <w:rFonts w:eastAsia="Times New Roman"/>
          <w:u w:val="single"/>
        </w:rPr>
        <w:t>Wyniki imienne:</w:t>
      </w:r>
      <w:r w:rsidR="00333E26">
        <w:rPr>
          <w:rFonts w:eastAsia="Times New Roman"/>
        </w:rPr>
        <w:br/>
        <w:t>ZA (11)</w:t>
      </w:r>
      <w:r w:rsidR="00333E26">
        <w:rPr>
          <w:rFonts w:eastAsia="Times New Roman"/>
        </w:rPr>
        <w:br/>
        <w:t>Marek Biliński, Bożena Kalinowska, Teresa Krzyczkowska, Gabriela Książyk, Józef Lutomirski , Sławomir Osiwała, Jarosław Krzysztof Pielach, Mariusz Rosiński, Włodzimierz Skośkiewicz, Wiesław Winnicki, Krzysztof Zakolski</w:t>
      </w:r>
      <w:r w:rsidR="00333E26">
        <w:rPr>
          <w:rFonts w:eastAsia="Times New Roman"/>
        </w:rPr>
        <w:br/>
        <w:t>NIEOBECNI (4)</w:t>
      </w:r>
      <w:r w:rsidR="00333E26">
        <w:rPr>
          <w:rFonts w:eastAsia="Times New Roman"/>
        </w:rPr>
        <w:br/>
        <w:t>Krzysztof Bońkowski, Sławomir Czerwiński, Agn</w:t>
      </w:r>
      <w:r w:rsidR="00B6496A">
        <w:rPr>
          <w:rFonts w:eastAsia="Times New Roman"/>
        </w:rPr>
        <w:t>ieszka Oktaba, Aneta Rogucka</w:t>
      </w:r>
      <w:r w:rsidR="00B6496A">
        <w:rPr>
          <w:rFonts w:eastAsia="Times New Roman"/>
        </w:rPr>
        <w:br/>
      </w:r>
      <w:r w:rsidR="00764797">
        <w:rPr>
          <w:rFonts w:eastAsia="Times New Roman"/>
        </w:rPr>
        <w:br/>
      </w:r>
      <w:r w:rsidR="00333E26">
        <w:rPr>
          <w:rFonts w:eastAsia="Times New Roman"/>
          <w:b/>
          <w:bCs/>
          <w:u w:val="single"/>
        </w:rPr>
        <w:t>Głosowano w sprawie:</w:t>
      </w:r>
      <w:r w:rsidR="00333E26">
        <w:rPr>
          <w:rFonts w:eastAsia="Times New Roman"/>
        </w:rPr>
        <w:br/>
        <w:t xml:space="preserve">Rozpatrzenie projektu uchwały w sprawie zmiany w składzie Rady Społecznej Samodzielnego Publicznego Zakładu Opieki Zdrowotnej w Serocku.. </w:t>
      </w:r>
      <w:r w:rsidR="00333E26">
        <w:rPr>
          <w:rFonts w:eastAsia="Times New Roman"/>
        </w:rPr>
        <w:br/>
      </w:r>
      <w:r w:rsidR="00333E26">
        <w:rPr>
          <w:rFonts w:eastAsia="Times New Roman"/>
        </w:rPr>
        <w:br/>
      </w:r>
      <w:r w:rsidR="00333E26">
        <w:rPr>
          <w:rStyle w:val="Pogrubienie"/>
          <w:rFonts w:eastAsia="Times New Roman"/>
          <w:u w:val="single"/>
        </w:rPr>
        <w:t>Wyniki głosowania</w:t>
      </w:r>
      <w:r w:rsidR="00333E26">
        <w:rPr>
          <w:rFonts w:eastAsia="Times New Roman"/>
        </w:rPr>
        <w:br/>
        <w:t>ZA: 9, PRZECIW: 1, WSTRZYMUJĘ SIĘ: 1, BRAK GŁOSU: 0, NIEOBECNI: 4</w:t>
      </w:r>
      <w:r w:rsidR="00333E26">
        <w:rPr>
          <w:rFonts w:eastAsia="Times New Roman"/>
        </w:rPr>
        <w:br/>
      </w:r>
      <w:r w:rsidR="00333E26">
        <w:rPr>
          <w:rFonts w:eastAsia="Times New Roman"/>
        </w:rPr>
        <w:br/>
      </w:r>
      <w:r w:rsidR="00333E26">
        <w:rPr>
          <w:rFonts w:eastAsia="Times New Roman"/>
          <w:u w:val="single"/>
        </w:rPr>
        <w:t>Wyniki imienne:</w:t>
      </w:r>
      <w:r w:rsidR="00333E26">
        <w:rPr>
          <w:rFonts w:eastAsia="Times New Roman"/>
        </w:rPr>
        <w:br/>
        <w:t>ZA (9)</w:t>
      </w:r>
      <w:r w:rsidR="00333E26">
        <w:rPr>
          <w:rFonts w:eastAsia="Times New Roman"/>
        </w:rPr>
        <w:br/>
        <w:t>Bożena Kalinowska, Teresa Krzyczkowska, Gabriela Książyk, Józef Lutomirski , Sławomir Osiwała, Jarosław Krzysztof Pielach, Mariusz Rosiński, Wiesław Winnicki, Krzysztof Zakolski</w:t>
      </w:r>
      <w:r w:rsidR="00333E26">
        <w:rPr>
          <w:rFonts w:eastAsia="Times New Roman"/>
        </w:rPr>
        <w:br/>
        <w:t>PRZECIW (1)</w:t>
      </w:r>
      <w:r w:rsidR="00333E26">
        <w:rPr>
          <w:rFonts w:eastAsia="Times New Roman"/>
        </w:rPr>
        <w:br/>
        <w:t>Włodzimierz Skośkiewicz</w:t>
      </w:r>
      <w:r w:rsidR="00333E26">
        <w:rPr>
          <w:rFonts w:eastAsia="Times New Roman"/>
        </w:rPr>
        <w:br/>
        <w:t>WSTRZYMUJĘ SIĘ (1)</w:t>
      </w:r>
      <w:r w:rsidR="00333E26">
        <w:rPr>
          <w:rFonts w:eastAsia="Times New Roman"/>
        </w:rPr>
        <w:br/>
        <w:t>Marek Biliński</w:t>
      </w:r>
      <w:r w:rsidR="00333E26">
        <w:rPr>
          <w:rFonts w:eastAsia="Times New Roman"/>
        </w:rPr>
        <w:br/>
        <w:t>NIEOBECNI (4)</w:t>
      </w:r>
      <w:r w:rsidR="00333E26">
        <w:rPr>
          <w:rFonts w:eastAsia="Times New Roman"/>
        </w:rPr>
        <w:br/>
        <w:t>Krzysztof Bońkowski, Sławomir Czerwiński, Agnieszka Oktaba, Aneta Rogucka</w:t>
      </w:r>
      <w:r w:rsidR="00333E26">
        <w:rPr>
          <w:rFonts w:eastAsia="Times New Roman"/>
        </w:rPr>
        <w:br/>
      </w:r>
    </w:p>
    <w:p w14:paraId="4DAC8B74" w14:textId="7126E14B" w:rsidR="00D40D8B" w:rsidRDefault="00333E26">
      <w:pPr>
        <w:divId w:val="786701717"/>
        <w:rPr>
          <w:rFonts w:eastAsia="Times New Roman"/>
        </w:rPr>
      </w:pPr>
      <w:r>
        <w:rPr>
          <w:rFonts w:eastAsia="Times New Roman"/>
          <w:b/>
          <w:bCs/>
        </w:rPr>
        <w:t xml:space="preserve">Uchwała nr </w:t>
      </w:r>
      <w:r w:rsidR="00056122" w:rsidRPr="00056122">
        <w:rPr>
          <w:rFonts w:eastAsia="Times New Roman"/>
          <w:b/>
          <w:bCs/>
        </w:rPr>
        <w:t>456/</w:t>
      </w:r>
      <w:r>
        <w:rPr>
          <w:rFonts w:eastAsia="Times New Roman"/>
          <w:b/>
          <w:bCs/>
        </w:rPr>
        <w:t>XL/2021</w:t>
      </w:r>
    </w:p>
    <w:p w14:paraId="78106FCE" w14:textId="46AA5280" w:rsidR="00CD5CEA" w:rsidRDefault="00333E26">
      <w:pPr>
        <w:spacing w:after="240"/>
        <w:rPr>
          <w:rFonts w:eastAsia="Times New Roman"/>
        </w:rPr>
      </w:pPr>
      <w:r>
        <w:rPr>
          <w:rFonts w:eastAsia="Times New Roman"/>
        </w:rPr>
        <w:br/>
      </w:r>
      <w:r w:rsidRPr="00056122">
        <w:rPr>
          <w:rFonts w:eastAsia="Times New Roman"/>
          <w:b/>
          <w:bCs/>
        </w:rPr>
        <w:t>23. Rozpatrzenie projektu uchwały w sprawie przeprowadzenia wyborów uzupełniających do organu jednostki pomocniczej sołectwa Ludwinowo Dębskie.</w:t>
      </w:r>
      <w:r>
        <w:rPr>
          <w:rFonts w:eastAsia="Times New Roman"/>
        </w:rPr>
        <w:br/>
      </w:r>
      <w:r>
        <w:rPr>
          <w:rFonts w:eastAsia="Times New Roman"/>
        </w:rPr>
        <w:lastRenderedPageBreak/>
        <w:br/>
      </w:r>
      <w:r w:rsidR="00965AB8" w:rsidRPr="00965AB8">
        <w:rPr>
          <w:rFonts w:eastAsia="Times New Roman"/>
        </w:rPr>
        <w:t xml:space="preserve">Projekt uchwały przedstawił </w:t>
      </w:r>
      <w:r w:rsidR="00764797">
        <w:rPr>
          <w:rFonts w:eastAsia="Times New Roman"/>
        </w:rPr>
        <w:t xml:space="preserve">Sekretarz Rafał Karpiński. </w:t>
      </w:r>
      <w:r w:rsidR="00CD5CEA" w:rsidRPr="00CD5CEA">
        <w:rPr>
          <w:rFonts w:eastAsia="Times New Roman"/>
        </w:rPr>
        <w:t>W związku ze złożoną przez sołtysa wsi Ludwinowo Dębskie rezygnacją z pełnionej funkcji, zgodnie § 33 ust, 2 uchwały Nr 584/LXIV/10 Rady Miejskiej w Serocku z dnia 8 listopada 2010 r. w sprawie uchwalenia Statutu Sołectwa Ludwinowo Dębskie, Rada Miejska jest zobowiązana do zarządzenia wyborów uzupełniających.</w:t>
      </w:r>
    </w:p>
    <w:p w14:paraId="6F6EC58B" w14:textId="21DA66A1" w:rsidR="00D40D8B" w:rsidRDefault="00CD5CEA">
      <w:pPr>
        <w:spacing w:after="240"/>
        <w:rPr>
          <w:rFonts w:eastAsia="Times New Roman"/>
        </w:rPr>
      </w:pPr>
      <w:r w:rsidRPr="00CD5CEA">
        <w:rPr>
          <w:rFonts w:eastAsia="Times New Roman"/>
        </w:rPr>
        <w:t>Przewodniczący Rady Mariusz Rosiński poinformował, że na posiedzeniu wspólnym Komisji projekt uchwały został rozpatrzony i zaopiniowany pozytywnie.</w:t>
      </w:r>
      <w:r w:rsidR="00333E26">
        <w:rPr>
          <w:rFonts w:eastAsia="Times New Roman"/>
        </w:rPr>
        <w:br/>
      </w:r>
      <w:r w:rsidR="00333E26">
        <w:rPr>
          <w:rFonts w:eastAsia="Times New Roman"/>
        </w:rPr>
        <w:br/>
      </w:r>
      <w:r w:rsidR="00333E26">
        <w:rPr>
          <w:rFonts w:eastAsia="Times New Roman"/>
          <w:b/>
          <w:bCs/>
          <w:u w:val="single"/>
        </w:rPr>
        <w:t>W dyskusji wzięli udział:</w:t>
      </w:r>
      <w:r w:rsidR="00333E26">
        <w:rPr>
          <w:rFonts w:eastAsia="Times New Roman"/>
        </w:rPr>
        <w:br/>
        <w:t>- Artur Borkowski</w:t>
      </w:r>
      <w:r w:rsidR="00333E26">
        <w:rPr>
          <w:rFonts w:eastAsia="Times New Roman"/>
        </w:rPr>
        <w:br/>
        <w:t>- Rafał Karpiński</w:t>
      </w:r>
      <w:r w:rsidR="00333E26">
        <w:rPr>
          <w:rFonts w:eastAsia="Times New Roman"/>
        </w:rPr>
        <w:br/>
        <w:t xml:space="preserve">- </w:t>
      </w:r>
      <w:r w:rsidR="00764797">
        <w:rPr>
          <w:rFonts w:eastAsia="Times New Roman"/>
        </w:rPr>
        <w:t>Mariusz Rosiński</w:t>
      </w:r>
      <w:r w:rsidR="00764797">
        <w:rPr>
          <w:rFonts w:eastAsia="Times New Roman"/>
        </w:rPr>
        <w:br/>
      </w:r>
      <w:r w:rsidR="00764797">
        <w:rPr>
          <w:rFonts w:eastAsia="Times New Roman"/>
        </w:rPr>
        <w:br/>
      </w:r>
      <w:r w:rsidR="00333E26">
        <w:rPr>
          <w:rFonts w:eastAsia="Times New Roman"/>
          <w:b/>
          <w:bCs/>
          <w:u w:val="single"/>
        </w:rPr>
        <w:t>Głosowano w sprawie:</w:t>
      </w:r>
      <w:r w:rsidR="00333E26">
        <w:rPr>
          <w:rFonts w:eastAsia="Times New Roman"/>
        </w:rPr>
        <w:br/>
        <w:t xml:space="preserve">Rozpatrzenie projektu uchwały w sprawie przeprowadzenia wyborów uzupełniających do organu jednostki pomocniczej sołectwa Ludwinowo </w:t>
      </w:r>
      <w:r w:rsidR="001A0E91">
        <w:rPr>
          <w:rFonts w:eastAsia="Times New Roman"/>
        </w:rPr>
        <w:t>Dębskie.</w:t>
      </w:r>
      <w:r w:rsidR="00333E26">
        <w:rPr>
          <w:rFonts w:eastAsia="Times New Roman"/>
        </w:rPr>
        <w:t xml:space="preserve"> </w:t>
      </w:r>
      <w:r w:rsidR="00333E26">
        <w:rPr>
          <w:rFonts w:eastAsia="Times New Roman"/>
        </w:rPr>
        <w:br/>
      </w:r>
      <w:r w:rsidR="00333E26">
        <w:rPr>
          <w:rFonts w:eastAsia="Times New Roman"/>
        </w:rPr>
        <w:br/>
      </w:r>
      <w:r w:rsidR="00333E26">
        <w:rPr>
          <w:rStyle w:val="Pogrubienie"/>
          <w:rFonts w:eastAsia="Times New Roman"/>
          <w:u w:val="single"/>
        </w:rPr>
        <w:t>Wyniki głosowania</w:t>
      </w:r>
      <w:r w:rsidR="00333E26">
        <w:rPr>
          <w:rFonts w:eastAsia="Times New Roman"/>
        </w:rPr>
        <w:br/>
        <w:t>ZA: 11, PRZECIW: 0, WSTRZYMUJĘ SIĘ: 0, BRAK GŁOSU: 0, NIEOBECNI: 4</w:t>
      </w:r>
      <w:r w:rsidR="00333E26">
        <w:rPr>
          <w:rFonts w:eastAsia="Times New Roman"/>
        </w:rPr>
        <w:br/>
      </w:r>
      <w:r w:rsidR="00333E26">
        <w:rPr>
          <w:rFonts w:eastAsia="Times New Roman"/>
        </w:rPr>
        <w:br/>
      </w:r>
      <w:r w:rsidR="00333E26">
        <w:rPr>
          <w:rFonts w:eastAsia="Times New Roman"/>
          <w:u w:val="single"/>
        </w:rPr>
        <w:t>Wyniki imienne:</w:t>
      </w:r>
      <w:r w:rsidR="00333E26">
        <w:rPr>
          <w:rFonts w:eastAsia="Times New Roman"/>
        </w:rPr>
        <w:br/>
        <w:t>ZA (11)</w:t>
      </w:r>
      <w:r w:rsidR="00333E26">
        <w:rPr>
          <w:rFonts w:eastAsia="Times New Roman"/>
        </w:rPr>
        <w:br/>
        <w:t>Marek Biliński, Bożena Kalinowska, Teresa Krzyczkowska, Gabriela Książyk, Józef Lutomirski , Sławomir Osiwała, Jarosław Krzysztof Pielach, Mariusz Rosiński, Włodzimierz Skośkiewicz, Wiesław Winnicki, Krzysztof Zakolski</w:t>
      </w:r>
      <w:r w:rsidR="00333E26">
        <w:rPr>
          <w:rFonts w:eastAsia="Times New Roman"/>
        </w:rPr>
        <w:br/>
        <w:t>NIEOBECNI (4)</w:t>
      </w:r>
      <w:r w:rsidR="00333E26">
        <w:rPr>
          <w:rFonts w:eastAsia="Times New Roman"/>
        </w:rPr>
        <w:br/>
        <w:t>Krzysztof Bońkowski, Sławomir Czerwiński, Agnieszka Oktaba, Aneta Rogucka</w:t>
      </w:r>
      <w:r w:rsidR="00333E26">
        <w:rPr>
          <w:rFonts w:eastAsia="Times New Roman"/>
        </w:rPr>
        <w:br/>
      </w:r>
    </w:p>
    <w:p w14:paraId="079D4EA0" w14:textId="50440D1E" w:rsidR="00D40D8B" w:rsidRDefault="00333E26">
      <w:pPr>
        <w:divId w:val="1785420157"/>
        <w:rPr>
          <w:rFonts w:eastAsia="Times New Roman"/>
        </w:rPr>
      </w:pPr>
      <w:r>
        <w:rPr>
          <w:rFonts w:eastAsia="Times New Roman"/>
          <w:b/>
          <w:bCs/>
        </w:rPr>
        <w:t xml:space="preserve">Uchwała nr </w:t>
      </w:r>
      <w:r w:rsidR="00FA730D" w:rsidRPr="00FA730D">
        <w:rPr>
          <w:rFonts w:eastAsia="Times New Roman"/>
          <w:b/>
          <w:bCs/>
        </w:rPr>
        <w:t>457/</w:t>
      </w:r>
      <w:r>
        <w:rPr>
          <w:rFonts w:eastAsia="Times New Roman"/>
          <w:b/>
          <w:bCs/>
        </w:rPr>
        <w:t>XL/2021</w:t>
      </w:r>
    </w:p>
    <w:p w14:paraId="1BF44657" w14:textId="710C86F8" w:rsidR="003C3284" w:rsidRDefault="00333E26" w:rsidP="003C3284">
      <w:pPr>
        <w:spacing w:after="240"/>
        <w:rPr>
          <w:rFonts w:eastAsia="Times New Roman"/>
        </w:rPr>
      </w:pPr>
      <w:r>
        <w:rPr>
          <w:rFonts w:eastAsia="Times New Roman"/>
        </w:rPr>
        <w:br/>
      </w:r>
      <w:r w:rsidRPr="00FA730D">
        <w:rPr>
          <w:rFonts w:eastAsia="Times New Roman"/>
          <w:b/>
          <w:bCs/>
        </w:rPr>
        <w:t>24. Rozpatrzenie projektu uchwały w sprawie rozpatrzenia petycji.</w:t>
      </w:r>
      <w:r w:rsidRPr="00FA730D">
        <w:rPr>
          <w:rFonts w:eastAsia="Times New Roman"/>
          <w:b/>
          <w:bCs/>
        </w:rPr>
        <w:br/>
      </w:r>
      <w:r>
        <w:rPr>
          <w:rFonts w:eastAsia="Times New Roman"/>
        </w:rPr>
        <w:br/>
      </w:r>
      <w:r w:rsidR="00965AB8" w:rsidRPr="00965AB8">
        <w:rPr>
          <w:rFonts w:eastAsia="Times New Roman"/>
        </w:rPr>
        <w:t xml:space="preserve">Projekt uchwały przedstawił </w:t>
      </w:r>
      <w:r w:rsidR="00764797">
        <w:rPr>
          <w:rFonts w:eastAsia="Times New Roman"/>
        </w:rPr>
        <w:t>Przewodniczący Komisji Skarg, Wniosków i Petycji</w:t>
      </w:r>
      <w:r w:rsidR="00C60040">
        <w:rPr>
          <w:rFonts w:eastAsia="Times New Roman"/>
        </w:rPr>
        <w:t xml:space="preserve"> Krzysztof Zakolski</w:t>
      </w:r>
      <w:r w:rsidR="00764797">
        <w:rPr>
          <w:rFonts w:eastAsia="Times New Roman"/>
        </w:rPr>
        <w:t xml:space="preserve">. </w:t>
      </w:r>
      <w:r w:rsidR="003C3284" w:rsidRPr="003C3284">
        <w:rPr>
          <w:rFonts w:eastAsia="Times New Roman"/>
        </w:rPr>
        <w:t>W dniu 28 czerwca 2021 r. wpłynęła do Rady Miejskiej w Serocku petycja wielokrotna dotycząca budowy</w:t>
      </w:r>
      <w:r w:rsidR="003C3284">
        <w:rPr>
          <w:rFonts w:eastAsia="Times New Roman"/>
        </w:rPr>
        <w:t xml:space="preserve"> </w:t>
      </w:r>
      <w:r w:rsidR="003C3284" w:rsidRPr="003C3284">
        <w:rPr>
          <w:rFonts w:eastAsia="Times New Roman"/>
        </w:rPr>
        <w:t>kolei, na którą składają się cztery petycje. Przewodniczący Rady Miejskiej w Serocku przekazał petycje do</w:t>
      </w:r>
      <w:r w:rsidR="003C3284">
        <w:rPr>
          <w:rFonts w:eastAsia="Times New Roman"/>
        </w:rPr>
        <w:t xml:space="preserve"> </w:t>
      </w:r>
      <w:r w:rsidR="003C3284" w:rsidRPr="003C3284">
        <w:rPr>
          <w:rFonts w:eastAsia="Times New Roman"/>
        </w:rPr>
        <w:t>Komisji Skarg, Wniosków i Petycji Rady Miejskiej w Serocku celem zbadania sprawy i zajęcia stanowiska.</w:t>
      </w:r>
      <w:r w:rsidR="003C3284">
        <w:rPr>
          <w:rFonts w:eastAsia="Times New Roman"/>
        </w:rPr>
        <w:t xml:space="preserve"> </w:t>
      </w:r>
      <w:r w:rsidR="003C3284" w:rsidRPr="003C3284">
        <w:rPr>
          <w:rFonts w:eastAsia="Times New Roman"/>
        </w:rPr>
        <w:t>W ramach postępowania wyjaśniającego Komisja zwróciła się do Burmistrza Miasta i Gminy Serock o złożenie</w:t>
      </w:r>
      <w:r w:rsidR="003C3284">
        <w:rPr>
          <w:rFonts w:eastAsia="Times New Roman"/>
        </w:rPr>
        <w:t xml:space="preserve"> </w:t>
      </w:r>
      <w:r w:rsidR="003C3284" w:rsidRPr="003C3284">
        <w:rPr>
          <w:rFonts w:eastAsia="Times New Roman"/>
        </w:rPr>
        <w:t>wyjaśnień w tej sprawie.</w:t>
      </w:r>
      <w:r w:rsidR="003C3284">
        <w:rPr>
          <w:rFonts w:eastAsia="Times New Roman"/>
        </w:rPr>
        <w:t xml:space="preserve"> </w:t>
      </w:r>
      <w:r w:rsidR="003C3284" w:rsidRPr="003C3284">
        <w:rPr>
          <w:rFonts w:eastAsia="Times New Roman"/>
        </w:rPr>
        <w:t>Komisja na posiedzeniu w dniu 15 lipca 2021r oraz 20 września 2021r. zapoznała się z informacjami</w:t>
      </w:r>
      <w:r w:rsidR="003C3284">
        <w:rPr>
          <w:rFonts w:eastAsia="Times New Roman"/>
        </w:rPr>
        <w:t xml:space="preserve"> </w:t>
      </w:r>
      <w:r w:rsidR="003C3284" w:rsidRPr="003C3284">
        <w:rPr>
          <w:rFonts w:eastAsia="Times New Roman"/>
        </w:rPr>
        <w:t>przedstawionymi przez Burmistrza Miasta i Gminy Serock.</w:t>
      </w:r>
      <w:r w:rsidR="003C3284">
        <w:rPr>
          <w:rFonts w:eastAsia="Times New Roman"/>
        </w:rPr>
        <w:t xml:space="preserve"> </w:t>
      </w:r>
      <w:r w:rsidR="003C3284" w:rsidRPr="003C3284">
        <w:rPr>
          <w:rFonts w:eastAsia="Times New Roman"/>
        </w:rPr>
        <w:t>Po analizie petycji i zgromadzonych informacji stwierdzono co następuje:</w:t>
      </w:r>
    </w:p>
    <w:p w14:paraId="080A4435" w14:textId="77777777" w:rsidR="003C3284" w:rsidRPr="003C3284" w:rsidRDefault="003C3284" w:rsidP="003C3284">
      <w:pPr>
        <w:spacing w:after="240"/>
        <w:rPr>
          <w:rFonts w:eastAsia="Times New Roman"/>
        </w:rPr>
      </w:pPr>
      <w:r w:rsidRPr="003C3284">
        <w:rPr>
          <w:rFonts w:eastAsia="Times New Roman"/>
        </w:rPr>
        <w:t>Pomysł powstania kolei w regionie.</w:t>
      </w:r>
    </w:p>
    <w:p w14:paraId="2CCE6850" w14:textId="77777777" w:rsidR="003C3284" w:rsidRDefault="003C3284" w:rsidP="003C3284">
      <w:pPr>
        <w:spacing w:after="240"/>
        <w:rPr>
          <w:rFonts w:eastAsia="Times New Roman"/>
        </w:rPr>
      </w:pPr>
      <w:r w:rsidRPr="003C3284">
        <w:rPr>
          <w:rFonts w:eastAsia="Times New Roman"/>
        </w:rPr>
        <w:t>Pomysł utworzenia nowego połączenia kolejowego został wpisany w dokument opracowany przez PKP</w:t>
      </w:r>
      <w:r>
        <w:rPr>
          <w:rFonts w:eastAsia="Times New Roman"/>
        </w:rPr>
        <w:t xml:space="preserve"> </w:t>
      </w:r>
      <w:r w:rsidRPr="003C3284">
        <w:rPr>
          <w:rFonts w:eastAsia="Times New Roman"/>
        </w:rPr>
        <w:t>Polskie Linie Kolejowe S.A. pn. „</w:t>
      </w:r>
      <w:proofErr w:type="spellStart"/>
      <w:r w:rsidRPr="003C3284">
        <w:rPr>
          <w:rFonts w:eastAsia="Times New Roman"/>
        </w:rPr>
        <w:t>Masterplan</w:t>
      </w:r>
      <w:proofErr w:type="spellEnd"/>
      <w:r w:rsidRPr="003C3284">
        <w:rPr>
          <w:rFonts w:eastAsia="Times New Roman"/>
        </w:rPr>
        <w:t xml:space="preserve"> dla Warszawskiego Węzła Kolejowego”, gdzie pierwszy raz</w:t>
      </w:r>
      <w:r>
        <w:rPr>
          <w:rFonts w:eastAsia="Times New Roman"/>
        </w:rPr>
        <w:t xml:space="preserve"> </w:t>
      </w:r>
      <w:r w:rsidRPr="003C3284">
        <w:rPr>
          <w:rFonts w:eastAsia="Times New Roman"/>
        </w:rPr>
        <w:t>dostrzeżono potrzebę budowy takiego szlaku kolejowego, wskazując okres realizacji</w:t>
      </w:r>
      <w:r>
        <w:rPr>
          <w:rFonts w:eastAsia="Times New Roman"/>
        </w:rPr>
        <w:t xml:space="preserve"> </w:t>
      </w:r>
      <w:r w:rsidRPr="003C3284">
        <w:rPr>
          <w:rFonts w:eastAsia="Times New Roman"/>
        </w:rPr>
        <w:t xml:space="preserve">po roku 2029. Spółka odpowiadająca za realizację inwestycji </w:t>
      </w:r>
      <w:r w:rsidRPr="003C3284">
        <w:rPr>
          <w:rFonts w:eastAsia="Times New Roman"/>
        </w:rPr>
        <w:lastRenderedPageBreak/>
        <w:t>kolejowych w Polsce dostrzegła potrzebę</w:t>
      </w:r>
      <w:r>
        <w:rPr>
          <w:rFonts w:eastAsia="Times New Roman"/>
        </w:rPr>
        <w:t xml:space="preserve"> </w:t>
      </w:r>
      <w:r w:rsidRPr="003C3284">
        <w:rPr>
          <w:rFonts w:eastAsia="Times New Roman"/>
        </w:rPr>
        <w:t>realizacji linii kolejowej z Zegrza do Przasnysza wpisując tę inwestycję w swój dokument strategiczny.</w:t>
      </w:r>
    </w:p>
    <w:p w14:paraId="408BCED2" w14:textId="77777777" w:rsidR="007D1888" w:rsidRPr="007D1888" w:rsidRDefault="007D1888" w:rsidP="007D1888">
      <w:pPr>
        <w:spacing w:after="240"/>
        <w:rPr>
          <w:rFonts w:eastAsia="Times New Roman"/>
        </w:rPr>
      </w:pPr>
      <w:r w:rsidRPr="007D1888">
        <w:rPr>
          <w:rFonts w:eastAsia="Times New Roman"/>
        </w:rPr>
        <w:t>Niezgodność z miejscowym planem zagospodarowania przestrzennego.</w:t>
      </w:r>
    </w:p>
    <w:p w14:paraId="6020047B" w14:textId="77777777" w:rsidR="00D52880" w:rsidRDefault="007D1888" w:rsidP="007D1888">
      <w:pPr>
        <w:spacing w:after="240"/>
        <w:rPr>
          <w:rFonts w:eastAsia="Times New Roman"/>
        </w:rPr>
      </w:pPr>
      <w:r w:rsidRPr="007D1888">
        <w:rPr>
          <w:rFonts w:eastAsia="Times New Roman"/>
        </w:rPr>
        <w:t>Brak wyznaczenia rezerwy terenowej przeznaczonej w miejscowych planach zagospodarowania</w:t>
      </w:r>
      <w:r>
        <w:rPr>
          <w:rFonts w:eastAsia="Times New Roman"/>
        </w:rPr>
        <w:t xml:space="preserve"> </w:t>
      </w:r>
      <w:r w:rsidRPr="007D1888">
        <w:rPr>
          <w:rFonts w:eastAsia="Times New Roman"/>
        </w:rPr>
        <w:t>przestrzennego miasta i gminy Serock pod ww. linię kolejową wynika z braku podstaw prawnych do rezerwacji</w:t>
      </w:r>
      <w:r>
        <w:rPr>
          <w:rFonts w:eastAsia="Times New Roman"/>
        </w:rPr>
        <w:t xml:space="preserve"> </w:t>
      </w:r>
      <w:r w:rsidRPr="007D1888">
        <w:rPr>
          <w:rFonts w:eastAsia="Times New Roman"/>
        </w:rPr>
        <w:t>takiego terenu przez Radę Miejską w Serocku. Wpisanie przebiegu takiej inwestycji w akty prawa miejscowego</w:t>
      </w:r>
      <w:r>
        <w:rPr>
          <w:rFonts w:eastAsia="Times New Roman"/>
        </w:rPr>
        <w:t xml:space="preserve"> </w:t>
      </w:r>
      <w:r w:rsidRPr="007D1888">
        <w:rPr>
          <w:rFonts w:eastAsia="Times New Roman"/>
        </w:rPr>
        <w:t>gminy musi wynikać z nadrzędnych dokumentów planistycznych – np. Planu Zagospodarowania</w:t>
      </w:r>
      <w:r>
        <w:rPr>
          <w:rFonts w:eastAsia="Times New Roman"/>
        </w:rPr>
        <w:t xml:space="preserve"> </w:t>
      </w:r>
      <w:r w:rsidRPr="007D1888">
        <w:rPr>
          <w:rFonts w:eastAsia="Times New Roman"/>
        </w:rPr>
        <w:t>Przestrzennego Województwa Mazowieckiego.</w:t>
      </w:r>
    </w:p>
    <w:p w14:paraId="227DED1E" w14:textId="77777777" w:rsidR="00D52880" w:rsidRPr="00D52880" w:rsidRDefault="00D52880" w:rsidP="00D52880">
      <w:pPr>
        <w:spacing w:after="240"/>
        <w:rPr>
          <w:rFonts w:eastAsia="Times New Roman"/>
        </w:rPr>
      </w:pPr>
      <w:r w:rsidRPr="00D52880">
        <w:rPr>
          <w:rFonts w:eastAsia="Times New Roman"/>
        </w:rPr>
        <w:t>Wniosek o dodatkowe terminy konsultacji społecznych</w:t>
      </w:r>
    </w:p>
    <w:p w14:paraId="60C373B2" w14:textId="77777777" w:rsidR="00160632" w:rsidRDefault="00D52880" w:rsidP="00D52880">
      <w:pPr>
        <w:spacing w:after="240"/>
        <w:rPr>
          <w:rFonts w:eastAsia="Times New Roman"/>
        </w:rPr>
      </w:pPr>
      <w:r w:rsidRPr="00D52880">
        <w:rPr>
          <w:rFonts w:eastAsia="Times New Roman"/>
        </w:rPr>
        <w:t>Zgodnie z wnioskami mieszkańców przeprowadzone zostały dodatkowe 3 spotkania konsultacyjne</w:t>
      </w:r>
      <w:r>
        <w:rPr>
          <w:rFonts w:eastAsia="Times New Roman"/>
        </w:rPr>
        <w:t xml:space="preserve"> </w:t>
      </w:r>
      <w:r w:rsidRPr="00D52880">
        <w:rPr>
          <w:rFonts w:eastAsia="Times New Roman"/>
        </w:rPr>
        <w:t>w terminach: 13, 14 i 27 lipca w miejscowościach w których najsilniej ingerowały wstępnie zaprezentowane</w:t>
      </w:r>
      <w:r>
        <w:rPr>
          <w:rFonts w:eastAsia="Times New Roman"/>
        </w:rPr>
        <w:t xml:space="preserve"> </w:t>
      </w:r>
      <w:r w:rsidRPr="00D52880">
        <w:rPr>
          <w:rFonts w:eastAsia="Times New Roman"/>
        </w:rPr>
        <w:t>warianty: Borowa Góra, Stasi Las i Jadwisin, spotkania były otwarte dla mieszkańców innych miejscowości.</w:t>
      </w:r>
      <w:r>
        <w:rPr>
          <w:rFonts w:eastAsia="Times New Roman"/>
        </w:rPr>
        <w:t xml:space="preserve"> </w:t>
      </w:r>
      <w:r w:rsidRPr="00D52880">
        <w:rPr>
          <w:rFonts w:eastAsia="Times New Roman"/>
        </w:rPr>
        <w:t>Informacje o terminach konsultacji zostały opublikowane na stronie internetowej www.serock.pl, w mediach</w:t>
      </w:r>
      <w:r>
        <w:rPr>
          <w:rFonts w:eastAsia="Times New Roman"/>
        </w:rPr>
        <w:t xml:space="preserve"> </w:t>
      </w:r>
      <w:r w:rsidRPr="00D52880">
        <w:rPr>
          <w:rFonts w:eastAsia="Times New Roman"/>
        </w:rPr>
        <w:t>społecznościowych, ogłoszenia zostały wywieszone na tablicach ogłoszeń w ww. miejscowościach, a także</w:t>
      </w:r>
      <w:r>
        <w:rPr>
          <w:rFonts w:eastAsia="Times New Roman"/>
        </w:rPr>
        <w:t xml:space="preserve"> </w:t>
      </w:r>
      <w:r w:rsidRPr="00D52880">
        <w:rPr>
          <w:rFonts w:eastAsia="Times New Roman"/>
        </w:rPr>
        <w:t>poinformowano radnych i sołtysów wsi. Konsultacje, zgodnie z prośbami mieszkańców zostały przeprowadzone</w:t>
      </w:r>
      <w:r>
        <w:rPr>
          <w:rFonts w:eastAsia="Times New Roman"/>
        </w:rPr>
        <w:t xml:space="preserve"> </w:t>
      </w:r>
      <w:r w:rsidRPr="00D52880">
        <w:rPr>
          <w:rFonts w:eastAsia="Times New Roman"/>
        </w:rPr>
        <w:t>stacjonarnie.</w:t>
      </w:r>
    </w:p>
    <w:p w14:paraId="525956B3" w14:textId="77777777" w:rsidR="00160632" w:rsidRPr="00160632" w:rsidRDefault="00160632" w:rsidP="00160632">
      <w:pPr>
        <w:spacing w:after="240"/>
        <w:rPr>
          <w:rFonts w:eastAsia="Times New Roman"/>
        </w:rPr>
      </w:pPr>
      <w:r w:rsidRPr="00160632">
        <w:rPr>
          <w:rFonts w:eastAsia="Times New Roman"/>
        </w:rPr>
        <w:t>Dostęp do informacji</w:t>
      </w:r>
    </w:p>
    <w:p w14:paraId="32BC82DE" w14:textId="04F55199" w:rsidR="00B12EB4" w:rsidRDefault="00160632" w:rsidP="00160632">
      <w:pPr>
        <w:spacing w:after="240"/>
        <w:rPr>
          <w:rFonts w:eastAsia="Times New Roman"/>
        </w:rPr>
      </w:pPr>
      <w:r w:rsidRPr="00160632">
        <w:rPr>
          <w:rFonts w:eastAsia="Times New Roman"/>
        </w:rPr>
        <w:t>Ze względu na zakres przestrzenny planowanej inwestycji niezwykle trudne jest poinformowanie każdego</w:t>
      </w:r>
      <w:r>
        <w:rPr>
          <w:rFonts w:eastAsia="Times New Roman"/>
        </w:rPr>
        <w:t xml:space="preserve"> </w:t>
      </w:r>
      <w:r w:rsidRPr="00160632">
        <w:rPr>
          <w:rFonts w:eastAsia="Times New Roman"/>
        </w:rPr>
        <w:t>mieszkańca indywidualnie o etapie prac nad planowaną inwestycją, niemniej, prowadzona jest szeroka</w:t>
      </w:r>
      <w:r>
        <w:rPr>
          <w:rFonts w:eastAsia="Times New Roman"/>
        </w:rPr>
        <w:t xml:space="preserve"> </w:t>
      </w:r>
      <w:r w:rsidRPr="00160632">
        <w:rPr>
          <w:rFonts w:eastAsia="Times New Roman"/>
        </w:rPr>
        <w:t>kampania informacyjna, mająca na celu wyjście naprzeciw oczekiwaniom mieszkańców w zakresie ich</w:t>
      </w:r>
      <w:r>
        <w:rPr>
          <w:rFonts w:eastAsia="Times New Roman"/>
        </w:rPr>
        <w:t xml:space="preserve"> </w:t>
      </w:r>
      <w:r w:rsidRPr="00160632">
        <w:rPr>
          <w:rFonts w:eastAsia="Times New Roman"/>
        </w:rPr>
        <w:t>informowania. O dalszych etapach prac informacje pojawiają się na bieżąco przez wszelkie dostępne kanały</w:t>
      </w:r>
      <w:r>
        <w:rPr>
          <w:rFonts w:eastAsia="Times New Roman"/>
        </w:rPr>
        <w:t xml:space="preserve"> </w:t>
      </w:r>
      <w:r w:rsidRPr="00160632">
        <w:rPr>
          <w:rFonts w:eastAsia="Times New Roman"/>
        </w:rPr>
        <w:t>informacyjne, w tym stronę internetową, media społecznościowe, lokalną prasę, choć istotnie napięty</w:t>
      </w:r>
      <w:r>
        <w:rPr>
          <w:rFonts w:eastAsia="Times New Roman"/>
        </w:rPr>
        <w:t xml:space="preserve"> </w:t>
      </w:r>
      <w:r w:rsidRPr="00160632">
        <w:rPr>
          <w:rFonts w:eastAsia="Times New Roman"/>
        </w:rPr>
        <w:t>harmonogram prac programu kolej + nie pozwolił na prowadzenie dostatecznie wyczerpującej akcji</w:t>
      </w:r>
      <w:r>
        <w:rPr>
          <w:rFonts w:eastAsia="Times New Roman"/>
        </w:rPr>
        <w:t xml:space="preserve"> </w:t>
      </w:r>
      <w:r w:rsidRPr="00160632">
        <w:rPr>
          <w:rFonts w:eastAsia="Times New Roman"/>
        </w:rPr>
        <w:t>informacyjnej z odpowiednim wyprzedzeniem.</w:t>
      </w:r>
      <w:r w:rsidR="00333E26">
        <w:rPr>
          <w:rFonts w:eastAsia="Times New Roman"/>
        </w:rPr>
        <w:br/>
      </w:r>
    </w:p>
    <w:p w14:paraId="524810FB" w14:textId="1A5390BF" w:rsidR="00B12EB4" w:rsidRDefault="00B12EB4" w:rsidP="00160632">
      <w:pPr>
        <w:spacing w:after="240"/>
        <w:rPr>
          <w:rFonts w:eastAsia="Times New Roman"/>
        </w:rPr>
      </w:pPr>
      <w:r w:rsidRPr="00B12EB4">
        <w:rPr>
          <w:rFonts w:eastAsia="Times New Roman"/>
        </w:rPr>
        <w:t>Przewodniczący Rady Mariusz Rosiński poinformował, że na posiedzeniu wspólnym Komisji projekt uchwały został rozpatrzony i zaopiniowany pozytywnie.</w:t>
      </w:r>
    </w:p>
    <w:p w14:paraId="38DDFD9B" w14:textId="49009E55" w:rsidR="00D40D8B" w:rsidRDefault="00333E26" w:rsidP="00160632">
      <w:pPr>
        <w:spacing w:after="240"/>
        <w:rPr>
          <w:rFonts w:eastAsia="Times New Roman"/>
        </w:rPr>
      </w:pPr>
      <w:r>
        <w:rPr>
          <w:rFonts w:eastAsia="Times New Roman"/>
        </w:rPr>
        <w:br/>
      </w:r>
      <w:r>
        <w:rPr>
          <w:rFonts w:eastAsia="Times New Roman"/>
          <w:b/>
          <w:bCs/>
          <w:u w:val="single"/>
        </w:rPr>
        <w:t>W dyskusji wzięli udział:</w:t>
      </w:r>
      <w:r w:rsidR="00764797">
        <w:rPr>
          <w:rFonts w:eastAsia="Times New Roman"/>
        </w:rPr>
        <w:br/>
        <w:t>- Krzysztof Zakolski</w:t>
      </w:r>
      <w:r w:rsidR="00764797">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uchwały w sprawie rozpatrzenia </w:t>
      </w:r>
      <w:r w:rsidR="001A0E91">
        <w:rPr>
          <w:rFonts w:eastAsia="Times New Roman"/>
        </w:rPr>
        <w:t>petycji.</w:t>
      </w:r>
      <w:r>
        <w:rPr>
          <w:rFonts w:eastAsia="Times New Roman"/>
        </w:rPr>
        <w:t xml:space="preserve"> </w:t>
      </w:r>
      <w:r>
        <w:rPr>
          <w:rFonts w:eastAsia="Times New Roman"/>
        </w:rPr>
        <w:br/>
      </w:r>
      <w:r>
        <w:rPr>
          <w:rFonts w:eastAsia="Times New Roman"/>
        </w:rPr>
        <w:br/>
      </w:r>
      <w:r>
        <w:rPr>
          <w:rStyle w:val="Pogrubienie"/>
          <w:rFonts w:eastAsia="Times New Roman"/>
          <w:u w:val="single"/>
        </w:rPr>
        <w:t>Wyniki głosowania</w:t>
      </w:r>
      <w:r>
        <w:rPr>
          <w:rFonts w:eastAsia="Times New Roman"/>
        </w:rPr>
        <w:br/>
        <w:t>ZA: 9, PRZECIW: 0, WSTRZYMUJĘ SIĘ: 2, BRAK GŁOSU: 0, NIEOBECNI: 4</w:t>
      </w:r>
      <w:r>
        <w:rPr>
          <w:rFonts w:eastAsia="Times New Roman"/>
        </w:rPr>
        <w:br/>
      </w:r>
      <w:r>
        <w:rPr>
          <w:rFonts w:eastAsia="Times New Roman"/>
        </w:rPr>
        <w:br/>
      </w:r>
      <w:r>
        <w:rPr>
          <w:rFonts w:eastAsia="Times New Roman"/>
          <w:u w:val="single"/>
        </w:rPr>
        <w:t>Wyniki imienne:</w:t>
      </w:r>
      <w:r>
        <w:rPr>
          <w:rFonts w:eastAsia="Times New Roman"/>
        </w:rPr>
        <w:br/>
        <w:t>ZA (9)</w:t>
      </w:r>
      <w:r>
        <w:rPr>
          <w:rFonts w:eastAsia="Times New Roman"/>
        </w:rPr>
        <w:br/>
        <w:t xml:space="preserve">Marek Biliński, Bożena Kalinowska, Teresa Krzyczkowska, Gabriela Książyk, Sławomir </w:t>
      </w:r>
      <w:r>
        <w:rPr>
          <w:rFonts w:eastAsia="Times New Roman"/>
        </w:rPr>
        <w:lastRenderedPageBreak/>
        <w:t>Osiwała, Mariusz Rosiński, Włodzimierz Skośkiewicz, Wiesław Winnicki, Krzysztof Zakolski</w:t>
      </w:r>
      <w:r>
        <w:rPr>
          <w:rFonts w:eastAsia="Times New Roman"/>
        </w:rPr>
        <w:br/>
        <w:t>WSTRZYMUJĘ SIĘ (2)</w:t>
      </w:r>
      <w:r>
        <w:rPr>
          <w:rFonts w:eastAsia="Times New Roman"/>
        </w:rPr>
        <w:br/>
        <w:t>Józef Lutomirski , Jarosław Krzysztof Pielach</w:t>
      </w:r>
      <w:r>
        <w:rPr>
          <w:rFonts w:eastAsia="Times New Roman"/>
        </w:rPr>
        <w:br/>
        <w:t>NIEOBECNI (4)</w:t>
      </w:r>
      <w:r>
        <w:rPr>
          <w:rFonts w:eastAsia="Times New Roman"/>
        </w:rPr>
        <w:br/>
        <w:t xml:space="preserve">Krzysztof Bońkowski, Sławomir Czerwiński, </w:t>
      </w:r>
      <w:r w:rsidR="00D36FA7">
        <w:rPr>
          <w:rFonts w:eastAsia="Times New Roman"/>
        </w:rPr>
        <w:t>Agnieszka Oktaba, Aneta Rogucka</w:t>
      </w:r>
    </w:p>
    <w:p w14:paraId="375706F7" w14:textId="520F4923" w:rsidR="00D40D8B" w:rsidRDefault="00333E26">
      <w:pPr>
        <w:divId w:val="1114792612"/>
        <w:rPr>
          <w:rFonts w:eastAsia="Times New Roman"/>
        </w:rPr>
      </w:pPr>
      <w:r>
        <w:rPr>
          <w:rFonts w:eastAsia="Times New Roman"/>
          <w:b/>
          <w:bCs/>
        </w:rPr>
        <w:t xml:space="preserve">Uchwała nr </w:t>
      </w:r>
      <w:r w:rsidR="009375B8" w:rsidRPr="009375B8">
        <w:rPr>
          <w:rFonts w:eastAsia="Times New Roman"/>
          <w:b/>
          <w:bCs/>
        </w:rPr>
        <w:t>458/</w:t>
      </w:r>
      <w:r>
        <w:rPr>
          <w:rFonts w:eastAsia="Times New Roman"/>
          <w:b/>
          <w:bCs/>
        </w:rPr>
        <w:t>XL/2021</w:t>
      </w:r>
    </w:p>
    <w:p w14:paraId="670F047E" w14:textId="467672B5" w:rsidR="00764797" w:rsidRDefault="00333E26">
      <w:pPr>
        <w:spacing w:after="240"/>
        <w:rPr>
          <w:rFonts w:eastAsia="Times New Roman"/>
        </w:rPr>
      </w:pPr>
      <w:r>
        <w:rPr>
          <w:rFonts w:eastAsia="Times New Roman"/>
        </w:rPr>
        <w:br/>
      </w:r>
      <w:r w:rsidRPr="009375B8">
        <w:rPr>
          <w:rFonts w:eastAsia="Times New Roman"/>
          <w:b/>
          <w:bCs/>
        </w:rPr>
        <w:t>25. Odpowiedzi na interpelacje i zapytania radnych.</w:t>
      </w:r>
      <w:r>
        <w:rPr>
          <w:rFonts w:eastAsia="Times New Roman"/>
        </w:rPr>
        <w:br/>
      </w:r>
      <w:r>
        <w:rPr>
          <w:rFonts w:eastAsia="Times New Roman"/>
        </w:rPr>
        <w:br/>
      </w:r>
      <w:r w:rsidR="0046709C" w:rsidRPr="0046709C">
        <w:rPr>
          <w:rFonts w:eastAsia="Times New Roman"/>
        </w:rPr>
        <w:t>Nie zgłoszono.</w:t>
      </w:r>
      <w:r>
        <w:rPr>
          <w:rFonts w:eastAsia="Times New Roman"/>
        </w:rPr>
        <w:br/>
      </w:r>
      <w:r>
        <w:rPr>
          <w:rFonts w:eastAsia="Times New Roman"/>
        </w:rPr>
        <w:br/>
      </w:r>
      <w:r w:rsidRPr="00354F9A">
        <w:rPr>
          <w:rFonts w:eastAsia="Times New Roman"/>
          <w:b/>
          <w:bCs/>
        </w:rPr>
        <w:t>26. Sprawy różne.</w:t>
      </w:r>
      <w:r w:rsidRPr="00354F9A">
        <w:rPr>
          <w:rFonts w:eastAsia="Times New Roman"/>
          <w:b/>
          <w:bCs/>
        </w:rPr>
        <w:br/>
      </w:r>
      <w:r w:rsidR="0046709C" w:rsidRPr="0046709C">
        <w:rPr>
          <w:rFonts w:eastAsia="Times New Roman"/>
        </w:rPr>
        <w:t>W punkcie dotyczącym spraw różnych Radni zgłosili bieżące problemy na które uzyskali odpowiedź ze strony Burmistrza.</w:t>
      </w:r>
      <w:r w:rsidR="00D36FA7">
        <w:rPr>
          <w:rFonts w:eastAsia="Times New Roman"/>
        </w:rPr>
        <w:br/>
      </w:r>
      <w:r>
        <w:rPr>
          <w:rFonts w:eastAsia="Times New Roman"/>
        </w:rPr>
        <w:br/>
      </w:r>
      <w:r>
        <w:rPr>
          <w:rFonts w:eastAsia="Times New Roman"/>
          <w:b/>
          <w:bCs/>
          <w:u w:val="single"/>
        </w:rPr>
        <w:t>W dyskusji wzięli udział:</w:t>
      </w:r>
      <w:r>
        <w:rPr>
          <w:rFonts w:eastAsia="Times New Roman"/>
        </w:rPr>
        <w:br/>
        <w:t xml:space="preserve">- Józef Lutomirski </w:t>
      </w:r>
      <w:r>
        <w:rPr>
          <w:rFonts w:eastAsia="Times New Roman"/>
        </w:rPr>
        <w:br/>
        <w:t>- Włodzimierz Skośkiewicz</w:t>
      </w:r>
      <w:r>
        <w:rPr>
          <w:rFonts w:eastAsia="Times New Roman"/>
        </w:rPr>
        <w:br/>
        <w:t>- Artur Borkowski</w:t>
      </w:r>
      <w:r>
        <w:rPr>
          <w:rFonts w:eastAsia="Times New Roman"/>
        </w:rPr>
        <w:br/>
        <w:t>- Sławomir Czerwiński</w:t>
      </w:r>
      <w:r>
        <w:rPr>
          <w:rFonts w:eastAsia="Times New Roman"/>
        </w:rPr>
        <w:br/>
        <w:t>- Artur Borkowski</w:t>
      </w:r>
      <w:r>
        <w:rPr>
          <w:rFonts w:eastAsia="Times New Roman"/>
        </w:rPr>
        <w:br/>
        <w:t>- Mariusz Rosiński</w:t>
      </w:r>
      <w:r>
        <w:rPr>
          <w:rFonts w:eastAsia="Times New Roman"/>
        </w:rPr>
        <w:br/>
        <w:t>- Artur Borkowski</w:t>
      </w:r>
      <w:r>
        <w:rPr>
          <w:rFonts w:eastAsia="Times New Roman"/>
        </w:rPr>
        <w:br/>
        <w:t>- Mariusz Rosiński</w:t>
      </w:r>
      <w:r>
        <w:rPr>
          <w:rFonts w:eastAsia="Times New Roman"/>
        </w:rPr>
        <w:br/>
        <w:t>- Artur Borkowski</w:t>
      </w:r>
      <w:r>
        <w:rPr>
          <w:rFonts w:eastAsia="Times New Roman"/>
        </w:rPr>
        <w:br/>
        <w:t>- Mar</w:t>
      </w:r>
      <w:r w:rsidR="00D36FA7">
        <w:rPr>
          <w:rFonts w:eastAsia="Times New Roman"/>
        </w:rPr>
        <w:t>iusz Kusiak</w:t>
      </w:r>
      <w:r w:rsidR="00D36FA7">
        <w:rPr>
          <w:rFonts w:eastAsia="Times New Roman"/>
        </w:rPr>
        <w:br/>
        <w:t>- Artur Borkowski</w:t>
      </w:r>
      <w:r w:rsidR="00D36FA7">
        <w:rPr>
          <w:rFonts w:eastAsia="Times New Roman"/>
        </w:rPr>
        <w:br/>
      </w:r>
      <w:r w:rsidR="00D36FA7">
        <w:rPr>
          <w:rFonts w:eastAsia="Times New Roman"/>
        </w:rPr>
        <w:br/>
      </w:r>
      <w:r>
        <w:rPr>
          <w:rFonts w:eastAsia="Times New Roman"/>
        </w:rPr>
        <w:br/>
      </w:r>
      <w:r w:rsidRPr="00664C31">
        <w:rPr>
          <w:rFonts w:eastAsia="Times New Roman"/>
          <w:b/>
          <w:bCs/>
        </w:rPr>
        <w:t>27. Z</w:t>
      </w:r>
      <w:r w:rsidR="00D36FA7">
        <w:rPr>
          <w:rFonts w:eastAsia="Times New Roman"/>
          <w:b/>
          <w:bCs/>
        </w:rPr>
        <w:t>amknięcie sesji.</w:t>
      </w:r>
    </w:p>
    <w:p w14:paraId="0D688D64" w14:textId="338D619F" w:rsidR="00D40D8B" w:rsidRPr="00764797" w:rsidRDefault="00764797" w:rsidP="00764797">
      <w:pPr>
        <w:spacing w:after="240"/>
        <w:rPr>
          <w:rFonts w:eastAsia="Times New Roman"/>
        </w:rPr>
      </w:pPr>
      <w:r>
        <w:rPr>
          <w:rFonts w:eastAsia="Times New Roman"/>
        </w:rPr>
        <w:t xml:space="preserve">Przewodniczący Rady Mariusz Rosiński stwierdził wyczerpanie porządku obrad oraz zakończył posiedzenie Komisji. </w:t>
      </w:r>
      <w:r w:rsidR="00333E26">
        <w:rPr>
          <w:rFonts w:eastAsia="Times New Roman"/>
        </w:rPr>
        <w:br/>
      </w:r>
      <w:r w:rsidR="00333E26">
        <w:rPr>
          <w:rFonts w:eastAsia="Times New Roman"/>
        </w:rPr>
        <w:br/>
      </w:r>
    </w:p>
    <w:p w14:paraId="7F04E7E7" w14:textId="0A8B9BAC" w:rsidR="00D40D8B" w:rsidRDefault="00333E26">
      <w:pPr>
        <w:pStyle w:val="NormalnyWeb"/>
        <w:jc w:val="center"/>
      </w:pPr>
      <w:r>
        <w:t>P</w:t>
      </w:r>
      <w:r w:rsidR="00764797">
        <w:t>rzewodniczący</w:t>
      </w:r>
      <w:r w:rsidR="00764797">
        <w:br/>
        <w:t>Rady Miejskiej</w:t>
      </w:r>
      <w:r>
        <w:t xml:space="preserve"> w Serocku</w:t>
      </w:r>
    </w:p>
    <w:p w14:paraId="28DFC2F8" w14:textId="76477BE9" w:rsidR="00764797" w:rsidRDefault="00764797">
      <w:pPr>
        <w:pStyle w:val="NormalnyWeb"/>
        <w:jc w:val="center"/>
      </w:pPr>
      <w:r>
        <w:t>Mariusz Rosiński</w:t>
      </w:r>
    </w:p>
    <w:p w14:paraId="7A417A0E" w14:textId="77777777" w:rsidR="00D40D8B" w:rsidRDefault="00333E26">
      <w:pPr>
        <w:pStyle w:val="NormalnyWeb"/>
        <w:jc w:val="center"/>
      </w:pPr>
      <w:r>
        <w:t> </w:t>
      </w:r>
    </w:p>
    <w:p w14:paraId="3CF47614" w14:textId="77777777" w:rsidR="00D40D8B" w:rsidRDefault="00333E26">
      <w:pPr>
        <w:pStyle w:val="NormalnyWeb"/>
      </w:pPr>
      <w:r>
        <w:br/>
        <w:t>Przygotował(a): Justyna Kuniewicz</w:t>
      </w:r>
    </w:p>
    <w:p w14:paraId="0962B503" w14:textId="77777777" w:rsidR="00D40D8B" w:rsidRDefault="00F96814">
      <w:pPr>
        <w:rPr>
          <w:rFonts w:eastAsia="Times New Roman"/>
        </w:rPr>
      </w:pPr>
      <w:r>
        <w:rPr>
          <w:rFonts w:eastAsia="Times New Roman"/>
        </w:rPr>
        <w:pict w14:anchorId="29F6AB23">
          <v:rect id="_x0000_i1025" style="width:0;height:1.5pt" o:hralign="center" o:hrstd="t" o:hr="t" fillcolor="#a0a0a0" stroked="f"/>
        </w:pict>
      </w:r>
    </w:p>
    <w:p w14:paraId="2AC6DC1A" w14:textId="77777777" w:rsidR="00333E26" w:rsidRDefault="00333E26">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333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82E9F"/>
    <w:multiLevelType w:val="hybridMultilevel"/>
    <w:tmpl w:val="70BC5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B0"/>
    <w:rsid w:val="000119B4"/>
    <w:rsid w:val="0003080A"/>
    <w:rsid w:val="00033BA0"/>
    <w:rsid w:val="000558FC"/>
    <w:rsid w:val="00056122"/>
    <w:rsid w:val="000636B0"/>
    <w:rsid w:val="00083251"/>
    <w:rsid w:val="00160632"/>
    <w:rsid w:val="001608F8"/>
    <w:rsid w:val="001A0E91"/>
    <w:rsid w:val="0020318B"/>
    <w:rsid w:val="00276096"/>
    <w:rsid w:val="002878FD"/>
    <w:rsid w:val="002907A7"/>
    <w:rsid w:val="002B3E06"/>
    <w:rsid w:val="002E6AA2"/>
    <w:rsid w:val="0030378E"/>
    <w:rsid w:val="00333E26"/>
    <w:rsid w:val="00351EFA"/>
    <w:rsid w:val="00354F9A"/>
    <w:rsid w:val="0039077C"/>
    <w:rsid w:val="003A2ABC"/>
    <w:rsid w:val="003C3284"/>
    <w:rsid w:val="004114D4"/>
    <w:rsid w:val="00453E64"/>
    <w:rsid w:val="0046709C"/>
    <w:rsid w:val="00473A74"/>
    <w:rsid w:val="00526F89"/>
    <w:rsid w:val="00547995"/>
    <w:rsid w:val="00573FDB"/>
    <w:rsid w:val="00577EF1"/>
    <w:rsid w:val="00611D22"/>
    <w:rsid w:val="00616108"/>
    <w:rsid w:val="00656C89"/>
    <w:rsid w:val="00664C31"/>
    <w:rsid w:val="00685286"/>
    <w:rsid w:val="00693CFE"/>
    <w:rsid w:val="006B34D3"/>
    <w:rsid w:val="006B4312"/>
    <w:rsid w:val="006C5E00"/>
    <w:rsid w:val="006D2C3F"/>
    <w:rsid w:val="006E0124"/>
    <w:rsid w:val="00713359"/>
    <w:rsid w:val="00757D85"/>
    <w:rsid w:val="00764797"/>
    <w:rsid w:val="007C5435"/>
    <w:rsid w:val="007D1888"/>
    <w:rsid w:val="00817785"/>
    <w:rsid w:val="00826CB9"/>
    <w:rsid w:val="00881F4B"/>
    <w:rsid w:val="00893D54"/>
    <w:rsid w:val="008C7ABA"/>
    <w:rsid w:val="008D7D28"/>
    <w:rsid w:val="008F7DEE"/>
    <w:rsid w:val="00912B12"/>
    <w:rsid w:val="009375B8"/>
    <w:rsid w:val="00965AB8"/>
    <w:rsid w:val="009A5C7E"/>
    <w:rsid w:val="009C0A1D"/>
    <w:rsid w:val="009E0C9D"/>
    <w:rsid w:val="009E1D77"/>
    <w:rsid w:val="00A04855"/>
    <w:rsid w:val="00AE648F"/>
    <w:rsid w:val="00B12EB4"/>
    <w:rsid w:val="00B6496A"/>
    <w:rsid w:val="00BF5F20"/>
    <w:rsid w:val="00C0288C"/>
    <w:rsid w:val="00C37202"/>
    <w:rsid w:val="00C60040"/>
    <w:rsid w:val="00CD5CEA"/>
    <w:rsid w:val="00D05DAA"/>
    <w:rsid w:val="00D36FA7"/>
    <w:rsid w:val="00D40D8B"/>
    <w:rsid w:val="00D52880"/>
    <w:rsid w:val="00D631B1"/>
    <w:rsid w:val="00D661B8"/>
    <w:rsid w:val="00D95FA8"/>
    <w:rsid w:val="00DA5AEA"/>
    <w:rsid w:val="00E04464"/>
    <w:rsid w:val="00E87ABC"/>
    <w:rsid w:val="00EE1C47"/>
    <w:rsid w:val="00F419CB"/>
    <w:rsid w:val="00F46003"/>
    <w:rsid w:val="00F472F1"/>
    <w:rsid w:val="00F557FD"/>
    <w:rsid w:val="00F96814"/>
    <w:rsid w:val="00FA58E3"/>
    <w:rsid w:val="00FA730D"/>
    <w:rsid w:val="00FB589F"/>
    <w:rsid w:val="00FC1871"/>
    <w:rsid w:val="00FD6E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01A69"/>
  <w15:chartTrackingRefBased/>
  <w15:docId w15:val="{E7470912-0DA5-46DA-8420-E0F45E29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48251">
      <w:marLeft w:val="0"/>
      <w:marRight w:val="0"/>
      <w:marTop w:val="0"/>
      <w:marBottom w:val="0"/>
      <w:divBdr>
        <w:top w:val="none" w:sz="0" w:space="0" w:color="auto"/>
        <w:left w:val="none" w:sz="0" w:space="0" w:color="auto"/>
        <w:bottom w:val="none" w:sz="0" w:space="0" w:color="auto"/>
        <w:right w:val="none" w:sz="0" w:space="0" w:color="auto"/>
      </w:divBdr>
    </w:div>
    <w:div w:id="786701717">
      <w:marLeft w:val="0"/>
      <w:marRight w:val="0"/>
      <w:marTop w:val="0"/>
      <w:marBottom w:val="0"/>
      <w:divBdr>
        <w:top w:val="none" w:sz="0" w:space="0" w:color="auto"/>
        <w:left w:val="none" w:sz="0" w:space="0" w:color="auto"/>
        <w:bottom w:val="none" w:sz="0" w:space="0" w:color="auto"/>
        <w:right w:val="none" w:sz="0" w:space="0" w:color="auto"/>
      </w:divBdr>
    </w:div>
    <w:div w:id="887181130">
      <w:marLeft w:val="0"/>
      <w:marRight w:val="0"/>
      <w:marTop w:val="0"/>
      <w:marBottom w:val="0"/>
      <w:divBdr>
        <w:top w:val="none" w:sz="0" w:space="0" w:color="auto"/>
        <w:left w:val="none" w:sz="0" w:space="0" w:color="auto"/>
        <w:bottom w:val="none" w:sz="0" w:space="0" w:color="auto"/>
        <w:right w:val="none" w:sz="0" w:space="0" w:color="auto"/>
      </w:divBdr>
    </w:div>
    <w:div w:id="1098065024">
      <w:marLeft w:val="0"/>
      <w:marRight w:val="0"/>
      <w:marTop w:val="0"/>
      <w:marBottom w:val="0"/>
      <w:divBdr>
        <w:top w:val="none" w:sz="0" w:space="0" w:color="auto"/>
        <w:left w:val="none" w:sz="0" w:space="0" w:color="auto"/>
        <w:bottom w:val="none" w:sz="0" w:space="0" w:color="auto"/>
        <w:right w:val="none" w:sz="0" w:space="0" w:color="auto"/>
      </w:divBdr>
    </w:div>
    <w:div w:id="1108038931">
      <w:marLeft w:val="0"/>
      <w:marRight w:val="0"/>
      <w:marTop w:val="0"/>
      <w:marBottom w:val="0"/>
      <w:divBdr>
        <w:top w:val="none" w:sz="0" w:space="0" w:color="auto"/>
        <w:left w:val="none" w:sz="0" w:space="0" w:color="auto"/>
        <w:bottom w:val="none" w:sz="0" w:space="0" w:color="auto"/>
        <w:right w:val="none" w:sz="0" w:space="0" w:color="auto"/>
      </w:divBdr>
    </w:div>
    <w:div w:id="1114792612">
      <w:marLeft w:val="0"/>
      <w:marRight w:val="0"/>
      <w:marTop w:val="0"/>
      <w:marBottom w:val="0"/>
      <w:divBdr>
        <w:top w:val="none" w:sz="0" w:space="0" w:color="auto"/>
        <w:left w:val="none" w:sz="0" w:space="0" w:color="auto"/>
        <w:bottom w:val="none" w:sz="0" w:space="0" w:color="auto"/>
        <w:right w:val="none" w:sz="0" w:space="0" w:color="auto"/>
      </w:divBdr>
    </w:div>
    <w:div w:id="1176113848">
      <w:marLeft w:val="0"/>
      <w:marRight w:val="0"/>
      <w:marTop w:val="0"/>
      <w:marBottom w:val="0"/>
      <w:divBdr>
        <w:top w:val="none" w:sz="0" w:space="0" w:color="auto"/>
        <w:left w:val="none" w:sz="0" w:space="0" w:color="auto"/>
        <w:bottom w:val="none" w:sz="0" w:space="0" w:color="auto"/>
        <w:right w:val="none" w:sz="0" w:space="0" w:color="auto"/>
      </w:divBdr>
    </w:div>
    <w:div w:id="1283732670">
      <w:marLeft w:val="0"/>
      <w:marRight w:val="0"/>
      <w:marTop w:val="0"/>
      <w:marBottom w:val="0"/>
      <w:divBdr>
        <w:top w:val="none" w:sz="0" w:space="0" w:color="auto"/>
        <w:left w:val="none" w:sz="0" w:space="0" w:color="auto"/>
        <w:bottom w:val="none" w:sz="0" w:space="0" w:color="auto"/>
        <w:right w:val="none" w:sz="0" w:space="0" w:color="auto"/>
      </w:divBdr>
    </w:div>
    <w:div w:id="1316716151">
      <w:marLeft w:val="0"/>
      <w:marRight w:val="0"/>
      <w:marTop w:val="0"/>
      <w:marBottom w:val="0"/>
      <w:divBdr>
        <w:top w:val="none" w:sz="0" w:space="0" w:color="auto"/>
        <w:left w:val="none" w:sz="0" w:space="0" w:color="auto"/>
        <w:bottom w:val="none" w:sz="0" w:space="0" w:color="auto"/>
        <w:right w:val="none" w:sz="0" w:space="0" w:color="auto"/>
      </w:divBdr>
    </w:div>
    <w:div w:id="1455782646">
      <w:marLeft w:val="0"/>
      <w:marRight w:val="0"/>
      <w:marTop w:val="0"/>
      <w:marBottom w:val="0"/>
      <w:divBdr>
        <w:top w:val="none" w:sz="0" w:space="0" w:color="auto"/>
        <w:left w:val="none" w:sz="0" w:space="0" w:color="auto"/>
        <w:bottom w:val="none" w:sz="0" w:space="0" w:color="auto"/>
        <w:right w:val="none" w:sz="0" w:space="0" w:color="auto"/>
      </w:divBdr>
    </w:div>
    <w:div w:id="1486706955">
      <w:marLeft w:val="0"/>
      <w:marRight w:val="0"/>
      <w:marTop w:val="0"/>
      <w:marBottom w:val="0"/>
      <w:divBdr>
        <w:top w:val="none" w:sz="0" w:space="0" w:color="auto"/>
        <w:left w:val="none" w:sz="0" w:space="0" w:color="auto"/>
        <w:bottom w:val="none" w:sz="0" w:space="0" w:color="auto"/>
        <w:right w:val="none" w:sz="0" w:space="0" w:color="auto"/>
      </w:divBdr>
    </w:div>
    <w:div w:id="1491403154">
      <w:marLeft w:val="0"/>
      <w:marRight w:val="0"/>
      <w:marTop w:val="0"/>
      <w:marBottom w:val="0"/>
      <w:divBdr>
        <w:top w:val="none" w:sz="0" w:space="0" w:color="auto"/>
        <w:left w:val="none" w:sz="0" w:space="0" w:color="auto"/>
        <w:bottom w:val="none" w:sz="0" w:space="0" w:color="auto"/>
        <w:right w:val="none" w:sz="0" w:space="0" w:color="auto"/>
      </w:divBdr>
    </w:div>
    <w:div w:id="1495298501">
      <w:marLeft w:val="0"/>
      <w:marRight w:val="0"/>
      <w:marTop w:val="0"/>
      <w:marBottom w:val="0"/>
      <w:divBdr>
        <w:top w:val="none" w:sz="0" w:space="0" w:color="auto"/>
        <w:left w:val="none" w:sz="0" w:space="0" w:color="auto"/>
        <w:bottom w:val="none" w:sz="0" w:space="0" w:color="auto"/>
        <w:right w:val="none" w:sz="0" w:space="0" w:color="auto"/>
      </w:divBdr>
    </w:div>
    <w:div w:id="1570534599">
      <w:marLeft w:val="0"/>
      <w:marRight w:val="0"/>
      <w:marTop w:val="0"/>
      <w:marBottom w:val="0"/>
      <w:divBdr>
        <w:top w:val="none" w:sz="0" w:space="0" w:color="auto"/>
        <w:left w:val="none" w:sz="0" w:space="0" w:color="auto"/>
        <w:bottom w:val="none" w:sz="0" w:space="0" w:color="auto"/>
        <w:right w:val="none" w:sz="0" w:space="0" w:color="auto"/>
      </w:divBdr>
    </w:div>
    <w:div w:id="1667780392">
      <w:marLeft w:val="0"/>
      <w:marRight w:val="0"/>
      <w:marTop w:val="0"/>
      <w:marBottom w:val="0"/>
      <w:divBdr>
        <w:top w:val="none" w:sz="0" w:space="0" w:color="auto"/>
        <w:left w:val="none" w:sz="0" w:space="0" w:color="auto"/>
        <w:bottom w:val="none" w:sz="0" w:space="0" w:color="auto"/>
        <w:right w:val="none" w:sz="0" w:space="0" w:color="auto"/>
      </w:divBdr>
    </w:div>
    <w:div w:id="1785420157">
      <w:marLeft w:val="0"/>
      <w:marRight w:val="0"/>
      <w:marTop w:val="0"/>
      <w:marBottom w:val="0"/>
      <w:divBdr>
        <w:top w:val="none" w:sz="0" w:space="0" w:color="auto"/>
        <w:left w:val="none" w:sz="0" w:space="0" w:color="auto"/>
        <w:bottom w:val="none" w:sz="0" w:space="0" w:color="auto"/>
        <w:right w:val="none" w:sz="0" w:space="0" w:color="auto"/>
      </w:divBdr>
    </w:div>
    <w:div w:id="20015412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033F4-0D1B-4406-9B15-F5FC4DBA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21</Pages>
  <Words>6600</Words>
  <Characters>39606</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Biuro32</cp:lastModifiedBy>
  <cp:revision>65</cp:revision>
  <dcterms:created xsi:type="dcterms:W3CDTF">2021-10-22T10:29:00Z</dcterms:created>
  <dcterms:modified xsi:type="dcterms:W3CDTF">2021-10-26T06:16:00Z</dcterms:modified>
</cp:coreProperties>
</file>