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C1" w:rsidRPr="0081607B" w:rsidRDefault="00D14AC1" w:rsidP="00D14AC1">
      <w:pPr>
        <w:pStyle w:val="NormalnyWeb"/>
        <w:rPr>
          <w:sz w:val="22"/>
          <w:szCs w:val="22"/>
        </w:rPr>
      </w:pPr>
      <w:r w:rsidRPr="0081607B">
        <w:rPr>
          <w:b/>
          <w:bCs/>
          <w:sz w:val="22"/>
          <w:szCs w:val="22"/>
        </w:rPr>
        <w:t>Rada Miejska w Serocku</w:t>
      </w:r>
      <w:r w:rsidRPr="0081607B">
        <w:rPr>
          <w:sz w:val="22"/>
          <w:szCs w:val="22"/>
        </w:rPr>
        <w:br/>
        <w:t>Wspólne posiedzenie stałych Komisji Rady Miejskiej</w:t>
      </w:r>
    </w:p>
    <w:p w:rsidR="00D14AC1" w:rsidRPr="00D5710C" w:rsidRDefault="00D14AC1" w:rsidP="00D14AC1">
      <w:pPr>
        <w:pStyle w:val="NormalnyWeb"/>
        <w:jc w:val="center"/>
        <w:rPr>
          <w:sz w:val="36"/>
          <w:szCs w:val="36"/>
        </w:rPr>
      </w:pPr>
      <w:r w:rsidRPr="00D5710C">
        <w:rPr>
          <w:b/>
          <w:bCs/>
          <w:sz w:val="36"/>
          <w:szCs w:val="36"/>
        </w:rPr>
        <w:t>Protokół nr</w:t>
      </w:r>
      <w:r w:rsidR="00AA5CB6">
        <w:rPr>
          <w:b/>
          <w:bCs/>
          <w:sz w:val="36"/>
          <w:szCs w:val="36"/>
        </w:rPr>
        <w:t xml:space="preserve"> </w:t>
      </w:r>
      <w:r w:rsidR="00525188">
        <w:rPr>
          <w:b/>
          <w:bCs/>
          <w:sz w:val="36"/>
          <w:szCs w:val="36"/>
        </w:rPr>
        <w:t>12</w:t>
      </w:r>
      <w:r>
        <w:rPr>
          <w:b/>
          <w:bCs/>
          <w:sz w:val="36"/>
          <w:szCs w:val="36"/>
        </w:rPr>
        <w:t>/2020</w:t>
      </w:r>
    </w:p>
    <w:p w:rsidR="00D14AC1" w:rsidRPr="0081607B" w:rsidRDefault="000E38A1" w:rsidP="00D14AC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Posiedzenie w dniu </w:t>
      </w:r>
      <w:r w:rsidR="00D14AC1" w:rsidRPr="0081607B">
        <w:rPr>
          <w:sz w:val="22"/>
          <w:szCs w:val="22"/>
        </w:rPr>
        <w:t xml:space="preserve"> </w:t>
      </w:r>
      <w:r w:rsidR="00525188">
        <w:rPr>
          <w:sz w:val="22"/>
          <w:szCs w:val="22"/>
        </w:rPr>
        <w:t>14 grudnia</w:t>
      </w:r>
      <w:r w:rsidR="00D14AC1" w:rsidRPr="0081607B">
        <w:rPr>
          <w:sz w:val="22"/>
          <w:szCs w:val="22"/>
        </w:rPr>
        <w:t xml:space="preserve"> 202</w:t>
      </w:r>
      <w:r w:rsidR="00525188">
        <w:rPr>
          <w:sz w:val="22"/>
          <w:szCs w:val="22"/>
        </w:rPr>
        <w:t>0r.</w:t>
      </w:r>
      <w:r w:rsidR="00D14AC1" w:rsidRPr="0081607B">
        <w:rPr>
          <w:sz w:val="22"/>
          <w:szCs w:val="22"/>
        </w:rPr>
        <w:t xml:space="preserve"> </w:t>
      </w:r>
      <w:r w:rsidR="00D14AC1" w:rsidRPr="0081607B">
        <w:rPr>
          <w:sz w:val="22"/>
          <w:szCs w:val="22"/>
        </w:rPr>
        <w:br/>
        <w:t xml:space="preserve">Obrady rozpoczęto </w:t>
      </w:r>
      <w:r w:rsidR="00525188">
        <w:rPr>
          <w:sz w:val="22"/>
          <w:szCs w:val="22"/>
        </w:rPr>
        <w:t>14 grudnia</w:t>
      </w:r>
      <w:r w:rsidR="00D14AC1" w:rsidRPr="0081607B">
        <w:rPr>
          <w:sz w:val="22"/>
          <w:szCs w:val="22"/>
        </w:rPr>
        <w:t xml:space="preserve"> 202</w:t>
      </w:r>
      <w:r w:rsidR="00525188">
        <w:rPr>
          <w:sz w:val="22"/>
          <w:szCs w:val="22"/>
        </w:rPr>
        <w:t>0r.</w:t>
      </w:r>
      <w:r w:rsidR="00D14AC1" w:rsidRPr="0081607B">
        <w:rPr>
          <w:sz w:val="22"/>
          <w:szCs w:val="22"/>
        </w:rPr>
        <w:t xml:space="preserve"> o god</w:t>
      </w:r>
      <w:r>
        <w:rPr>
          <w:sz w:val="22"/>
          <w:szCs w:val="22"/>
        </w:rPr>
        <w:t>z. 14:00, a zakończono o godz</w:t>
      </w:r>
      <w:r w:rsidR="00525188">
        <w:rPr>
          <w:sz w:val="22"/>
          <w:szCs w:val="22"/>
        </w:rPr>
        <w:t>. 17:51</w:t>
      </w:r>
      <w:r>
        <w:rPr>
          <w:sz w:val="22"/>
          <w:szCs w:val="22"/>
        </w:rPr>
        <w:t xml:space="preserve">. </w:t>
      </w:r>
      <w:r w:rsidR="00D14AC1" w:rsidRPr="0081607B">
        <w:rPr>
          <w:sz w:val="22"/>
          <w:szCs w:val="22"/>
        </w:rPr>
        <w:t xml:space="preserve"> tego samego dnia.</w:t>
      </w:r>
    </w:p>
    <w:p w:rsidR="00D14AC1" w:rsidRPr="0081607B" w:rsidRDefault="00525188" w:rsidP="00D14AC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W posiedzeniu wzięło udział 14</w:t>
      </w:r>
      <w:r w:rsidR="00D14AC1" w:rsidRPr="0081607B">
        <w:rPr>
          <w:sz w:val="22"/>
          <w:szCs w:val="22"/>
        </w:rPr>
        <w:t xml:space="preserve"> członków.</w:t>
      </w:r>
    </w:p>
    <w:p w:rsidR="00D14AC1" w:rsidRPr="0081607B" w:rsidRDefault="00D14AC1" w:rsidP="00D14AC1">
      <w:pPr>
        <w:pStyle w:val="NormalnyWeb"/>
        <w:rPr>
          <w:sz w:val="22"/>
          <w:szCs w:val="22"/>
        </w:rPr>
      </w:pPr>
      <w:r w:rsidRPr="0081607B">
        <w:rPr>
          <w:sz w:val="22"/>
          <w:szCs w:val="22"/>
        </w:rPr>
        <w:t>Obecni:</w:t>
      </w:r>
    </w:p>
    <w:p w:rsidR="00525188" w:rsidRDefault="00525188" w:rsidP="00525188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 xml:space="preserve">5. </w:t>
      </w:r>
      <w:r>
        <w:rPr>
          <w:strike/>
        </w:rPr>
        <w:t>Teresa Krzyczkowska</w:t>
      </w:r>
      <w:r>
        <w:br/>
        <w:t>6. Gabriela Książyk</w:t>
      </w:r>
      <w:r>
        <w:br/>
        <w:t xml:space="preserve">7. Józef Lutomirski </w:t>
      </w:r>
      <w:r>
        <w:br/>
        <w:t>8. Agnieszka Oktaba</w:t>
      </w:r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>13. Włodzimierz Skośkiewicz</w:t>
      </w:r>
      <w:r>
        <w:br/>
        <w:t>14. Wiesław Winnicki</w:t>
      </w:r>
      <w:r>
        <w:br/>
        <w:t>15. Krzysztof Zakolski</w:t>
      </w:r>
    </w:p>
    <w:p w:rsidR="00D14AC1" w:rsidRPr="00525188" w:rsidRDefault="00D14AC1" w:rsidP="00525188">
      <w:pPr>
        <w:pStyle w:val="NormalnyWeb"/>
      </w:pPr>
      <w:r w:rsidRPr="00525188">
        <w:t>W posiedzeniu Komisji udział wzięli także:</w:t>
      </w:r>
    </w:p>
    <w:p w:rsidR="00D14AC1" w:rsidRPr="00C0214C" w:rsidRDefault="00525188" w:rsidP="00525188">
      <w:pPr>
        <w:pStyle w:val="Bezodstpw"/>
      </w:pPr>
      <w:r>
        <w:t>1.</w:t>
      </w:r>
      <w:r w:rsidR="00D14AC1" w:rsidRPr="00C0214C">
        <w:t>Marek Bąbolski – Z-ca Burmistrza Miasta i Gminy</w:t>
      </w:r>
    </w:p>
    <w:p w:rsidR="00D14AC1" w:rsidRPr="00C0214C" w:rsidRDefault="00525188" w:rsidP="00525188">
      <w:pPr>
        <w:pStyle w:val="Bezodstpw"/>
      </w:pPr>
      <w:r>
        <w:t>2.</w:t>
      </w:r>
      <w:r w:rsidR="00D14AC1" w:rsidRPr="00C0214C">
        <w:t xml:space="preserve">Rafał Karpiński – Sekretarz Miasta i Gminy </w:t>
      </w:r>
    </w:p>
    <w:p w:rsidR="00D14AC1" w:rsidRPr="00C0214C" w:rsidRDefault="00525188" w:rsidP="00525188">
      <w:pPr>
        <w:pStyle w:val="Bezodstpw"/>
      </w:pPr>
      <w:r>
        <w:t>3.</w:t>
      </w:r>
      <w:r w:rsidR="00D14AC1" w:rsidRPr="00C0214C">
        <w:t>Monika Ordak – Skarbnik Miasta i Gminy</w:t>
      </w:r>
    </w:p>
    <w:p w:rsidR="00D14AC1" w:rsidRPr="00C0214C" w:rsidRDefault="00525188" w:rsidP="00525188">
      <w:pPr>
        <w:pStyle w:val="Bezodstpw"/>
      </w:pPr>
      <w:r>
        <w:t>4.</w:t>
      </w:r>
      <w:r w:rsidR="00D14AC1" w:rsidRPr="00C0214C">
        <w:t>Jakub Szymański – Kierownik Referatu GP</w:t>
      </w:r>
    </w:p>
    <w:p w:rsidR="00D14AC1" w:rsidRPr="00C0214C" w:rsidRDefault="00525188" w:rsidP="00525188">
      <w:pPr>
        <w:pStyle w:val="Bezodstpw"/>
      </w:pPr>
      <w:r>
        <w:t>5.</w:t>
      </w:r>
      <w:r w:rsidR="00D14AC1" w:rsidRPr="00C0214C">
        <w:t xml:space="preserve">Agnieszka Kalińska – Kierownik Referatu </w:t>
      </w:r>
      <w:r>
        <w:t>PW</w:t>
      </w:r>
    </w:p>
    <w:p w:rsidR="00D14AC1" w:rsidRDefault="00525188" w:rsidP="00525188">
      <w:pPr>
        <w:pStyle w:val="Bezodstpw"/>
      </w:pPr>
      <w:r>
        <w:t>6.</w:t>
      </w:r>
      <w:r w:rsidR="00D14AC1" w:rsidRPr="00C0214C">
        <w:t>Alicja Melion – Dyrektor ZOSiP</w:t>
      </w:r>
    </w:p>
    <w:p w:rsidR="00D14AC1" w:rsidRDefault="00525188" w:rsidP="00525188">
      <w:pPr>
        <w:pStyle w:val="Bezodstpw"/>
      </w:pPr>
      <w:r>
        <w:t>7.</w:t>
      </w:r>
      <w:r w:rsidR="00D14AC1">
        <w:t xml:space="preserve">Anna Orłowska – </w:t>
      </w:r>
      <w:r>
        <w:t>D</w:t>
      </w:r>
      <w:r w:rsidR="00D14AC1">
        <w:t xml:space="preserve">yrektor OPS </w:t>
      </w:r>
    </w:p>
    <w:p w:rsidR="00D14AC1" w:rsidRDefault="00525188" w:rsidP="00525188">
      <w:pPr>
        <w:pStyle w:val="Bezodstpw"/>
      </w:pPr>
      <w:r>
        <w:t>8.</w:t>
      </w:r>
      <w:r w:rsidR="00D14AC1">
        <w:t>Adam Krzemiński Komendant ZKOC</w:t>
      </w:r>
    </w:p>
    <w:p w:rsidR="00525188" w:rsidRPr="00525188" w:rsidRDefault="00525188" w:rsidP="00525188">
      <w:pPr>
        <w:pStyle w:val="Bezodstpw"/>
      </w:pPr>
    </w:p>
    <w:p w:rsidR="00AA5CB6" w:rsidRDefault="008E30D4" w:rsidP="00AA5CB6">
      <w:pPr>
        <w:spacing w:after="213" w:line="267" w:lineRule="auto"/>
        <w:ind w:right="48"/>
        <w:rPr>
          <w:sz w:val="22"/>
          <w:szCs w:val="22"/>
        </w:rPr>
      </w:pPr>
      <w:r>
        <w:rPr>
          <w:b/>
          <w:bCs/>
        </w:rPr>
        <w:t>1</w:t>
      </w:r>
      <w:r w:rsidR="00D14AC1" w:rsidRPr="000068C5">
        <w:rPr>
          <w:b/>
          <w:bCs/>
        </w:rPr>
        <w:t>. Otwarcie posiedzenie i przedstawienie porządku obrad.</w:t>
      </w:r>
      <w:r w:rsidR="00D14AC1" w:rsidRPr="000068C5">
        <w:br/>
      </w:r>
      <w:r w:rsidR="00D14AC1" w:rsidRPr="000068C5">
        <w:br/>
      </w:r>
      <w:r w:rsidR="00D14AC1" w:rsidRPr="0081607B">
        <w:rPr>
          <w:sz w:val="22"/>
          <w:szCs w:val="22"/>
        </w:rPr>
        <w:t>Przewodniczący Rady Mariusz Rosiński otworzył posiedzenie, powitał wszystkich zebranych, poinformowa</w:t>
      </w:r>
      <w:r w:rsidR="0014243C">
        <w:rPr>
          <w:sz w:val="22"/>
          <w:szCs w:val="22"/>
        </w:rPr>
        <w:t>ł, że w</w:t>
      </w:r>
      <w:r w:rsidR="00525188">
        <w:rPr>
          <w:sz w:val="22"/>
          <w:szCs w:val="22"/>
        </w:rPr>
        <w:t xml:space="preserve"> posiedzeniu K</w:t>
      </w:r>
      <w:r w:rsidR="0014243C">
        <w:rPr>
          <w:sz w:val="22"/>
          <w:szCs w:val="22"/>
        </w:rPr>
        <w:t>omisji bierze udział 12</w:t>
      </w:r>
      <w:r w:rsidR="00525188">
        <w:rPr>
          <w:sz w:val="22"/>
          <w:szCs w:val="22"/>
        </w:rPr>
        <w:t xml:space="preserve"> radnych</w:t>
      </w:r>
      <w:r w:rsidR="00D14AC1" w:rsidRPr="0081607B">
        <w:rPr>
          <w:sz w:val="22"/>
          <w:szCs w:val="22"/>
        </w:rPr>
        <w:t xml:space="preserve">. </w:t>
      </w:r>
    </w:p>
    <w:p w:rsidR="00525188" w:rsidRPr="00525188" w:rsidRDefault="00525188" w:rsidP="00AA5CB6">
      <w:pPr>
        <w:spacing w:after="213" w:line="267" w:lineRule="auto"/>
        <w:ind w:right="48"/>
        <w:rPr>
          <w:i/>
          <w:sz w:val="22"/>
          <w:szCs w:val="22"/>
        </w:rPr>
      </w:pPr>
      <w:r w:rsidRPr="00525188">
        <w:rPr>
          <w:i/>
          <w:sz w:val="22"/>
          <w:szCs w:val="22"/>
        </w:rPr>
        <w:t>(Radny Krzysztof Bońkowski, Radna Agnieszka Oktaba spóźnili się)</w:t>
      </w:r>
    </w:p>
    <w:p w:rsidR="00C00FD9" w:rsidRDefault="00D14AC1" w:rsidP="00AA5CB6">
      <w:pPr>
        <w:spacing w:after="213" w:line="267" w:lineRule="auto"/>
        <w:ind w:right="48"/>
        <w:rPr>
          <w:sz w:val="22"/>
          <w:szCs w:val="22"/>
        </w:rPr>
      </w:pPr>
      <w:r w:rsidRPr="0081607B">
        <w:rPr>
          <w:sz w:val="22"/>
          <w:szCs w:val="22"/>
        </w:rPr>
        <w:t>Przewod</w:t>
      </w:r>
      <w:r w:rsidR="00AA5CB6">
        <w:rPr>
          <w:sz w:val="22"/>
          <w:szCs w:val="22"/>
        </w:rPr>
        <w:t>niczący zwrócił się z wnioskiem</w:t>
      </w:r>
      <w:r>
        <w:rPr>
          <w:sz w:val="22"/>
          <w:szCs w:val="22"/>
        </w:rPr>
        <w:t xml:space="preserve"> </w:t>
      </w:r>
      <w:r w:rsidRPr="0081607B">
        <w:rPr>
          <w:sz w:val="22"/>
          <w:szCs w:val="22"/>
        </w:rPr>
        <w:t xml:space="preserve">o wprowadzenie do porządku </w:t>
      </w:r>
      <w:r w:rsidR="001C6019">
        <w:rPr>
          <w:sz w:val="22"/>
          <w:szCs w:val="22"/>
        </w:rPr>
        <w:t>zmiany kolejnośc</w:t>
      </w:r>
      <w:r w:rsidR="00AA5CB6">
        <w:rPr>
          <w:sz w:val="22"/>
          <w:szCs w:val="22"/>
        </w:rPr>
        <w:t xml:space="preserve">i </w:t>
      </w:r>
      <w:r w:rsidR="00A84444">
        <w:rPr>
          <w:sz w:val="22"/>
          <w:szCs w:val="22"/>
        </w:rPr>
        <w:t>punktów</w:t>
      </w:r>
      <w:r w:rsidR="00AA5CB6" w:rsidRPr="00AA5CB6">
        <w:rPr>
          <w:sz w:val="22"/>
          <w:szCs w:val="22"/>
        </w:rPr>
        <w:t xml:space="preserve">: </w:t>
      </w:r>
    </w:p>
    <w:p w:rsidR="00C00FD9" w:rsidRDefault="00AA5CB6" w:rsidP="00AA5CB6">
      <w:pPr>
        <w:spacing w:after="213" w:line="267" w:lineRule="auto"/>
        <w:ind w:right="48"/>
        <w:rPr>
          <w:sz w:val="22"/>
          <w:szCs w:val="22"/>
        </w:rPr>
      </w:pPr>
      <w:r>
        <w:rPr>
          <w:sz w:val="22"/>
          <w:szCs w:val="22"/>
        </w:rPr>
        <w:t xml:space="preserve">1. Uchwałę w sprawie </w:t>
      </w:r>
      <w:r w:rsidRPr="00AA5CB6">
        <w:rPr>
          <w:sz w:val="22"/>
          <w:szCs w:val="22"/>
        </w:rPr>
        <w:t>gminn</w:t>
      </w:r>
      <w:r>
        <w:rPr>
          <w:sz w:val="22"/>
          <w:szCs w:val="22"/>
        </w:rPr>
        <w:t>ego</w:t>
      </w:r>
      <w:r w:rsidRPr="00AA5CB6">
        <w:rPr>
          <w:sz w:val="22"/>
          <w:szCs w:val="22"/>
        </w:rPr>
        <w:t xml:space="preserve"> program</w:t>
      </w:r>
      <w:r>
        <w:rPr>
          <w:sz w:val="22"/>
          <w:szCs w:val="22"/>
        </w:rPr>
        <w:t>u</w:t>
      </w:r>
      <w:r w:rsidRPr="00AA5CB6">
        <w:rPr>
          <w:sz w:val="22"/>
          <w:szCs w:val="22"/>
        </w:rPr>
        <w:t xml:space="preserve"> profilaktyki i rozwiązywa</w:t>
      </w:r>
      <w:r w:rsidR="00C00FD9">
        <w:rPr>
          <w:sz w:val="22"/>
          <w:szCs w:val="22"/>
        </w:rPr>
        <w:t xml:space="preserve">nia problemów alkoholowych </w:t>
      </w:r>
    </w:p>
    <w:p w:rsidR="00BD13F3" w:rsidRPr="00AA5CB6" w:rsidRDefault="00AA5CB6" w:rsidP="00AA5CB6">
      <w:pPr>
        <w:spacing w:after="213" w:line="267" w:lineRule="auto"/>
        <w:ind w:right="48"/>
        <w:rPr>
          <w:bCs/>
        </w:rPr>
      </w:pPr>
      <w:r>
        <w:rPr>
          <w:bCs/>
        </w:rPr>
        <w:lastRenderedPageBreak/>
        <w:t xml:space="preserve">2. </w:t>
      </w:r>
      <w:r w:rsidR="00B85ECB" w:rsidRPr="00AA5CB6">
        <w:rPr>
          <w:bCs/>
        </w:rPr>
        <w:t xml:space="preserve">Uchwałę </w:t>
      </w:r>
      <w:r w:rsidR="00BD13F3" w:rsidRPr="00AA5CB6">
        <w:rPr>
          <w:bCs/>
        </w:rPr>
        <w:t xml:space="preserve">w sprawie zapewnienia warunków osiedlenia się na terenie Miasta i Gminy </w:t>
      </w:r>
      <w:r>
        <w:rPr>
          <w:bCs/>
        </w:rPr>
        <w:t xml:space="preserve">    </w:t>
      </w:r>
      <w:r w:rsidR="00BD13F3" w:rsidRPr="00AA5CB6">
        <w:rPr>
          <w:bCs/>
        </w:rPr>
        <w:t>Serock rod</w:t>
      </w:r>
      <w:r w:rsidR="00A84444">
        <w:rPr>
          <w:bCs/>
        </w:rPr>
        <w:t>ziny repatriantów z Kazachstanu</w:t>
      </w:r>
      <w:r w:rsidR="00BD13F3" w:rsidRPr="00AA5CB6">
        <w:rPr>
          <w:bCs/>
        </w:rPr>
        <w:t>.</w:t>
      </w:r>
    </w:p>
    <w:p w:rsidR="00BD13F3" w:rsidRPr="00AA5CB6" w:rsidRDefault="00BD13F3" w:rsidP="00BD13F3">
      <w:pPr>
        <w:jc w:val="both"/>
        <w:rPr>
          <w:bCs/>
        </w:rPr>
      </w:pPr>
      <w:r w:rsidRPr="00AA5CB6">
        <w:rPr>
          <w:bCs/>
        </w:rPr>
        <w:t>Prz</w:t>
      </w:r>
      <w:r w:rsidR="00A84444">
        <w:rPr>
          <w:bCs/>
        </w:rPr>
        <w:t>ewodniczący wystąpił w imieniu B</w:t>
      </w:r>
      <w:r w:rsidRPr="00AA5CB6">
        <w:rPr>
          <w:bCs/>
        </w:rPr>
        <w:t>urmistrza o dołączenie dodatkoweg</w:t>
      </w:r>
      <w:r w:rsidR="000E38A1" w:rsidRPr="00AA5CB6">
        <w:rPr>
          <w:bCs/>
        </w:rPr>
        <w:t>o punktu projektu uchwały w spra</w:t>
      </w:r>
      <w:r w:rsidRPr="00AA5CB6">
        <w:rPr>
          <w:bCs/>
        </w:rPr>
        <w:t>wie podjęc</w:t>
      </w:r>
      <w:r w:rsidR="00C00FD9">
        <w:rPr>
          <w:bCs/>
        </w:rPr>
        <w:t>ia działań do pozyskania przez Miasto i G</w:t>
      </w:r>
      <w:r w:rsidRPr="00AA5CB6">
        <w:rPr>
          <w:bCs/>
        </w:rPr>
        <w:t>minę Serock nowego samochodu ratowniczo-gaśniczego</w:t>
      </w:r>
      <w:r w:rsidR="00A84444">
        <w:rPr>
          <w:bCs/>
          <w:i/>
        </w:rPr>
        <w:t xml:space="preserve">. </w:t>
      </w:r>
      <w:r w:rsidR="00A84444" w:rsidRPr="00A84444">
        <w:rPr>
          <w:bCs/>
          <w:i/>
        </w:rPr>
        <w:t>(punkt 8a)</w:t>
      </w:r>
    </w:p>
    <w:p w:rsidR="000222C2" w:rsidRDefault="00C15894" w:rsidP="00BD13F3">
      <w:pPr>
        <w:jc w:val="both"/>
        <w:rPr>
          <w:bCs/>
        </w:rPr>
      </w:pPr>
      <w:r w:rsidRPr="000222C2">
        <w:rPr>
          <w:bCs/>
        </w:rPr>
        <w:t xml:space="preserve">Radny Sławomir Osiwała poprosił o wpisanie do porządku obrad </w:t>
      </w:r>
      <w:r w:rsidR="00813D2C" w:rsidRPr="000222C2">
        <w:rPr>
          <w:bCs/>
        </w:rPr>
        <w:t>oraz najbliższej sesji punktu dotyczącego przyjęcia uchwały</w:t>
      </w:r>
      <w:r w:rsidR="00C00FD9">
        <w:rPr>
          <w:bCs/>
        </w:rPr>
        <w:t>,</w:t>
      </w:r>
      <w:r w:rsidR="00813D2C" w:rsidRPr="000222C2">
        <w:rPr>
          <w:bCs/>
        </w:rPr>
        <w:t xml:space="preserve"> </w:t>
      </w:r>
      <w:r w:rsidR="00A84444">
        <w:rPr>
          <w:bCs/>
        </w:rPr>
        <w:t>w sprawie</w:t>
      </w:r>
      <w:r w:rsidR="00813D2C" w:rsidRPr="000222C2">
        <w:rPr>
          <w:bCs/>
        </w:rPr>
        <w:t xml:space="preserve"> przeprowadzonej kontroli w referacie </w:t>
      </w:r>
      <w:r w:rsidR="000222C2">
        <w:rPr>
          <w:bCs/>
        </w:rPr>
        <w:t>g</w:t>
      </w:r>
      <w:r w:rsidR="00813D2C" w:rsidRPr="000222C2">
        <w:rPr>
          <w:bCs/>
        </w:rPr>
        <w:t>os</w:t>
      </w:r>
      <w:r w:rsidR="000222C2">
        <w:rPr>
          <w:bCs/>
        </w:rPr>
        <w:t>p</w:t>
      </w:r>
      <w:r w:rsidR="00813D2C" w:rsidRPr="000222C2">
        <w:rPr>
          <w:bCs/>
        </w:rPr>
        <w:t xml:space="preserve">odarki gruntami planowania przestrzennego </w:t>
      </w:r>
      <w:r w:rsidR="00A84444">
        <w:rPr>
          <w:bCs/>
        </w:rPr>
        <w:t>i rozwoju</w:t>
      </w:r>
      <w:r w:rsidR="000222C2">
        <w:rPr>
          <w:bCs/>
        </w:rPr>
        <w:t xml:space="preserve">. </w:t>
      </w:r>
      <w:r w:rsidR="00A84444" w:rsidRPr="00A84444">
        <w:rPr>
          <w:bCs/>
          <w:i/>
        </w:rPr>
        <w:t>(punkt 15a)</w:t>
      </w:r>
    </w:p>
    <w:p w:rsidR="00D14AC1" w:rsidRDefault="00D14AC1" w:rsidP="00D14AC1">
      <w:pPr>
        <w:rPr>
          <w:i/>
          <w:iCs/>
          <w:sz w:val="22"/>
          <w:szCs w:val="22"/>
        </w:rPr>
      </w:pPr>
    </w:p>
    <w:p w:rsidR="00530704" w:rsidRPr="00A84444" w:rsidRDefault="00D14AC1" w:rsidP="00A84444">
      <w:pPr>
        <w:pStyle w:val="Bezodstpw"/>
        <w:jc w:val="both"/>
      </w:pPr>
      <w:r w:rsidRPr="00A84444">
        <w:t>Po przegłosowaniu porządek prezentował się następująco.</w:t>
      </w:r>
    </w:p>
    <w:p w:rsidR="00A84444" w:rsidRPr="00A84444" w:rsidRDefault="00A84444" w:rsidP="00A84444">
      <w:r w:rsidRPr="00A84444">
        <w:t>1. Otwarcie posiedzenie i przedstawienie porządku obrad.</w:t>
      </w:r>
    </w:p>
    <w:p w:rsidR="00A84444" w:rsidRPr="00A84444" w:rsidRDefault="00A84444" w:rsidP="00A84444">
      <w:r w:rsidRPr="00A84444">
        <w:t>2. Zaopiniowanie projektu uchwały w sprawie uchwalenia Gminnego Programu Profilaktyki i Rozwiązywania Problemów Alkoholowych, Przeciwdziałania Narkomanii, Przeciwdziałania Przemocy w Rodzinie oraz Ochrony Ofiar Przemocy w Rodzinie na 2021 rok.</w:t>
      </w:r>
    </w:p>
    <w:p w:rsidR="00A84444" w:rsidRPr="00A84444" w:rsidRDefault="00A84444" w:rsidP="00A84444">
      <w:r w:rsidRPr="00A84444">
        <w:t>3. Zaopiniowanie projektu uchwały w sprawie zapewnienia warunków osiedlenia się na terenie Miasta i Gminy Serock rodziny repatriantów z Kazachstanu.</w:t>
      </w:r>
    </w:p>
    <w:p w:rsidR="00A84444" w:rsidRPr="00A84444" w:rsidRDefault="00A84444" w:rsidP="00A84444">
      <w:r w:rsidRPr="00A84444">
        <w:t>4. Zaopiniowanie projektu uchwały w sprawie wyrażenia zgody na ustanowienie służebności przesyłu na rzecz Polskiej Spółki Gazownictwa Sp. z o.o.</w:t>
      </w:r>
    </w:p>
    <w:p w:rsidR="00A84444" w:rsidRPr="00A84444" w:rsidRDefault="00A84444" w:rsidP="00A84444">
      <w:r w:rsidRPr="00A84444">
        <w:t>5. Zaopiniowanie projektu uchwały w sprawie wyrażenia zgody na ustanowienie służebności przesyłu na rzecz PGE Dystrybucja S.A. z siedzibą w Lublinie.</w:t>
      </w:r>
    </w:p>
    <w:p w:rsidR="00A84444" w:rsidRPr="00A84444" w:rsidRDefault="00A84444" w:rsidP="00A84444">
      <w:r w:rsidRPr="00A84444">
        <w:t>6. Zaopiniowanie projektu uchwały w sprawie skorzystania z prawa pierwokupu nieruchomości stanowiącej działkę nr 298/3 z obrębu Izbica, gm. Serock.</w:t>
      </w:r>
    </w:p>
    <w:p w:rsidR="00A84444" w:rsidRPr="00A84444" w:rsidRDefault="00A84444" w:rsidP="00A84444">
      <w:r w:rsidRPr="00A84444">
        <w:t>7. Zaopiniowanie projektu uchwały w sprawie zmiany Wieloletniej Prognozy Finansowej Miasta i Gminy Serock na lata 2020 – 2036.</w:t>
      </w:r>
    </w:p>
    <w:p w:rsidR="00A84444" w:rsidRPr="00A84444" w:rsidRDefault="00A84444" w:rsidP="00A84444">
      <w:r w:rsidRPr="00A84444">
        <w:t>8. Zaopiniowanie projektu uchwały w sprawie wprowadzenia zmian w budżecie Miasta i Gminy Serock w 2020 roku.</w:t>
      </w:r>
    </w:p>
    <w:p w:rsidR="00A84444" w:rsidRPr="00A84444" w:rsidRDefault="00A84444" w:rsidP="00A84444">
      <w:r w:rsidRPr="00A84444">
        <w:t>8a. Zaopiniowanie projektu uchwały w sprawie podjęcia działań niezbędnych do pozyskania przez Miasto i Gminę Serock nowego samochodu ratowniczo – gaśniczego.</w:t>
      </w:r>
    </w:p>
    <w:p w:rsidR="00A84444" w:rsidRPr="00A84444" w:rsidRDefault="00A84444" w:rsidP="00A84444">
      <w:r w:rsidRPr="00A84444">
        <w:t>9. Zaopiniowanie projektu uchwały w sprawie przejęcia zadań Powiatu Legionowskiego w zakresie bieżącego utrzymania dróg kategorii powiatowej w 2021 roku.</w:t>
      </w:r>
    </w:p>
    <w:p w:rsidR="00A84444" w:rsidRPr="00A84444" w:rsidRDefault="00A84444" w:rsidP="00A84444">
      <w:r w:rsidRPr="00A84444">
        <w:t>10. Zaopiniowanie projektu uchwały w sprawie udzielenia pomocy finansowej w formie dotacji dla Powiatu Legionowskiego w 2021 roku.</w:t>
      </w:r>
    </w:p>
    <w:p w:rsidR="00A84444" w:rsidRPr="00A84444" w:rsidRDefault="00A84444" w:rsidP="00A84444">
      <w:r w:rsidRPr="00A84444">
        <w:t>11. Zaopiniowanie projektu uchwały w sprawie udzielenia pomocy finansowej w formie dotacji dla Powiatu Legionowskiego w 2021 roku.</w:t>
      </w:r>
    </w:p>
    <w:p w:rsidR="00A84444" w:rsidRPr="00A84444" w:rsidRDefault="00A84444" w:rsidP="00A84444">
      <w:r w:rsidRPr="00A84444">
        <w:t>12. Zaopiniowanie projektu uchwały w sprawie udzielenia dotacji na prace konserwatorskie, restauratorskie lub roboty budowlane przy zabytku wpisanym do rejestru zabytków.</w:t>
      </w:r>
    </w:p>
    <w:p w:rsidR="00A84444" w:rsidRPr="00A84444" w:rsidRDefault="00A84444" w:rsidP="00A84444">
      <w:r w:rsidRPr="00A84444">
        <w:t>13. Zaopiniowanie projektu uchwały w sprawie wprowadzenia zmian w Statucie Stowarzyszenia "Kolej Północnego Mazowsza".</w:t>
      </w:r>
    </w:p>
    <w:p w:rsidR="00A84444" w:rsidRPr="00A84444" w:rsidRDefault="00A84444" w:rsidP="00A84444">
      <w:r w:rsidRPr="00A84444">
        <w:t>14. Zaopiniowanie projektu uchwały w sprawie wspólnej realizacji zadania w zakresie opracowania studium planistyczno-prognostycznego budowy linii kolejowej Zegrze – Przasnysz.</w:t>
      </w:r>
    </w:p>
    <w:p w:rsidR="00A84444" w:rsidRPr="00A84444" w:rsidRDefault="00A84444" w:rsidP="00A84444">
      <w:r w:rsidRPr="00A84444">
        <w:t>15. Zaopiniowanie projektu uchwały w sprawie zatwierdzenia planu pracy Komisji Rewizyjnej na rok 2021.</w:t>
      </w:r>
    </w:p>
    <w:p w:rsidR="00A84444" w:rsidRPr="00A84444" w:rsidRDefault="00A84444" w:rsidP="00A84444">
      <w:r w:rsidRPr="00A84444">
        <w:t>15a. Zaopiniowanie projektu uchwały w sprawie przyjęcia protokołu Komisji Rewizyjnej z kontroli problemowej z zakresu działalności i realizacji zadań Referatu Gospodarki Gruntami, Planowania Przestrzennego i Rozwoju Urzędu Miasta i Gminy w Serocku.</w:t>
      </w:r>
    </w:p>
    <w:p w:rsidR="00A84444" w:rsidRPr="00A84444" w:rsidRDefault="00A84444" w:rsidP="00A84444">
      <w:r w:rsidRPr="00A84444">
        <w:t>16. Sprawy różne.</w:t>
      </w:r>
    </w:p>
    <w:p w:rsidR="00A84444" w:rsidRPr="00A84444" w:rsidRDefault="00A84444" w:rsidP="00A84444">
      <w:r w:rsidRPr="00A84444">
        <w:t>17. Zakończenie posiedzenia.</w:t>
      </w:r>
    </w:p>
    <w:p w:rsidR="00D14AC1" w:rsidRPr="00D640B5" w:rsidRDefault="00D14AC1" w:rsidP="00D14AC1">
      <w:pPr>
        <w:rPr>
          <w:color w:val="FF0000"/>
          <w:sz w:val="22"/>
          <w:szCs w:val="22"/>
        </w:rPr>
      </w:pPr>
    </w:p>
    <w:p w:rsidR="00580901" w:rsidRPr="00A84444" w:rsidRDefault="00D14AC1" w:rsidP="00D14AC1">
      <w:r w:rsidRPr="00310FC0">
        <w:rPr>
          <w:b/>
          <w:bCs/>
          <w:u w:val="single"/>
        </w:rPr>
        <w:lastRenderedPageBreak/>
        <w:t>Głosowano w sprawie:</w:t>
      </w:r>
      <w:r w:rsidRPr="00A84444">
        <w:br/>
        <w:t>Otwarcie posiedzenie i przedstawienie porzą</w:t>
      </w:r>
      <w:r w:rsidR="00580901" w:rsidRPr="00A84444">
        <w:t>dku</w:t>
      </w:r>
      <w:r w:rsidR="00A84444">
        <w:t xml:space="preserve"> obrad.- dodatkowy punkt 8a, 15a.</w:t>
      </w:r>
      <w:r w:rsidRPr="00A84444">
        <w:br/>
      </w:r>
      <w:r w:rsidRPr="00A84444">
        <w:br/>
      </w:r>
      <w:r w:rsidRPr="00310FC0">
        <w:rPr>
          <w:rStyle w:val="Pogrubienie"/>
          <w:u w:val="single"/>
        </w:rPr>
        <w:t>Wyniki głosowania</w:t>
      </w:r>
      <w:r w:rsidR="00310FC0">
        <w:t>:</w:t>
      </w:r>
      <w:r w:rsidR="00322722" w:rsidRPr="00A84444">
        <w:br/>
        <w:t>ZA: 12</w:t>
      </w:r>
      <w:r w:rsidRPr="00A84444">
        <w:t>, PRZECIW: 0, WSTRZYMUJĘ SIĘ</w:t>
      </w:r>
      <w:r w:rsidR="00580901" w:rsidRPr="00A84444">
        <w:t>: 0, BRAK GŁOSU: 0, NIEOBECNI: 3</w:t>
      </w:r>
      <w:r w:rsidRPr="00A84444">
        <w:br/>
      </w:r>
      <w:r w:rsidRPr="00A84444">
        <w:br/>
      </w:r>
      <w:r w:rsidRPr="00310FC0">
        <w:rPr>
          <w:b/>
          <w:u w:val="single"/>
        </w:rPr>
        <w:t>Wyniki imienne:</w:t>
      </w:r>
      <w:r w:rsidR="00322722" w:rsidRPr="00A84444">
        <w:br/>
        <w:t>ZA (12</w:t>
      </w:r>
      <w:r w:rsidRPr="00A84444">
        <w:t>)</w:t>
      </w:r>
      <w:r w:rsidRPr="00A84444">
        <w:br/>
        <w:t>Mar</w:t>
      </w:r>
      <w:r w:rsidR="00322722" w:rsidRPr="00A84444">
        <w:t xml:space="preserve">ek Biliński, </w:t>
      </w:r>
      <w:r w:rsidRPr="00A84444">
        <w:t>, Bożena Kalinowska, Gabriela Książyk, Józef Lutomirski , Sławomir Osiwała, Jarosław Krzysztof Pielach, Aneta Rogucka, Mariusz Rosiński, Włodzimierz Skośkiewicz, Wiesław Winnicki, Krzysztof Zakolski</w:t>
      </w:r>
      <w:r w:rsidR="009B04E3" w:rsidRPr="00A84444">
        <w:t>, Sławomir Czerwiński</w:t>
      </w:r>
      <w:r w:rsidRPr="00A84444">
        <w:br/>
        <w:t>N</w:t>
      </w:r>
      <w:r w:rsidR="00B159B7" w:rsidRPr="00A84444">
        <w:t>IEOBECNI (3</w:t>
      </w:r>
      <w:r w:rsidR="00580901" w:rsidRPr="00A84444">
        <w:t>)</w:t>
      </w:r>
      <w:r w:rsidR="00580901" w:rsidRPr="00A84444">
        <w:br/>
      </w:r>
      <w:r w:rsidRPr="00A84444">
        <w:br/>
      </w:r>
      <w:r w:rsidRPr="00310FC0">
        <w:rPr>
          <w:b/>
          <w:bCs/>
          <w:u w:val="single"/>
        </w:rPr>
        <w:t>Głosowano w sprawie:</w:t>
      </w:r>
      <w:r w:rsidRPr="00A84444">
        <w:br/>
        <w:t xml:space="preserve">Otwarcie posiedzenie i przedstawienie porządku obrad.. </w:t>
      </w:r>
      <w:r w:rsidRPr="00A84444">
        <w:br/>
      </w:r>
      <w:r w:rsidRPr="00A84444">
        <w:br/>
      </w:r>
      <w:r w:rsidRPr="00310FC0">
        <w:rPr>
          <w:rStyle w:val="Pogrubienie"/>
          <w:u w:val="single"/>
        </w:rPr>
        <w:t>Wyniki głosowania</w:t>
      </w:r>
      <w:r w:rsidR="00310FC0">
        <w:rPr>
          <w:b/>
        </w:rPr>
        <w:t>:</w:t>
      </w:r>
      <w:r w:rsidRPr="00A84444">
        <w:br/>
        <w:t>ZA: 1</w:t>
      </w:r>
      <w:r w:rsidR="00580901" w:rsidRPr="00A84444">
        <w:t>2</w:t>
      </w:r>
      <w:r w:rsidRPr="00A84444">
        <w:t>, PRZECIW: 0, WSTRZYMUJĘ SIĘ</w:t>
      </w:r>
      <w:r w:rsidR="00580901" w:rsidRPr="00A84444">
        <w:t>: 0, BRAK GŁOSU: 0, NIEOBECNI: 3</w:t>
      </w:r>
      <w:r w:rsidRPr="00A84444">
        <w:br/>
      </w:r>
      <w:r w:rsidRPr="00310FC0">
        <w:rPr>
          <w:b/>
        </w:rPr>
        <w:br/>
      </w:r>
      <w:r w:rsidRPr="00310FC0">
        <w:rPr>
          <w:b/>
          <w:u w:val="single"/>
        </w:rPr>
        <w:t>Wyniki imienne:</w:t>
      </w:r>
      <w:r w:rsidRPr="00A84444">
        <w:br/>
        <w:t>ZA (1</w:t>
      </w:r>
      <w:r w:rsidR="00580901" w:rsidRPr="00A84444">
        <w:t>2</w:t>
      </w:r>
      <w:r w:rsidRPr="00A84444">
        <w:t>)</w:t>
      </w:r>
      <w:r w:rsidRPr="00A84444">
        <w:br/>
        <w:t>Mar</w:t>
      </w:r>
      <w:r w:rsidR="00D640B5" w:rsidRPr="00A84444">
        <w:t>ek Biliński</w:t>
      </w:r>
      <w:r w:rsidRPr="00A84444">
        <w:t xml:space="preserve">, Bożena Kalinowska, </w:t>
      </w:r>
      <w:r w:rsidR="009B04E3" w:rsidRPr="00A84444">
        <w:t xml:space="preserve">Sławomir </w:t>
      </w:r>
      <w:r w:rsidR="00FD6098" w:rsidRPr="00A84444">
        <w:t>Czerwiński</w:t>
      </w:r>
      <w:r w:rsidRPr="00A84444">
        <w:t>, Gabriela Książyk, Józ</w:t>
      </w:r>
      <w:r w:rsidR="009B04E3" w:rsidRPr="00A84444">
        <w:t xml:space="preserve">ef Lutomirski </w:t>
      </w:r>
      <w:r w:rsidRPr="00A84444">
        <w:t>, Sławomir Osiwała, Jarosław Krzysztof Pielach, Aneta Rogucka, Mariusz Rosiński, Włodzimierz Skośkiewicz, Wiesław Winnicki,</w:t>
      </w:r>
      <w:r w:rsidR="00580901" w:rsidRPr="00A84444">
        <w:t xml:space="preserve"> Krzysztof Zakolski</w:t>
      </w:r>
      <w:r w:rsidR="00580901" w:rsidRPr="00A84444">
        <w:br/>
        <w:t>NIEOBECNI (3</w:t>
      </w:r>
      <w:r w:rsidR="00D640B5" w:rsidRPr="00A84444">
        <w:t>)</w:t>
      </w:r>
      <w:r w:rsidR="00D640B5" w:rsidRPr="00A84444">
        <w:br/>
      </w:r>
      <w:r w:rsidRPr="0081607B">
        <w:rPr>
          <w:sz w:val="22"/>
          <w:szCs w:val="22"/>
        </w:rPr>
        <w:br/>
      </w:r>
      <w:r w:rsidRPr="000068C5">
        <w:rPr>
          <w:b/>
          <w:bCs/>
        </w:rPr>
        <w:t>2. Zaopiniowanie projektu uchwały w sprawie</w:t>
      </w:r>
      <w:r w:rsidR="00580901" w:rsidRPr="000068C5">
        <w:rPr>
          <w:b/>
          <w:bCs/>
        </w:rPr>
        <w:t xml:space="preserve"> uchwalenia gminnego programu profilaktyki i rozwiązywania problemów alkoholowych , przeciwdziałania narkomanii, przeciwdziałania przemocy w rodzinie or</w:t>
      </w:r>
      <w:r w:rsidR="00775274" w:rsidRPr="000068C5">
        <w:rPr>
          <w:b/>
          <w:bCs/>
        </w:rPr>
        <w:t>a</w:t>
      </w:r>
      <w:r w:rsidR="00580901" w:rsidRPr="000068C5">
        <w:rPr>
          <w:b/>
          <w:bCs/>
        </w:rPr>
        <w:t>z</w:t>
      </w:r>
      <w:r w:rsidR="00775274" w:rsidRPr="000068C5">
        <w:rPr>
          <w:b/>
          <w:bCs/>
        </w:rPr>
        <w:t xml:space="preserve"> ochrony</w:t>
      </w:r>
      <w:r w:rsidR="00580901" w:rsidRPr="000068C5">
        <w:rPr>
          <w:b/>
          <w:bCs/>
        </w:rPr>
        <w:t xml:space="preserve"> ofiar przemoc</w:t>
      </w:r>
      <w:r w:rsidR="00775274" w:rsidRPr="000068C5">
        <w:rPr>
          <w:b/>
          <w:bCs/>
        </w:rPr>
        <w:t>y</w:t>
      </w:r>
      <w:r w:rsidR="00580901" w:rsidRPr="000068C5">
        <w:rPr>
          <w:b/>
          <w:bCs/>
        </w:rPr>
        <w:t xml:space="preserve"> w rodzinie na</w:t>
      </w:r>
      <w:r w:rsidR="00775274" w:rsidRPr="000068C5">
        <w:rPr>
          <w:b/>
          <w:bCs/>
        </w:rPr>
        <w:t xml:space="preserve"> </w:t>
      </w:r>
      <w:r w:rsidR="00580901" w:rsidRPr="000068C5">
        <w:rPr>
          <w:b/>
          <w:bCs/>
        </w:rPr>
        <w:t>rok 2021.</w:t>
      </w:r>
    </w:p>
    <w:p w:rsidR="00775274" w:rsidRDefault="00A84444" w:rsidP="00A84444">
      <w:pPr>
        <w:pStyle w:val="Bezodstpw"/>
        <w:jc w:val="both"/>
      </w:pPr>
      <w:r w:rsidRPr="00A84444">
        <w:t>Projekt uchwały przedstawiła</w:t>
      </w:r>
      <w:r>
        <w:t xml:space="preserve"> Pani</w:t>
      </w:r>
      <w:r w:rsidRPr="00A84444">
        <w:t xml:space="preserve"> </w:t>
      </w:r>
      <w:r>
        <w:t xml:space="preserve">Dyrektor </w:t>
      </w:r>
      <w:r w:rsidRPr="00A84444">
        <w:t>Anna Orłowska.</w:t>
      </w:r>
    </w:p>
    <w:p w:rsidR="00173D36" w:rsidRDefault="00A84444" w:rsidP="00A84444">
      <w:pPr>
        <w:pStyle w:val="Bezodstpw"/>
        <w:jc w:val="both"/>
      </w:pPr>
      <w:r>
        <w:t>J</w:t>
      </w:r>
      <w:r w:rsidR="00775274">
        <w:t>est to projekt uchwały będący kontynuacją programu z lat poprzednich. W obecnym roku dołożono zadania z zakresu przeciwdziałania narkomanii , by traktować to jako jeden program</w:t>
      </w:r>
      <w:r>
        <w:t xml:space="preserve">, ponieważ działania są spójne. </w:t>
      </w:r>
      <w:r w:rsidR="00173D36">
        <w:t>Program ma charakter dokumentu roczne</w:t>
      </w:r>
      <w:r>
        <w:t>go. Okoliczność ta powoduje, że</w:t>
      </w:r>
      <w:r w:rsidR="00173D36">
        <w:t xml:space="preserve"> </w:t>
      </w:r>
      <w:r w:rsidR="00173D36" w:rsidRPr="008718D4">
        <w:t>zaplanowane</w:t>
      </w:r>
      <w:r w:rsidR="00173D36" w:rsidRPr="00B05801">
        <w:rPr>
          <w:color w:val="FF0000"/>
        </w:rPr>
        <w:t xml:space="preserve"> </w:t>
      </w:r>
      <w:r w:rsidR="00173D36">
        <w:t>w nim działania bazować będą na istniejącej infrastrukturze organizacyjnej podmiotów, które w okresie danego roku są w stanie zapewnić realizację przyjętych zadań i priorytetów. Roczna perspektywa zadań powoduje, że większość z nich jest kontynuacją  z lat poprzednich, szczególnie jeśli są adresowane do szerokiego grona odbiorców. Przykładem takich działań są, m.in: utrzymanie działalności</w:t>
      </w:r>
      <w:r w:rsidR="00D640B5">
        <w:t>:</w:t>
      </w:r>
      <w:r w:rsidR="00173D36">
        <w:t xml:space="preserve"> punktów konsultacyjnych, Zespołu Gminnych Świetlic Środowiskowych, </w:t>
      </w:r>
      <w:r w:rsidR="004A7006">
        <w:t xml:space="preserve"> </w:t>
      </w:r>
      <w:r w:rsidR="00173D36">
        <w:t>Klubu Aktywności Społecznej, dofi</w:t>
      </w:r>
      <w:r>
        <w:t xml:space="preserve">nansowanie pozalekcyjnych zajęć </w:t>
      </w:r>
      <w:r w:rsidR="00173D36">
        <w:t>sportow</w:t>
      </w:r>
      <w:r>
        <w:t>y</w:t>
      </w:r>
      <w:r w:rsidR="004A7006">
        <w:t xml:space="preserve">ch, programów profilaktycznych, </w:t>
      </w:r>
      <w:r w:rsidR="00173D36">
        <w:t>utrzymanie systemu przeciwdziałania przemocy w rodzinie oraz współpracy międzyinstytucjonalnej na rzecz przeciwdziałania przemocy w rodzinie w form</w:t>
      </w:r>
      <w:r>
        <w:t>ie Zespołu Interdyscyplinarnego, który został powołany zarządzeniem Pana Burmistrza . W skład zespołu wchodzą przedstawiciele różnych instytucji.</w:t>
      </w:r>
    </w:p>
    <w:p w:rsidR="00A84444" w:rsidRDefault="00A84444" w:rsidP="00A84444">
      <w:pPr>
        <w:pStyle w:val="Bezodstpw"/>
        <w:jc w:val="both"/>
      </w:pPr>
    </w:p>
    <w:p w:rsidR="00173D36" w:rsidRDefault="00A84444" w:rsidP="004A7006">
      <w:pPr>
        <w:pStyle w:val="Bezodstpw"/>
        <w:jc w:val="both"/>
      </w:pPr>
      <w:r>
        <w:t xml:space="preserve">Radny Sławomir Osiwała </w:t>
      </w:r>
      <w:r w:rsidR="004A7006">
        <w:t>zapytał czy ustawa pozwala na łączenie wspomnianych programów w jeden. Czy środki finansowe</w:t>
      </w:r>
      <w:r w:rsidR="008B6125">
        <w:t>, przewidziane w bud</w:t>
      </w:r>
      <w:r w:rsidR="00D640B5">
        <w:t>ż</w:t>
      </w:r>
      <w:r w:rsidR="008B6125">
        <w:t>ecie na działalność profilaktyczną zwalczania alkoholu</w:t>
      </w:r>
      <w:r w:rsidR="00D640B5">
        <w:t>,</w:t>
      </w:r>
      <w:r w:rsidR="008B6125">
        <w:t xml:space="preserve"> mogą być wydatkowane na działania dotyczące problematyki narkomanii. Radny podkreś</w:t>
      </w:r>
      <w:r w:rsidR="00D640B5">
        <w:t>l</w:t>
      </w:r>
      <w:r w:rsidR="004A7006">
        <w:t>ił</w:t>
      </w:r>
      <w:r w:rsidR="00D640B5">
        <w:t>,</w:t>
      </w:r>
      <w:r w:rsidR="004A7006">
        <w:t xml:space="preserve"> iż była zasada</w:t>
      </w:r>
      <w:r w:rsidR="008B6125">
        <w:t>,</w:t>
      </w:r>
      <w:r w:rsidR="004A7006">
        <w:t xml:space="preserve"> </w:t>
      </w:r>
      <w:r w:rsidR="008B6125">
        <w:t xml:space="preserve">że środki finansowe wpływające do budżetu z tytułu opłat </w:t>
      </w:r>
      <w:r w:rsidR="008B6125">
        <w:lastRenderedPageBreak/>
        <w:t xml:space="preserve">wynikających ze sprzedaży alkoholu nie </w:t>
      </w:r>
      <w:r w:rsidR="00D640B5">
        <w:t xml:space="preserve">mogły być przeznaczone </w:t>
      </w:r>
      <w:r w:rsidR="008B6125">
        <w:t>na żadne inne cele</w:t>
      </w:r>
      <w:r w:rsidR="00D640B5">
        <w:t>,</w:t>
      </w:r>
      <w:r w:rsidR="008B6125">
        <w:t xml:space="preserve"> poza dot</w:t>
      </w:r>
      <w:r w:rsidR="005D5D95">
        <w:t>yczącymi</w:t>
      </w:r>
      <w:r w:rsidR="004A7006">
        <w:t xml:space="preserve"> profilaktyki alkoholowej</w:t>
      </w:r>
      <w:r w:rsidR="008B6125">
        <w:t>.</w:t>
      </w:r>
    </w:p>
    <w:p w:rsidR="004A7006" w:rsidRDefault="004A7006" w:rsidP="004A7006">
      <w:pPr>
        <w:pStyle w:val="Bezodstpw"/>
        <w:jc w:val="both"/>
      </w:pPr>
    </w:p>
    <w:p w:rsidR="008B6125" w:rsidRDefault="008B6125" w:rsidP="00310FC0">
      <w:pPr>
        <w:pStyle w:val="Bezodstpw"/>
      </w:pPr>
      <w:r>
        <w:t>Pan</w:t>
      </w:r>
      <w:r w:rsidR="004A7006">
        <w:t>i D</w:t>
      </w:r>
      <w:r>
        <w:t xml:space="preserve">yrektor Anna </w:t>
      </w:r>
      <w:r w:rsidR="00D640B5">
        <w:t>O</w:t>
      </w:r>
      <w:r>
        <w:t xml:space="preserve">rłowska </w:t>
      </w:r>
      <w:r w:rsidR="004A7006">
        <w:t>odpowiedziała</w:t>
      </w:r>
      <w:r>
        <w:t>,</w:t>
      </w:r>
      <w:r w:rsidR="004A7006">
        <w:t xml:space="preserve"> </w:t>
      </w:r>
      <w:r>
        <w:t>że środki</w:t>
      </w:r>
      <w:r w:rsidR="004A7006">
        <w:t xml:space="preserve"> na przeciwdziałanie</w:t>
      </w:r>
      <w:r>
        <w:t xml:space="preserve"> narkomanii pochodzą także ze ś</w:t>
      </w:r>
      <w:r w:rsidR="004A7006">
        <w:t>rodków ze sprzedaży alkoholu</w:t>
      </w:r>
      <w:r w:rsidR="005D5D95">
        <w:t xml:space="preserve">. </w:t>
      </w:r>
      <w:r w:rsidR="004A7006">
        <w:t>U</w:t>
      </w:r>
      <w:r w:rsidR="00310FC0">
        <w:t>stawa</w:t>
      </w:r>
      <w:r>
        <w:t xml:space="preserve"> dopuszcza</w:t>
      </w:r>
      <w:r w:rsidR="00D640B5">
        <w:t xml:space="preserve"> finansowanie </w:t>
      </w:r>
      <w:r>
        <w:t xml:space="preserve"> zwalczani</w:t>
      </w:r>
      <w:r w:rsidR="00D640B5">
        <w:t>a</w:t>
      </w:r>
      <w:r>
        <w:t xml:space="preserve"> narkomanii i przeciwdziałani</w:t>
      </w:r>
      <w:r w:rsidR="00D640B5">
        <w:t>a</w:t>
      </w:r>
      <w:r>
        <w:t xml:space="preserve"> alkoholizmowi ze wspomnianych </w:t>
      </w:r>
      <w:r w:rsidR="00D640B5">
        <w:t>ś</w:t>
      </w:r>
      <w:r>
        <w:t xml:space="preserve">rodków. </w:t>
      </w:r>
    </w:p>
    <w:p w:rsidR="004A7006" w:rsidRDefault="004A7006" w:rsidP="004A7006">
      <w:pPr>
        <w:pStyle w:val="Bezodstpw"/>
        <w:jc w:val="both"/>
      </w:pPr>
    </w:p>
    <w:p w:rsidR="00811E2B" w:rsidRDefault="006720D5" w:rsidP="00811E2B">
      <w:pPr>
        <w:pStyle w:val="Bezodstpw"/>
      </w:pPr>
      <w:r>
        <w:t>Radny Sławomir Osiwała</w:t>
      </w:r>
      <w:r w:rsidR="008B6125">
        <w:t xml:space="preserve"> poprosił P</w:t>
      </w:r>
      <w:r w:rsidR="009226D3">
        <w:t>anią</w:t>
      </w:r>
      <w:r w:rsidR="008B6125">
        <w:t xml:space="preserve"> </w:t>
      </w:r>
      <w:r w:rsidR="00AF0D46">
        <w:t>Dyrektor o podstawę prawną</w:t>
      </w:r>
      <w:r w:rsidR="008B6125">
        <w:t>.</w:t>
      </w:r>
    </w:p>
    <w:p w:rsidR="00AF0D46" w:rsidRDefault="008B6125" w:rsidP="00811E2B">
      <w:pPr>
        <w:pStyle w:val="Bezodstpw"/>
      </w:pPr>
      <w:r>
        <w:t xml:space="preserve"> </w:t>
      </w:r>
    </w:p>
    <w:p w:rsidR="008B6125" w:rsidRDefault="00AF0D46" w:rsidP="00811E2B">
      <w:pPr>
        <w:pStyle w:val="Bezodstpw"/>
      </w:pPr>
      <w:r>
        <w:t>Pani D</w:t>
      </w:r>
      <w:r w:rsidR="008B6125">
        <w:t>yrektor</w:t>
      </w:r>
      <w:r w:rsidR="00811E2B">
        <w:t xml:space="preserve"> Anna Orłowska</w:t>
      </w:r>
      <w:r w:rsidR="008B6125">
        <w:t xml:space="preserve"> odpowiedziała,</w:t>
      </w:r>
      <w:r w:rsidR="00D640B5">
        <w:t xml:space="preserve"> </w:t>
      </w:r>
      <w:r w:rsidR="008B6125">
        <w:t xml:space="preserve">że </w:t>
      </w:r>
      <w:r w:rsidR="00D640B5">
        <w:t xml:space="preserve">zapis taki </w:t>
      </w:r>
      <w:r w:rsidR="008B6125">
        <w:t>zawiera ustawa</w:t>
      </w:r>
      <w:r w:rsidR="00D640B5">
        <w:t xml:space="preserve"> o </w:t>
      </w:r>
      <w:r w:rsidR="00811E2B">
        <w:t xml:space="preserve"> przeciwdziałaniu</w:t>
      </w:r>
      <w:r w:rsidR="008B6125">
        <w:t xml:space="preserve"> alkoholizmowi. </w:t>
      </w:r>
    </w:p>
    <w:p w:rsidR="00811E2B" w:rsidRDefault="00811E2B" w:rsidP="00811E2B">
      <w:pPr>
        <w:pStyle w:val="Bezodstpw"/>
      </w:pPr>
    </w:p>
    <w:p w:rsidR="008B6125" w:rsidRDefault="009226D3" w:rsidP="00811E2B">
      <w:pPr>
        <w:pStyle w:val="Bezodstpw"/>
      </w:pPr>
      <w:r>
        <w:t xml:space="preserve">Pani </w:t>
      </w:r>
      <w:r w:rsidR="00811E2B">
        <w:t>S</w:t>
      </w:r>
      <w:r>
        <w:t xml:space="preserve">karbnik Monika Ordak </w:t>
      </w:r>
      <w:r w:rsidR="00811E2B">
        <w:t>dodała</w:t>
      </w:r>
      <w:r w:rsidR="00B312BC">
        <w:t>,</w:t>
      </w:r>
      <w:r w:rsidR="00811E2B">
        <w:t xml:space="preserve"> </w:t>
      </w:r>
      <w:r w:rsidR="00B312BC">
        <w:t>że mówi o tym</w:t>
      </w:r>
      <w:r w:rsidR="00D640B5">
        <w:t xml:space="preserve"> </w:t>
      </w:r>
      <w:r w:rsidR="008B6125">
        <w:t xml:space="preserve"> ustawa wychowania w trzeźwości</w:t>
      </w:r>
      <w:r w:rsidR="00D640B5">
        <w:t>,</w:t>
      </w:r>
      <w:r w:rsidR="008B6125">
        <w:t xml:space="preserve"> przeci</w:t>
      </w:r>
      <w:r w:rsidR="00B312BC">
        <w:t>w</w:t>
      </w:r>
      <w:r w:rsidR="008B6125">
        <w:t>działania alkoholizmo</w:t>
      </w:r>
      <w:r w:rsidR="00811E2B">
        <w:t>wi art. 18.2</w:t>
      </w:r>
      <w:r>
        <w:t>, mówiący o tym,</w:t>
      </w:r>
      <w:r w:rsidR="00B312BC">
        <w:t xml:space="preserve"> </w:t>
      </w:r>
      <w:r>
        <w:t xml:space="preserve">że wszystkie środki otrzymywane ze sprzedaży alkoholu </w:t>
      </w:r>
      <w:r w:rsidR="00811E2B">
        <w:t>należy przeznaczyć na dwa programy</w:t>
      </w:r>
      <w:r>
        <w:t>: Gminny program przeciwdziałania alkoholizmowi, jak również program przeciwdziałani</w:t>
      </w:r>
      <w:r w:rsidR="0072256F">
        <w:t>a</w:t>
      </w:r>
      <w:r>
        <w:t xml:space="preserve"> narkomanii. Są dwie ustawy szczegółowo opisujące co </w:t>
      </w:r>
      <w:r w:rsidR="00811E2B">
        <w:t>g</w:t>
      </w:r>
      <w:r>
        <w:t>mina pow</w:t>
      </w:r>
      <w:r w:rsidR="006720D5">
        <w:t>inna z powyższych środków robić</w:t>
      </w:r>
      <w:r w:rsidR="00811E2B">
        <w:t xml:space="preserve"> i na co przeznaczyć</w:t>
      </w:r>
      <w:r w:rsidR="00EF6469">
        <w:t xml:space="preserve"> środki ze sprzedaży alkoholu. </w:t>
      </w:r>
    </w:p>
    <w:p w:rsidR="00811E2B" w:rsidRDefault="00811E2B" w:rsidP="00811E2B">
      <w:pPr>
        <w:pStyle w:val="Bezodstpw"/>
      </w:pPr>
    </w:p>
    <w:p w:rsidR="00811E2B" w:rsidRDefault="009226D3" w:rsidP="00811E2B">
      <w:pPr>
        <w:pStyle w:val="Bezodstpw"/>
      </w:pPr>
      <w:r>
        <w:t>Przewodniczący</w:t>
      </w:r>
      <w:r w:rsidR="00811E2B">
        <w:t xml:space="preserve"> Rady Mariusz Rosiński</w:t>
      </w:r>
      <w:r>
        <w:t xml:space="preserve"> </w:t>
      </w:r>
      <w:r w:rsidR="00811E2B">
        <w:t>za</w:t>
      </w:r>
      <w:r>
        <w:t>pytał czy w ten zakres wchodzi ró</w:t>
      </w:r>
      <w:r w:rsidR="00B312BC">
        <w:t xml:space="preserve">wnież ochrona </w:t>
      </w:r>
      <w:r w:rsidR="000D0119">
        <w:t>ofiar</w:t>
      </w:r>
      <w:r w:rsidR="00B312BC">
        <w:t xml:space="preserve"> przemocy. </w:t>
      </w:r>
    </w:p>
    <w:p w:rsidR="00811E2B" w:rsidRDefault="00811E2B" w:rsidP="00811E2B">
      <w:pPr>
        <w:pStyle w:val="Bezodstpw"/>
      </w:pPr>
    </w:p>
    <w:p w:rsidR="009226D3" w:rsidRDefault="00811E2B" w:rsidP="000D0119">
      <w:pPr>
        <w:pStyle w:val="Bezodstpw"/>
      </w:pPr>
      <w:r>
        <w:t xml:space="preserve">Pani </w:t>
      </w:r>
      <w:r w:rsidR="00B312BC">
        <w:t>D</w:t>
      </w:r>
      <w:r w:rsidR="009226D3">
        <w:t>yrektor</w:t>
      </w:r>
      <w:r>
        <w:t xml:space="preserve"> Anna Orłowska</w:t>
      </w:r>
      <w:r w:rsidR="009226D3">
        <w:t xml:space="preserve"> </w:t>
      </w:r>
      <w:r>
        <w:t>odpowiedziała</w:t>
      </w:r>
      <w:r w:rsidR="009226D3">
        <w:t>, że powyższy element był już wcześnie</w:t>
      </w:r>
      <w:r>
        <w:t>j zawarty w programie</w:t>
      </w:r>
      <w:r w:rsidR="00EA50E4">
        <w:t>. Z</w:t>
      </w:r>
      <w:r w:rsidR="009226D3">
        <w:t>aznaczyła</w:t>
      </w:r>
      <w:r w:rsidR="00EA50E4">
        <w:t xml:space="preserve"> także</w:t>
      </w:r>
      <w:r w:rsidR="009226D3">
        <w:t>,</w:t>
      </w:r>
      <w:r>
        <w:t xml:space="preserve"> </w:t>
      </w:r>
      <w:r w:rsidR="009226D3">
        <w:t>że z programu pomocy r</w:t>
      </w:r>
      <w:r>
        <w:t>odzinom nie ponoszone są koszty</w:t>
      </w:r>
      <w:r w:rsidR="009226D3">
        <w:t xml:space="preserve">, ponieważ </w:t>
      </w:r>
      <w:r w:rsidR="000D0119">
        <w:t xml:space="preserve">są to działania realizowane </w:t>
      </w:r>
      <w:r>
        <w:t>poprzez niebieskie karty, zespół interdyscyplinarny</w:t>
      </w:r>
      <w:r w:rsidR="009226D3">
        <w:t xml:space="preserve">. </w:t>
      </w:r>
      <w:r w:rsidR="000D0119">
        <w:t>Gmina nie ponosi wydatków z tytułu tego programu.</w:t>
      </w:r>
      <w:r w:rsidR="009226D3">
        <w:t xml:space="preserve"> </w:t>
      </w:r>
    </w:p>
    <w:p w:rsidR="000D0119" w:rsidRDefault="000D0119" w:rsidP="000D0119">
      <w:pPr>
        <w:pStyle w:val="Bezodstpw"/>
      </w:pPr>
    </w:p>
    <w:p w:rsidR="009226D3" w:rsidRDefault="009226D3" w:rsidP="000D0119">
      <w:pPr>
        <w:pStyle w:val="Bezodstpw"/>
      </w:pPr>
      <w:r>
        <w:t>Radny</w:t>
      </w:r>
      <w:r w:rsidR="0072256F">
        <w:t xml:space="preserve"> Sławomir</w:t>
      </w:r>
      <w:r>
        <w:t xml:space="preserve"> Osiwała spytał</w:t>
      </w:r>
      <w:r w:rsidR="00EA50E4">
        <w:t>,</w:t>
      </w:r>
      <w:r w:rsidR="007E560B">
        <w:t xml:space="preserve"> </w:t>
      </w:r>
      <w:r>
        <w:t>czy skoro w u</w:t>
      </w:r>
      <w:r w:rsidR="00EF6469">
        <w:t>stawie w przytoczonym artykule</w:t>
      </w:r>
      <w:r>
        <w:t xml:space="preserve"> jest mowa o dwóch różnych programach</w:t>
      </w:r>
      <w:r w:rsidR="00EA50E4">
        <w:t>,</w:t>
      </w:r>
      <w:r w:rsidR="0072256F">
        <w:t xml:space="preserve"> to czy można</w:t>
      </w:r>
      <w:r>
        <w:t xml:space="preserve"> </w:t>
      </w:r>
      <w:r w:rsidR="00EF6469">
        <w:t>łączyć te dwa programy w je</w:t>
      </w:r>
      <w:r w:rsidR="0072256F">
        <w:t>den</w:t>
      </w:r>
      <w:r w:rsidR="00EF6469">
        <w:t xml:space="preserve">, nie rozdzielając ilości </w:t>
      </w:r>
      <w:r w:rsidR="00B312BC">
        <w:t>ś</w:t>
      </w:r>
      <w:r w:rsidR="00EF6469">
        <w:t>rodków</w:t>
      </w:r>
      <w:r w:rsidR="00B312BC">
        <w:t>,</w:t>
      </w:r>
      <w:r w:rsidR="00EF6469">
        <w:t xml:space="preserve"> na który program będą przeznaczane. </w:t>
      </w:r>
    </w:p>
    <w:p w:rsidR="0072256F" w:rsidRDefault="0072256F" w:rsidP="000D0119">
      <w:pPr>
        <w:pStyle w:val="Bezodstpw"/>
      </w:pPr>
    </w:p>
    <w:p w:rsidR="00EF6469" w:rsidRDefault="00EF6469" w:rsidP="000D0119">
      <w:pPr>
        <w:pStyle w:val="Bezodstpw"/>
      </w:pPr>
      <w:r>
        <w:t xml:space="preserve">Pani </w:t>
      </w:r>
      <w:r w:rsidR="0072256F">
        <w:t>D</w:t>
      </w:r>
      <w:r>
        <w:t>yrektor</w:t>
      </w:r>
      <w:r w:rsidR="00957EB8">
        <w:t xml:space="preserve"> Anna Orłowska</w:t>
      </w:r>
      <w:r>
        <w:t xml:space="preserve"> </w:t>
      </w:r>
      <w:r w:rsidR="0072256F">
        <w:t>odpowiedziała,</w:t>
      </w:r>
      <w:r w:rsidR="00A235A4">
        <w:t xml:space="preserve"> </w:t>
      </w:r>
      <w:r>
        <w:t>że iloś</w:t>
      </w:r>
      <w:r w:rsidR="00A235A4">
        <w:t>ci środków są</w:t>
      </w:r>
      <w:r>
        <w:t xml:space="preserve"> rozdzielane w budżecie i to on wskazuje ilość środków pr</w:t>
      </w:r>
      <w:r w:rsidR="00957EB8">
        <w:t xml:space="preserve">zeznaczonych na ten cel. </w:t>
      </w:r>
    </w:p>
    <w:p w:rsidR="00957EB8" w:rsidRDefault="00957EB8" w:rsidP="007971B0">
      <w:pPr>
        <w:pStyle w:val="Bezodstpw"/>
      </w:pPr>
    </w:p>
    <w:p w:rsidR="00A235A4" w:rsidRDefault="00957EB8" w:rsidP="007971B0">
      <w:pPr>
        <w:pStyle w:val="Bezodstpw"/>
      </w:pPr>
      <w:r>
        <w:t>Radny Wiesław Winnicki zapytał jaka jest ilość osób objęta programem i czy tendencja jest malejąca czy wzrastająca. Kolejne pytanie dotyczyło sytuacji w szkołach na terenie gminy.</w:t>
      </w:r>
    </w:p>
    <w:p w:rsidR="007971B0" w:rsidRDefault="007971B0" w:rsidP="007971B0">
      <w:pPr>
        <w:pStyle w:val="Bezodstpw"/>
      </w:pPr>
    </w:p>
    <w:p w:rsidR="004E221F" w:rsidRDefault="00957EB8" w:rsidP="007971B0">
      <w:pPr>
        <w:pStyle w:val="Bezodstpw"/>
      </w:pPr>
      <w:r>
        <w:t>Pani D</w:t>
      </w:r>
      <w:r w:rsidR="004E221F">
        <w:t xml:space="preserve">yrektor </w:t>
      </w:r>
      <w:r>
        <w:t xml:space="preserve">Anna </w:t>
      </w:r>
      <w:r w:rsidR="00DA7220">
        <w:t xml:space="preserve">Orłowska </w:t>
      </w:r>
      <w:r w:rsidR="004E221F">
        <w:t xml:space="preserve">odpowiedziała, </w:t>
      </w:r>
      <w:r w:rsidR="007971B0">
        <w:t>że</w:t>
      </w:r>
      <w:r w:rsidR="004E221F">
        <w:t xml:space="preserve"> porów</w:t>
      </w:r>
      <w:r w:rsidR="007971B0">
        <w:t>nując dane statystyczne z 5 lat</w:t>
      </w:r>
      <w:r w:rsidR="004E221F">
        <w:t>, to widać tendencję wzrostową do korzystania z różnych form doradztwa. Wspomniała, że niestety w miniony</w:t>
      </w:r>
      <w:r w:rsidR="00DA7220">
        <w:t>m</w:t>
      </w:r>
      <w:r w:rsidR="004E221F">
        <w:t xml:space="preserve"> roku w szkołach</w:t>
      </w:r>
      <w:r w:rsidR="00DA7220">
        <w:t>,</w:t>
      </w:r>
      <w:r w:rsidR="004E221F">
        <w:t xml:space="preserve"> nie było możliwości real</w:t>
      </w:r>
      <w:r w:rsidR="007971B0">
        <w:t>izowania programu, z racji tego</w:t>
      </w:r>
      <w:r w:rsidR="004E221F">
        <w:t xml:space="preserve">, </w:t>
      </w:r>
      <w:r w:rsidR="007971B0">
        <w:t>iż nauka w szkołach była zdalna</w:t>
      </w:r>
      <w:r w:rsidR="004E221F">
        <w:t xml:space="preserve">. Dodała, że kilka programów było </w:t>
      </w:r>
      <w:r w:rsidR="007971B0">
        <w:t>zrealizowanych wczesną jesienią</w:t>
      </w:r>
      <w:r w:rsidR="004E221F">
        <w:t>, natomiast w ciągu roku</w:t>
      </w:r>
      <w:r w:rsidR="005B1E56">
        <w:t xml:space="preserve"> była mniejsza realizacja</w:t>
      </w:r>
      <w:r w:rsidR="004E221F">
        <w:t xml:space="preserve"> tych programów</w:t>
      </w:r>
      <w:r w:rsidR="005B1E56">
        <w:t>.</w:t>
      </w:r>
      <w:r w:rsidR="004E221F">
        <w:t xml:space="preserve"> Biorąc pod uwagę lata wcześniejsze było zdecydowanie więcej realizacji, a pedagodzy zgłaszali zapotrzebowania na te programy. W </w:t>
      </w:r>
      <w:r w:rsidR="00743BD6">
        <w:t xml:space="preserve">związku z </w:t>
      </w:r>
      <w:r w:rsidR="005B1E56">
        <w:t xml:space="preserve">panującą </w:t>
      </w:r>
      <w:r w:rsidR="00743BD6">
        <w:t>sytuacj</w:t>
      </w:r>
      <w:r w:rsidR="005B1E56">
        <w:t>ą</w:t>
      </w:r>
      <w:r w:rsidR="00743BD6">
        <w:t xml:space="preserve"> były zrealizowa</w:t>
      </w:r>
      <w:r w:rsidR="004E221F">
        <w:t xml:space="preserve">ne trzy </w:t>
      </w:r>
      <w:r w:rsidR="007971B0">
        <w:t>programy</w:t>
      </w:r>
      <w:r w:rsidR="00DA7220">
        <w:t xml:space="preserve">. </w:t>
      </w:r>
    </w:p>
    <w:p w:rsidR="007971B0" w:rsidRDefault="007971B0" w:rsidP="007971B0">
      <w:pPr>
        <w:pStyle w:val="Bezodstpw"/>
      </w:pPr>
    </w:p>
    <w:p w:rsidR="00743BD6" w:rsidRDefault="00743BD6" w:rsidP="007971B0">
      <w:pPr>
        <w:pStyle w:val="Bezodstpw"/>
      </w:pPr>
      <w:r>
        <w:t>Radny</w:t>
      </w:r>
      <w:r w:rsidR="007971B0">
        <w:t xml:space="preserve"> Wiesław</w:t>
      </w:r>
      <w:r>
        <w:t xml:space="preserve"> Winnicki </w:t>
      </w:r>
      <w:r w:rsidR="007971B0">
        <w:t>zapytał</w:t>
      </w:r>
      <w:r w:rsidR="00DA7220">
        <w:t xml:space="preserve">, czy w gminie jest </w:t>
      </w:r>
      <w:r>
        <w:t xml:space="preserve"> szkoła wyró</w:t>
      </w:r>
      <w:r w:rsidR="00DA7220">
        <w:t>ż</w:t>
      </w:r>
      <w:r>
        <w:t>niaj</w:t>
      </w:r>
      <w:r w:rsidR="00DA7220">
        <w:t>ą</w:t>
      </w:r>
      <w:r>
        <w:t>ca się zapotrzebowaniem na programy wspomniane</w:t>
      </w:r>
      <w:r w:rsidR="00DA7220">
        <w:t>,</w:t>
      </w:r>
      <w:r>
        <w:t xml:space="preserve"> czy we wszystkich szkołach jest ono jednakowe. </w:t>
      </w:r>
    </w:p>
    <w:p w:rsidR="007971B0" w:rsidRDefault="007971B0" w:rsidP="007971B0">
      <w:pPr>
        <w:pStyle w:val="Bezodstpw"/>
      </w:pPr>
    </w:p>
    <w:p w:rsidR="00743BD6" w:rsidRDefault="007971B0" w:rsidP="007971B0">
      <w:pPr>
        <w:pStyle w:val="Bezodstpw"/>
      </w:pPr>
      <w:r>
        <w:lastRenderedPageBreak/>
        <w:t>Pani D</w:t>
      </w:r>
      <w:r w:rsidR="00743BD6">
        <w:t>yrektor</w:t>
      </w:r>
      <w:r>
        <w:t xml:space="preserve"> Anna orłowska</w:t>
      </w:r>
      <w:r w:rsidR="00743BD6">
        <w:t xml:space="preserve"> </w:t>
      </w:r>
      <w:r>
        <w:t>odpowiedziała</w:t>
      </w:r>
      <w:r w:rsidR="00F73007">
        <w:t>, że to zapotrzebo</w:t>
      </w:r>
      <w:r>
        <w:t>wanie jest na podobnym poziomie</w:t>
      </w:r>
      <w:r w:rsidR="00F73007">
        <w:t xml:space="preserve">. </w:t>
      </w:r>
    </w:p>
    <w:p w:rsidR="007971B0" w:rsidRDefault="007971B0" w:rsidP="007971B0">
      <w:pPr>
        <w:pStyle w:val="Bezodstpw"/>
      </w:pPr>
    </w:p>
    <w:p w:rsidR="000D5687" w:rsidRDefault="007971B0" w:rsidP="007971B0">
      <w:pPr>
        <w:pStyle w:val="Bezodstpw"/>
      </w:pPr>
      <w:r>
        <w:t xml:space="preserve">Radny </w:t>
      </w:r>
      <w:r w:rsidR="00F73007">
        <w:t>Sł</w:t>
      </w:r>
      <w:r w:rsidR="00DA7220">
        <w:t>a</w:t>
      </w:r>
      <w:r>
        <w:t>womir Czerwiński</w:t>
      </w:r>
      <w:r w:rsidR="00B655B7">
        <w:t xml:space="preserve"> zapytał o działalność Gminnego Z</w:t>
      </w:r>
      <w:r w:rsidR="00F73007">
        <w:t>espołu</w:t>
      </w:r>
      <w:r w:rsidR="00B655B7">
        <w:t xml:space="preserve"> Świetlic Ś</w:t>
      </w:r>
      <w:r w:rsidR="00F73007">
        <w:t>rodowiskowyc</w:t>
      </w:r>
      <w:r>
        <w:t xml:space="preserve">h w okresie pandemii. </w:t>
      </w:r>
      <w:r w:rsidR="00B655B7">
        <w:t>W</w:t>
      </w:r>
      <w:r w:rsidR="000D5687">
        <w:t xml:space="preserve"> jaki</w:t>
      </w:r>
      <w:r w:rsidR="00B655B7">
        <w:t xml:space="preserve"> sposób owe świetlice działają? </w:t>
      </w:r>
      <w:r w:rsidR="000D5687">
        <w:t xml:space="preserve"> </w:t>
      </w:r>
      <w:r w:rsidR="00B655B7">
        <w:t>C</w:t>
      </w:r>
      <w:r w:rsidR="000D5687">
        <w:t>zy w założeniu jest wykorzystanie środków komunikacji zdalnej by ułatwić kontakt z dziećmi dotychczas uczestniczących we wspomnianych zajęciach</w:t>
      </w:r>
      <w:r w:rsidR="00B655B7">
        <w:t>?</w:t>
      </w:r>
      <w:r>
        <w:t xml:space="preserve"> </w:t>
      </w:r>
      <w:r w:rsidR="00B655B7">
        <w:t>C</w:t>
      </w:r>
      <w:r w:rsidR="000D5687">
        <w:t xml:space="preserve">zy ośrodek wspiera te dzieci w </w:t>
      </w:r>
      <w:r>
        <w:t>określony</w:t>
      </w:r>
      <w:r w:rsidR="000D5687">
        <w:t xml:space="preserve"> sposób i czy program został zmodyfikowany w</w:t>
      </w:r>
      <w:r w:rsidR="00B655B7">
        <w:t xml:space="preserve"> związku z zaistniałą sytuacją?</w:t>
      </w:r>
    </w:p>
    <w:p w:rsidR="007971B0" w:rsidRDefault="007971B0" w:rsidP="007971B0">
      <w:pPr>
        <w:pStyle w:val="Bezodstpw"/>
      </w:pPr>
    </w:p>
    <w:p w:rsidR="000D5687" w:rsidRDefault="000D5687" w:rsidP="007971B0">
      <w:pPr>
        <w:pStyle w:val="Bezodstpw"/>
      </w:pPr>
      <w:r>
        <w:t xml:space="preserve">Pani </w:t>
      </w:r>
      <w:r w:rsidR="007971B0">
        <w:t>D</w:t>
      </w:r>
      <w:r>
        <w:t>yrektor</w:t>
      </w:r>
      <w:r w:rsidR="00B655B7">
        <w:t xml:space="preserve"> </w:t>
      </w:r>
      <w:r w:rsidR="007971B0">
        <w:t xml:space="preserve">Anna </w:t>
      </w:r>
      <w:r w:rsidR="00B655B7">
        <w:t>Orłowska</w:t>
      </w:r>
      <w:r>
        <w:t xml:space="preserve"> </w:t>
      </w:r>
      <w:r w:rsidR="007971B0">
        <w:t>odpowiedziała</w:t>
      </w:r>
      <w:r>
        <w:t xml:space="preserve">, </w:t>
      </w:r>
      <w:r w:rsidR="007971B0">
        <w:t>że</w:t>
      </w:r>
      <w:r>
        <w:t xml:space="preserve"> takie świetlice s</w:t>
      </w:r>
      <w:r w:rsidR="00B655B7">
        <w:t>ą</w:t>
      </w:r>
      <w:r w:rsidR="007971B0">
        <w:t xml:space="preserve"> trzy</w:t>
      </w:r>
      <w:r>
        <w:t>. Dwie maja siedziby</w:t>
      </w:r>
      <w:r w:rsidR="00B655B7">
        <w:t xml:space="preserve">                  w szkołach w: Woli Kiełpińskiej oraz</w:t>
      </w:r>
      <w:r>
        <w:t xml:space="preserve"> Jadwisinie</w:t>
      </w:r>
      <w:r w:rsidR="00B655B7">
        <w:t xml:space="preserve"> -</w:t>
      </w:r>
      <w:r>
        <w:t xml:space="preserve"> w tej sytuacji </w:t>
      </w:r>
      <w:r w:rsidR="007971B0">
        <w:t>jeśli szkoła nie prowadzi zajęć</w:t>
      </w:r>
      <w:r>
        <w:t xml:space="preserve">, świetlice również są </w:t>
      </w:r>
      <w:r w:rsidR="007971B0">
        <w:t>wyłączone z formy stacjonarnej.</w:t>
      </w:r>
      <w:r>
        <w:t xml:space="preserve"> Świe</w:t>
      </w:r>
      <w:r w:rsidR="007971B0">
        <w:t>tlica Środowiskowa w Wierzbicy</w:t>
      </w:r>
      <w:r>
        <w:t>, cały czas pracuje, pomijając krótką przerwę spowodowaną pracami remontowymi.</w:t>
      </w:r>
    </w:p>
    <w:p w:rsidR="000D5687" w:rsidRDefault="007971B0" w:rsidP="007971B0">
      <w:pPr>
        <w:pStyle w:val="Bezodstpw"/>
      </w:pPr>
      <w:r>
        <w:t>Pani D</w:t>
      </w:r>
      <w:r w:rsidR="00063333">
        <w:t>yrektor szkoły w Woli K</w:t>
      </w:r>
      <w:r w:rsidR="000D5687">
        <w:t>iełpińskiej</w:t>
      </w:r>
      <w:r w:rsidR="00063333">
        <w:t>, zwróciła się z prośbą</w:t>
      </w:r>
      <w:r>
        <w:t xml:space="preserve"> </w:t>
      </w:r>
      <w:r w:rsidR="000D5687">
        <w:t xml:space="preserve"> o </w:t>
      </w:r>
      <w:r w:rsidR="00063333">
        <w:t xml:space="preserve">umożliwienie </w:t>
      </w:r>
      <w:r w:rsidR="000D5687">
        <w:t xml:space="preserve"> prowadzenia zajęć p</w:t>
      </w:r>
      <w:r>
        <w:t>rzez Panią pracującą na</w:t>
      </w:r>
      <w:r w:rsidR="000D5687">
        <w:t xml:space="preserve"> świetlicy i te zajęcia się odbywają także zdalnie. W Jadwisinie taka działalność nie ma miejsca, gdyż tam zaj</w:t>
      </w:r>
      <w:r>
        <w:t>ęcia odbywały się  popołudniami</w:t>
      </w:r>
      <w:r w:rsidR="00475DAC">
        <w:t>, a pracownik ze</w:t>
      </w:r>
      <w:r w:rsidR="001A32CD">
        <w:t xml:space="preserve"> </w:t>
      </w:r>
      <w:r w:rsidR="00475DAC">
        <w:t xml:space="preserve">świetlicy w Jadwisinie pełni inne obowiązki w Ośrodku Pomocy </w:t>
      </w:r>
      <w:r w:rsidR="001A32CD">
        <w:t>S</w:t>
      </w:r>
      <w:r>
        <w:t>połecznej</w:t>
      </w:r>
      <w:r w:rsidR="00475DAC">
        <w:t>.</w:t>
      </w:r>
    </w:p>
    <w:p w:rsidR="007971B0" w:rsidRDefault="007971B0" w:rsidP="007971B0">
      <w:pPr>
        <w:pStyle w:val="Bezodstpw"/>
      </w:pPr>
    </w:p>
    <w:p w:rsidR="00475DAC" w:rsidRDefault="004F5949" w:rsidP="007971B0">
      <w:pPr>
        <w:pStyle w:val="Bezodstpw"/>
      </w:pPr>
      <w:r>
        <w:t>Wiceprzewodniczący</w:t>
      </w:r>
      <w:r w:rsidR="007971B0">
        <w:t xml:space="preserve"> Józef Lutomirski poprosił o informację</w:t>
      </w:r>
      <w:r w:rsidR="00475DAC">
        <w:t xml:space="preserve"> dotycząc</w:t>
      </w:r>
      <w:r w:rsidR="007971B0">
        <w:t>ą</w:t>
      </w:r>
      <w:r w:rsidR="00475DAC">
        <w:t xml:space="preserve"> działalności punktu konsultacyjnego ds. uzale</w:t>
      </w:r>
      <w:r w:rsidR="00FD6098">
        <w:t>ż</w:t>
      </w:r>
      <w:r w:rsidR="007971B0">
        <w:t xml:space="preserve">nień. </w:t>
      </w:r>
      <w:r w:rsidR="009371AC">
        <w:t>Radny</w:t>
      </w:r>
      <w:r w:rsidR="007971B0">
        <w:t xml:space="preserve"> Józef</w:t>
      </w:r>
      <w:r w:rsidR="009371AC">
        <w:t xml:space="preserve"> Lutomirski zapytał w jaki sposób punkt konsultacyjny realizuje powyższe zadania </w:t>
      </w:r>
      <w:r w:rsidR="001A32CD">
        <w:t>i</w:t>
      </w:r>
      <w:r w:rsidR="009371AC">
        <w:t xml:space="preserve"> ile osób obecnie korzysta z punktu konsultacyjnego. </w:t>
      </w:r>
    </w:p>
    <w:p w:rsidR="007971B0" w:rsidRDefault="007971B0" w:rsidP="007971B0">
      <w:pPr>
        <w:pStyle w:val="Bezodstpw"/>
      </w:pPr>
    </w:p>
    <w:p w:rsidR="009371AC" w:rsidRDefault="009371AC" w:rsidP="007971B0">
      <w:pPr>
        <w:pStyle w:val="Bezodstpw"/>
      </w:pPr>
      <w:r>
        <w:t>Dyrektor</w:t>
      </w:r>
      <w:r w:rsidR="007971B0">
        <w:t xml:space="preserve"> Anna Orłowska odpowiedziała</w:t>
      </w:r>
      <w:r>
        <w:t>,</w:t>
      </w:r>
      <w:r w:rsidR="001A32CD">
        <w:t xml:space="preserve"> </w:t>
      </w:r>
      <w:r>
        <w:t>że porady s</w:t>
      </w:r>
      <w:r w:rsidR="001A32CD">
        <w:t>ą</w:t>
      </w:r>
      <w:r>
        <w:t xml:space="preserve"> indywidualne, każdy przypadek jest traktowany indywidualnie w zależności od potrzeb. Część osób jest przekierowana do leczenia w placówce lecznic</w:t>
      </w:r>
      <w:r w:rsidR="007971B0">
        <w:t>twa odwykowego. Pani D</w:t>
      </w:r>
      <w:r>
        <w:t>yrektor podkreśliła,</w:t>
      </w:r>
      <w:r w:rsidR="001A32CD">
        <w:t xml:space="preserve"> </w:t>
      </w:r>
      <w:r>
        <w:t>że jest to punkt konsult</w:t>
      </w:r>
      <w:r w:rsidR="007971B0">
        <w:t>acyjny</w:t>
      </w:r>
      <w:r w:rsidR="00EB7E0E">
        <w:t>, a nie punkt lecznictwa odwykowego.</w:t>
      </w:r>
      <w:r w:rsidR="001A32CD">
        <w:t xml:space="preserve"> </w:t>
      </w:r>
      <w:r>
        <w:t>Zajęcia grupowe są przeznaczone dla osób pozostających w abstynencji tzw</w:t>
      </w:r>
      <w:r w:rsidR="001A32CD">
        <w:t>.</w:t>
      </w:r>
      <w:r>
        <w:t xml:space="preserve"> grupa wsparcia , która ma wyznaczone spotkania. </w:t>
      </w:r>
    </w:p>
    <w:p w:rsidR="00EB7E0E" w:rsidRDefault="007971B0" w:rsidP="007971B0">
      <w:pPr>
        <w:pStyle w:val="Bezodstpw"/>
      </w:pPr>
      <w:r>
        <w:t>Pani D</w:t>
      </w:r>
      <w:r w:rsidR="00EB7E0E">
        <w:t>yrektor przedstawiła</w:t>
      </w:r>
      <w:r w:rsidR="001A32CD">
        <w:t xml:space="preserve"> schemat pracy z takimi osobami. Osoba trafiają</w:t>
      </w:r>
      <w:r w:rsidR="00EB7E0E">
        <w:t>ca do punktu jest diagnozowana</w:t>
      </w:r>
      <w:r w:rsidR="001A32CD">
        <w:t>,</w:t>
      </w:r>
      <w:r w:rsidR="00EB7E0E">
        <w:t xml:space="preserve"> a następnie kierowana do odpowiedniej placówki lecznictwa odwykowego w trybie ambulatoryjnym bądź stacjonarnym i po przebytym leczeniu taka osoba trafia do punktu aby uczestniczyć w terapii, która pomoże w utrzymaniu abstynencji.</w:t>
      </w:r>
    </w:p>
    <w:p w:rsidR="00EB7E0E" w:rsidRDefault="007971B0" w:rsidP="007971B0">
      <w:pPr>
        <w:pStyle w:val="Bezodstpw"/>
      </w:pPr>
      <w:r>
        <w:t>Pani D</w:t>
      </w:r>
      <w:r w:rsidR="00EB7E0E">
        <w:t>yrektor zaznaczyła, że nie uczestnic</w:t>
      </w:r>
      <w:r>
        <w:t>zy osobiście w takich zajęciach</w:t>
      </w:r>
      <w:r w:rsidR="005068B3">
        <w:t xml:space="preserve"> </w:t>
      </w:r>
      <w:r>
        <w:t>z</w:t>
      </w:r>
      <w:r w:rsidR="00EB7E0E">
        <w:t xml:space="preserve">e względu na indywidualność tych zajęć, które dotykają osobistych spraw osób, które przychodzą po pomoc. </w:t>
      </w:r>
      <w:r>
        <w:t>W roku 2020 osób korzystających z punktu było</w:t>
      </w:r>
      <w:r w:rsidR="00EB7E0E">
        <w:t xml:space="preserve"> ok</w:t>
      </w:r>
      <w:r>
        <w:t>.</w:t>
      </w:r>
      <w:r w:rsidR="00EB7E0E">
        <w:t xml:space="preserve"> 180.</w:t>
      </w:r>
    </w:p>
    <w:p w:rsidR="007971B0" w:rsidRDefault="007971B0" w:rsidP="007971B0">
      <w:pPr>
        <w:pStyle w:val="Bezodstpw"/>
      </w:pPr>
    </w:p>
    <w:p w:rsidR="00EB7E0E" w:rsidRDefault="007971B0" w:rsidP="004F5949">
      <w:pPr>
        <w:pStyle w:val="Bezodstpw"/>
      </w:pPr>
      <w:r>
        <w:t>Wiceprzewodniczący Józef</w:t>
      </w:r>
      <w:r w:rsidR="00EB7E0E">
        <w:t xml:space="preserve"> Lutomirski zapytał o dynamikę wzrostu punktu konsultacyjnego, czy jest zwy</w:t>
      </w:r>
      <w:r w:rsidR="005068B3">
        <w:t>ż</w:t>
      </w:r>
      <w:r w:rsidR="004F5949">
        <w:t>kowa</w:t>
      </w:r>
      <w:r w:rsidR="001A32CD">
        <w:t xml:space="preserve">, </w:t>
      </w:r>
      <w:r w:rsidR="00EB7E0E">
        <w:t>czy poziom utrzymuje się na tym samym poziomie</w:t>
      </w:r>
      <w:r w:rsidR="004F5949">
        <w:t xml:space="preserve"> </w:t>
      </w:r>
      <w:r w:rsidR="00EB7E0E">
        <w:t>oraz czy do osób z problemami, które same nie zgłaszają się do punktu konsultacyjnego są podejmowane próby udzielenia pomocy.</w:t>
      </w:r>
    </w:p>
    <w:p w:rsidR="004F5949" w:rsidRDefault="004F5949" w:rsidP="004F5949">
      <w:pPr>
        <w:pStyle w:val="Bezodstpw"/>
      </w:pPr>
    </w:p>
    <w:p w:rsidR="005068B3" w:rsidRDefault="004F5949" w:rsidP="004F5949">
      <w:pPr>
        <w:pStyle w:val="Bezodstpw"/>
      </w:pPr>
      <w:r>
        <w:t>Pani D</w:t>
      </w:r>
      <w:r w:rsidR="00EB7E0E">
        <w:t>yrektor</w:t>
      </w:r>
      <w:r>
        <w:t xml:space="preserve"> Anna Orłowska</w:t>
      </w:r>
      <w:r w:rsidR="00EB7E0E">
        <w:t xml:space="preserve"> </w:t>
      </w:r>
      <w:r>
        <w:t>odpowiedziała, że tendencja jest wzrostowa</w:t>
      </w:r>
      <w:r w:rsidR="00EB7E0E">
        <w:t xml:space="preserve">. </w:t>
      </w:r>
      <w:r>
        <w:t>W stosunku do osób</w:t>
      </w:r>
      <w:r w:rsidR="00EB7E0E">
        <w:t>, które maja pr</w:t>
      </w:r>
      <w:r>
        <w:t>oblemy</w:t>
      </w:r>
      <w:r w:rsidR="005068B3">
        <w:t>, ale same ich nie zauważ</w:t>
      </w:r>
      <w:r w:rsidR="00EB7E0E">
        <w:t>aj</w:t>
      </w:r>
      <w:r w:rsidR="005068B3">
        <w:t>ą</w:t>
      </w:r>
      <w:r w:rsidR="001A32CD">
        <w:t xml:space="preserve">, </w:t>
      </w:r>
      <w:r w:rsidR="00EB7E0E">
        <w:t xml:space="preserve">ustawa przewiduje inne możliwości </w:t>
      </w:r>
      <w:r w:rsidR="001A32CD">
        <w:t xml:space="preserve">- </w:t>
      </w:r>
      <w:r w:rsidR="00EB7E0E">
        <w:t>tzn. na wiosek osoby z rodziny lub na</w:t>
      </w:r>
      <w:r>
        <w:t xml:space="preserve"> skutek działań interwencyjnych</w:t>
      </w:r>
      <w:r w:rsidR="00EB7E0E">
        <w:t xml:space="preserve"> policji</w:t>
      </w:r>
      <w:r w:rsidR="001A32CD">
        <w:t>,</w:t>
      </w:r>
      <w:r w:rsidR="00EB7E0E">
        <w:t xml:space="preserve"> podejmuje się </w:t>
      </w:r>
      <w:r w:rsidR="00213E10">
        <w:t>wobec danej osoby działania przez Gminną Komisję</w:t>
      </w:r>
      <w:r w:rsidR="005068B3">
        <w:t>,</w:t>
      </w:r>
      <w:r w:rsidR="001A32CD">
        <w:t xml:space="preserve"> </w:t>
      </w:r>
      <w:r w:rsidR="005068B3">
        <w:t>która wzywa taką osobę i w dalszych krokach ewentualnie kieruje sprawę do</w:t>
      </w:r>
      <w:r>
        <w:t xml:space="preserve"> sądu rodzinnego o zastosowanie</w:t>
      </w:r>
      <w:r w:rsidR="005068B3">
        <w:t xml:space="preserve"> do obowiązku leczenia odwykowego.</w:t>
      </w:r>
      <w:r>
        <w:t xml:space="preserve"> Pani D</w:t>
      </w:r>
      <w:r w:rsidR="005068B3">
        <w:t>yrektor zaznaczyła,</w:t>
      </w:r>
      <w:r w:rsidR="001A32CD">
        <w:t xml:space="preserve"> </w:t>
      </w:r>
      <w:r w:rsidR="005068B3">
        <w:t>że nie posiada uprawnień</w:t>
      </w:r>
      <w:r w:rsidR="001A32CD">
        <w:t>,</w:t>
      </w:r>
      <w:r w:rsidR="005068B3">
        <w:t xml:space="preserve"> pomimo posiadanej wiedzy o problemie</w:t>
      </w:r>
      <w:r w:rsidR="001A32CD">
        <w:t xml:space="preserve"> w danej rodzinie</w:t>
      </w:r>
      <w:r w:rsidR="005068B3">
        <w:t>, by wejść do cz</w:t>
      </w:r>
      <w:r>
        <w:t>yjegoś domu poza dzielnicowym.</w:t>
      </w:r>
      <w:r w:rsidR="001A32CD">
        <w:t xml:space="preserve"> Dzielnicowy jest </w:t>
      </w:r>
      <w:r w:rsidR="005068B3">
        <w:t>także członkiem komisji i jeżeli jest jakaś interwencja to właśnie dzieln</w:t>
      </w:r>
      <w:r w:rsidR="006161CA">
        <w:t>icowy jest tzw. łącznikiem i to o</w:t>
      </w:r>
      <w:r w:rsidR="005068B3">
        <w:t>n skł</w:t>
      </w:r>
      <w:r w:rsidR="006161CA">
        <w:t>ada wniosek o kontynuowanie działań</w:t>
      </w:r>
      <w:r>
        <w:t xml:space="preserve"> </w:t>
      </w:r>
      <w:r>
        <w:lastRenderedPageBreak/>
        <w:t>przez Gminną Komisję</w:t>
      </w:r>
      <w:r w:rsidR="005068B3">
        <w:t>. Wówczas Komisja taką os</w:t>
      </w:r>
      <w:r w:rsidR="006161CA">
        <w:t>obę wzywa i kieruje wniosek do są</w:t>
      </w:r>
      <w:r w:rsidR="005068B3">
        <w:t>du o przymusowe leczenie odwykowe.</w:t>
      </w:r>
    </w:p>
    <w:p w:rsidR="004F5949" w:rsidRDefault="004F5949" w:rsidP="004F5949">
      <w:pPr>
        <w:pStyle w:val="Bezodstpw"/>
      </w:pPr>
    </w:p>
    <w:p w:rsidR="00A51AE1" w:rsidRDefault="004F5949" w:rsidP="004F5949">
      <w:pPr>
        <w:pStyle w:val="Bezodstpw"/>
      </w:pPr>
      <w:r>
        <w:t>Przewodniczący Rady Mariusz Rosiński zapytał j</w:t>
      </w:r>
      <w:r w:rsidR="00AB6CD6">
        <w:t>ak w bieżący</w:t>
      </w:r>
      <w:r w:rsidR="00044799">
        <w:t>m</w:t>
      </w:r>
      <w:r w:rsidR="006161CA">
        <w:t xml:space="preserve"> </w:t>
      </w:r>
      <w:r>
        <w:t>roku zbilansował się program.</w:t>
      </w:r>
      <w:r w:rsidR="006161CA">
        <w:t xml:space="preserve"> </w:t>
      </w:r>
      <w:r w:rsidR="00ED75B9">
        <w:t>Czy środki finansowe zostały lub zost</w:t>
      </w:r>
      <w:r>
        <w:t>aną w jakiś sposób wykorzystane</w:t>
      </w:r>
      <w:r w:rsidR="00ED75B9">
        <w:t>? Czy wydane zostaną wszystkie środki, czy Gmina będzie musiała dołożyć z własnych środków jakieś pieniądze w bieżącym roku?</w:t>
      </w:r>
      <w:r>
        <w:t xml:space="preserve"> </w:t>
      </w:r>
      <w:r w:rsidR="00A51AE1">
        <w:t>Ile było przypadków założenia niebieskiej karty?</w:t>
      </w:r>
    </w:p>
    <w:p w:rsidR="004F5949" w:rsidRDefault="004F5949" w:rsidP="004F5949">
      <w:pPr>
        <w:pStyle w:val="Bezodstpw"/>
      </w:pPr>
    </w:p>
    <w:p w:rsidR="00A51AE1" w:rsidRDefault="004F5949" w:rsidP="004F5949">
      <w:pPr>
        <w:pStyle w:val="Bezodstpw"/>
      </w:pPr>
      <w:r>
        <w:t xml:space="preserve">Pani </w:t>
      </w:r>
      <w:r w:rsidR="008E30D4">
        <w:t>Dyrekt</w:t>
      </w:r>
      <w:r w:rsidR="00A51AE1">
        <w:t>or</w:t>
      </w:r>
      <w:r>
        <w:t xml:space="preserve"> Anna</w:t>
      </w:r>
      <w:r w:rsidR="00A51AE1">
        <w:t xml:space="preserve"> Orłowska </w:t>
      </w:r>
      <w:r>
        <w:t>od</w:t>
      </w:r>
      <w:r w:rsidR="00A51AE1">
        <w:t>powiedziała,</w:t>
      </w:r>
      <w:r>
        <w:t xml:space="preserve"> </w:t>
      </w:r>
      <w:r w:rsidR="00A51AE1">
        <w:t xml:space="preserve">że </w:t>
      </w:r>
      <w:r>
        <w:t>środki</w:t>
      </w:r>
      <w:r w:rsidR="00A51AE1">
        <w:t xml:space="preserve"> nie zostaną wykorzystane w całości, jednak nie jest w stanie przewidzieć kwoty jaka pozostanie. Kwota ta wejdzie do budżetu w przyszłym roku</w:t>
      </w:r>
      <w:r>
        <w:t>. Pani D</w:t>
      </w:r>
      <w:r w:rsidR="00A51AE1">
        <w:t>yrektor zaznaczyła, że trzeba będzie ograniczyć ilość programów w szko</w:t>
      </w:r>
      <w:r>
        <w:t>łach ze względu na oszczędności</w:t>
      </w:r>
      <w:r w:rsidR="00A51AE1">
        <w:t>.</w:t>
      </w:r>
    </w:p>
    <w:p w:rsidR="00A51AE1" w:rsidRDefault="00A51AE1" w:rsidP="004F5949">
      <w:pPr>
        <w:pStyle w:val="Bezodstpw"/>
      </w:pPr>
      <w:r>
        <w:t>W odnies</w:t>
      </w:r>
      <w:r w:rsidR="004F5949">
        <w:t>ieniu do drugiego pytania Pani D</w:t>
      </w:r>
      <w:r>
        <w:t>yrektor poinformowała, że zostało założonych 13</w:t>
      </w:r>
      <w:r w:rsidR="004F5949">
        <w:t xml:space="preserve"> niebieskich kart</w:t>
      </w:r>
      <w:r>
        <w:t>.</w:t>
      </w:r>
    </w:p>
    <w:p w:rsidR="004F5949" w:rsidRDefault="004F5949" w:rsidP="004F5949">
      <w:pPr>
        <w:pStyle w:val="Bezodstpw"/>
      </w:pPr>
    </w:p>
    <w:p w:rsidR="004F5949" w:rsidRDefault="004F5949" w:rsidP="004F5949">
      <w:pPr>
        <w:pStyle w:val="Bezodstpw"/>
      </w:pPr>
      <w:r>
        <w:rPr>
          <w:b/>
          <w:bCs/>
          <w:u w:val="single"/>
        </w:rPr>
        <w:t>Głosowano w sprawie:</w:t>
      </w:r>
      <w:r>
        <w:br/>
        <w:t>Zaopiniowanie projektu uchwały w sprawie uchwalenia Gminnego Programu Profilaktyki i Rozwiązywania Problemów Alkoholowych, Przeciwdziałania Narkomanii, Przeciwdziałania Przemocy w Rodzinie oraz Ochrony Ofiar Pr</w:t>
      </w:r>
      <w:r w:rsidR="00901E47">
        <w:t>zemocy w Rodzinie na 2021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310FC0">
        <w:rPr>
          <w:rStyle w:val="Pogrubienie"/>
          <w:u w:val="single"/>
        </w:rPr>
        <w:t>:</w:t>
      </w:r>
      <w:r>
        <w:br/>
        <w:t>ZA: 13, PRZECIW: 0, WSTRZYMUJĘ SIĘ: 0, BRAK GŁOSU: 0, NIEOBECNI: 2</w:t>
      </w:r>
      <w:r>
        <w:br/>
      </w:r>
      <w:r>
        <w:br/>
      </w:r>
      <w:r w:rsidRPr="00310FC0">
        <w:rPr>
          <w:b/>
          <w:u w:val="single"/>
        </w:rPr>
        <w:t>Wyniki imienne:</w:t>
      </w:r>
      <w:r>
        <w:br/>
        <w:t>ZA (13)</w:t>
      </w:r>
      <w:r>
        <w:br/>
        <w:t>Marek Biliński, Krzysztof Bońkowski, Sławomir Czerwiński, Bożena Kalinowska, Gabriela Książyk, Józef Lutomirski , Sławomir Osiwała, Jarosław Krzysztof Pielach, Aneta Rogucka, Mariusz Rosiński, Włodzimierz Skośkiewicz, Wiesław Winnicki, Krzysztof Zakolski</w:t>
      </w:r>
      <w:r>
        <w:br/>
        <w:t>NIEOBECNI (2)</w:t>
      </w:r>
      <w:r>
        <w:br/>
        <w:t>Teresa Krzyczkowska, Agnieszka Oktaba</w:t>
      </w:r>
    </w:p>
    <w:p w:rsidR="00804946" w:rsidRDefault="008E30D4" w:rsidP="008E30D4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AF71EB" w:rsidRPr="00AF71EB">
        <w:rPr>
          <w:b/>
          <w:sz w:val="22"/>
          <w:szCs w:val="22"/>
        </w:rPr>
        <w:t xml:space="preserve">Zaopiniowanie </w:t>
      </w:r>
      <w:r w:rsidR="00AF71EB">
        <w:rPr>
          <w:b/>
          <w:sz w:val="22"/>
          <w:szCs w:val="22"/>
        </w:rPr>
        <w:t>projektu uchwały w sprawie zapewnienia warunków osiedlenia się na terenie Miasta i Gminy Serock rodziny repatriantów z Kazachstanu</w:t>
      </w:r>
    </w:p>
    <w:p w:rsidR="00173D30" w:rsidRDefault="00901E47" w:rsidP="007D1DA6">
      <w:pPr>
        <w:pStyle w:val="Bezodstpw"/>
      </w:pPr>
      <w:r w:rsidRPr="007D1DA6">
        <w:t>Projekt uchwały przedstawiła Pani Dyrektor Anna Orłowska.</w:t>
      </w:r>
      <w:r w:rsidR="007D1DA6" w:rsidRPr="007D1DA6">
        <w:t xml:space="preserve"> Projekt uchwały przewiduje zobowiązanie Miasta i Gminy Serock do zapewnienia warunków do osiedlenia się rodzinie polskiego pochodzenia- obywatelom Kazachstanu, którzy stanowią kolejne pokolenie deportowanych i zesłanych  do Kazachstanu. Przedstawiony projekt uchwały zawiera zaproszenie wskazanej z imienia i nazwiska rodziny repatriantów do osiedlenia się na terenie miasta i gminy Serock w lokalu mieszkalnym z zasobów gminy. Środki finansowe na zapewnienie przygotowania i wyposażenia lokalu mieszkalnego pochodzić będą z budżetu  państwa. Pani D</w:t>
      </w:r>
      <w:r w:rsidR="00173D30" w:rsidRPr="007D1DA6">
        <w:t>yrektor zaznaczyła,</w:t>
      </w:r>
      <w:r w:rsidR="00FD6098" w:rsidRPr="007D1DA6">
        <w:t xml:space="preserve"> </w:t>
      </w:r>
      <w:r w:rsidR="00173D30" w:rsidRPr="007D1DA6">
        <w:t>że to kolejna propozycj</w:t>
      </w:r>
      <w:r w:rsidR="00405B95" w:rsidRPr="007D1DA6">
        <w:t>a podjęcia uchwały przyjęcia ro</w:t>
      </w:r>
      <w:r w:rsidR="00173D30" w:rsidRPr="007D1DA6">
        <w:t>dzin z Kazachstanu. Taka uchw</w:t>
      </w:r>
      <w:r w:rsidR="001F0587" w:rsidRPr="007D1DA6">
        <w:t>ała była podjęta w zeszłym roku</w:t>
      </w:r>
      <w:r w:rsidR="00173D30" w:rsidRPr="007D1DA6">
        <w:t>, bez wskazania danych</w:t>
      </w:r>
      <w:r w:rsidR="00FD6098" w:rsidRPr="007D1DA6">
        <w:t xml:space="preserve"> osób</w:t>
      </w:r>
      <w:r w:rsidR="00173D30" w:rsidRPr="007D1DA6">
        <w:t xml:space="preserve">. Niestety w związku z brakiem dofinansowania z budżetu wojewody uchwała podjęta wówczas </w:t>
      </w:r>
      <w:r w:rsidR="00173D30" w:rsidRPr="007D1DA6">
        <w:rPr>
          <w:color w:val="000000" w:themeColor="text1"/>
        </w:rPr>
        <w:t xml:space="preserve">nie została </w:t>
      </w:r>
      <w:r w:rsidR="001F0587" w:rsidRPr="007D1DA6">
        <w:t>zrealizowana</w:t>
      </w:r>
      <w:r w:rsidR="00405B95" w:rsidRPr="007D1DA6">
        <w:t xml:space="preserve">. </w:t>
      </w:r>
      <w:r w:rsidR="00173D30" w:rsidRPr="007D1DA6">
        <w:t>Pani dyrektor poinformowała,</w:t>
      </w:r>
      <w:r w:rsidR="00A37059" w:rsidRPr="007D1DA6">
        <w:t xml:space="preserve"> </w:t>
      </w:r>
      <w:r w:rsidR="00173D30" w:rsidRPr="007D1DA6">
        <w:t xml:space="preserve">że na komisję został również przez Pana Burmistrza zaproszony </w:t>
      </w:r>
      <w:r w:rsidR="007D1DA6" w:rsidRPr="007D1DA6">
        <w:t>Pan Robert Lemański</w:t>
      </w:r>
      <w:r w:rsidR="00762F6B" w:rsidRPr="007D1DA6">
        <w:t>,</w:t>
      </w:r>
      <w:r w:rsidR="007D1DA6" w:rsidRPr="007D1DA6">
        <w:t xml:space="preserve"> </w:t>
      </w:r>
      <w:r w:rsidR="00762F6B" w:rsidRPr="007D1DA6">
        <w:t>który koordynuje osiedlanie się repatriantów z Kazachstanu w P</w:t>
      </w:r>
      <w:r w:rsidR="00A37059" w:rsidRPr="007D1DA6">
        <w:t>olsce, zajmuje się on realizacją programu, współ</w:t>
      </w:r>
      <w:r w:rsidR="00762F6B" w:rsidRPr="007D1DA6">
        <w:t>pracuje z Gminami w całej Polsce.</w:t>
      </w:r>
    </w:p>
    <w:p w:rsidR="007D1DA6" w:rsidRPr="007D1DA6" w:rsidRDefault="007D1DA6" w:rsidP="007D1DA6">
      <w:pPr>
        <w:pStyle w:val="Bezodstpw"/>
      </w:pPr>
    </w:p>
    <w:p w:rsidR="00762F6B" w:rsidRPr="007D1DA6" w:rsidRDefault="007D1DA6" w:rsidP="007D1DA6">
      <w:pPr>
        <w:pStyle w:val="Bezodstpw"/>
      </w:pPr>
      <w:r w:rsidRPr="007D1DA6">
        <w:lastRenderedPageBreak/>
        <w:t>Przewodniczący Rady Mariusz Rosiński</w:t>
      </w:r>
      <w:r w:rsidR="00762F6B" w:rsidRPr="007D1DA6">
        <w:t xml:space="preserve"> wyraził zgodę na udział Pan</w:t>
      </w:r>
      <w:r w:rsidRPr="007D1DA6">
        <w:t>a Roberta Lemańskiego w posiedzeniu komisji</w:t>
      </w:r>
      <w:r w:rsidR="007F4A54" w:rsidRPr="007D1DA6">
        <w:t>.</w:t>
      </w:r>
    </w:p>
    <w:p w:rsidR="007F4A54" w:rsidRPr="007D1DA6" w:rsidRDefault="007F4A54" w:rsidP="00B159B7">
      <w:pPr>
        <w:pStyle w:val="NormalnyWeb"/>
      </w:pPr>
      <w:r w:rsidRPr="007D1DA6">
        <w:t>Pan</w:t>
      </w:r>
      <w:r w:rsidR="007D1DA6" w:rsidRPr="007D1DA6">
        <w:t xml:space="preserve"> Robert</w:t>
      </w:r>
      <w:r w:rsidRPr="007D1DA6">
        <w:t xml:space="preserve"> Lemański przekazał,</w:t>
      </w:r>
      <w:r w:rsidR="00730E47" w:rsidRPr="007D1DA6">
        <w:t xml:space="preserve"> </w:t>
      </w:r>
      <w:r w:rsidRPr="007D1DA6">
        <w:t xml:space="preserve">iż program repatriacji w Polsce </w:t>
      </w:r>
      <w:r w:rsidR="007D1DA6" w:rsidRPr="007D1DA6">
        <w:t>funkcjonuje od 20 lat</w:t>
      </w:r>
      <w:r w:rsidRPr="007D1DA6">
        <w:t>. Dodał,</w:t>
      </w:r>
      <w:r w:rsidR="00730E47" w:rsidRPr="007D1DA6">
        <w:t xml:space="preserve"> </w:t>
      </w:r>
      <w:r w:rsidRPr="007D1DA6">
        <w:t>że na przyjazd do Polski ludzi pols</w:t>
      </w:r>
      <w:r w:rsidR="007D1DA6" w:rsidRPr="007D1DA6">
        <w:t>kiego pochodzenia z Kazachstanu</w:t>
      </w:r>
      <w:r w:rsidRPr="007D1DA6">
        <w:t>, na tereni</w:t>
      </w:r>
      <w:r w:rsidR="00D21938" w:rsidRPr="007D1DA6">
        <w:t>e Rosji czekają dziesiątki tysię</w:t>
      </w:r>
      <w:r w:rsidRPr="007D1DA6">
        <w:t>cy osób.</w:t>
      </w:r>
      <w:r w:rsidR="00D21938" w:rsidRPr="007D1DA6">
        <w:t xml:space="preserve"> </w:t>
      </w:r>
      <w:r w:rsidRPr="007D1DA6">
        <w:t>Zaznaczył,</w:t>
      </w:r>
      <w:r w:rsidR="00D21938" w:rsidRPr="007D1DA6">
        <w:t xml:space="preserve"> </w:t>
      </w:r>
      <w:r w:rsidRPr="007D1DA6">
        <w:t>że o</w:t>
      </w:r>
      <w:r w:rsidR="00A37059" w:rsidRPr="007D1DA6">
        <w:t>soby przyjeżdżające do Polski są</w:t>
      </w:r>
      <w:r w:rsidRPr="007D1DA6">
        <w:t xml:space="preserve"> osobami, które maja potw</w:t>
      </w:r>
      <w:r w:rsidR="007D1DA6" w:rsidRPr="007D1DA6">
        <w:t>ierdzone przez polskie władze, polski K</w:t>
      </w:r>
      <w:r w:rsidRPr="007D1DA6">
        <w:t xml:space="preserve">onsulat właściwy do miejsca zamieszkania, polskie MSWiA – polskie pochodzenie. </w:t>
      </w:r>
      <w:r w:rsidR="00730E47" w:rsidRPr="007D1DA6">
        <w:t>Zapewnił,</w:t>
      </w:r>
      <w:r w:rsidR="00D21938" w:rsidRPr="007D1DA6">
        <w:t xml:space="preserve"> </w:t>
      </w:r>
      <w:r w:rsidR="00730E47" w:rsidRPr="007D1DA6">
        <w:t>że nie chodzi o imigrantów, tylko o Polaków, których krewni nie z własnych wyborów trafili daleko od swojego kraju. Do</w:t>
      </w:r>
      <w:r w:rsidR="00D21938" w:rsidRPr="007D1DA6">
        <w:t>d</w:t>
      </w:r>
      <w:r w:rsidR="00730E47" w:rsidRPr="007D1DA6">
        <w:t>ał</w:t>
      </w:r>
      <w:r w:rsidR="00A37059" w:rsidRPr="007D1DA6">
        <w:t>,</w:t>
      </w:r>
      <w:r w:rsidR="00730E47" w:rsidRPr="007D1DA6">
        <w:t xml:space="preserve"> iż są to rodziny wyznania chrześcijańskiego lub nie wierzące, zaznaczył,</w:t>
      </w:r>
      <w:r w:rsidR="00A37059" w:rsidRPr="007D1DA6">
        <w:t xml:space="preserve"> ż</w:t>
      </w:r>
      <w:r w:rsidR="007D1DA6" w:rsidRPr="007D1DA6">
        <w:t>e</w:t>
      </w:r>
      <w:r w:rsidR="00730E47" w:rsidRPr="007D1DA6">
        <w:t xml:space="preserve"> nie spotkał osobiście żadnej r</w:t>
      </w:r>
      <w:r w:rsidR="00A37059" w:rsidRPr="007D1DA6">
        <w:t>odziny wyznania muzułmańskiego. Są</w:t>
      </w:r>
      <w:r w:rsidR="00730E47" w:rsidRPr="007D1DA6">
        <w:t xml:space="preserve"> to ludzie , którzy chcą poprawić swoją sytuację życiową i nie planują życia z zasiłków. Plusem dla Gminy jest to,</w:t>
      </w:r>
      <w:r w:rsidR="00A37059" w:rsidRPr="007D1DA6">
        <w:t xml:space="preserve"> </w:t>
      </w:r>
      <w:r w:rsidR="00730E47" w:rsidRPr="007D1DA6">
        <w:t>że zapraszający- Gmina, nie wydaje pieniędzy z budżetu, ale otrzymuje pieniądze w wys. ok 180 tys. z</w:t>
      </w:r>
      <w:r w:rsidR="00A37059" w:rsidRPr="007D1DA6">
        <w:t>ł</w:t>
      </w:r>
      <w:r w:rsidR="007D1DA6" w:rsidRPr="007D1DA6">
        <w:t xml:space="preserve"> w ramach dotacji celowej od W</w:t>
      </w:r>
      <w:r w:rsidR="00730E47" w:rsidRPr="007D1DA6">
        <w:t xml:space="preserve">ojewody na zapewnienie lokalu mieszkaniowego dla tej rodziny. Mieszkanie to jest wynajmowane przez gminę, pobierany jest za nie czynsz. </w:t>
      </w:r>
      <w:r w:rsidR="007D1DA6" w:rsidRPr="007D1DA6">
        <w:t>Gmina nie ma obowiązku</w:t>
      </w:r>
      <w:r w:rsidR="00730E47" w:rsidRPr="007D1DA6">
        <w:t>, żeby zapewnić tym osobom pracę jednak ma obowiązek udzielania pomocy</w:t>
      </w:r>
      <w:r w:rsidR="00A37059" w:rsidRPr="007D1DA6">
        <w:t>,</w:t>
      </w:r>
      <w:r w:rsidR="00730E47" w:rsidRPr="007D1DA6">
        <w:t xml:space="preserve"> jeśli taka osoba zwróci się do OPS. Podsumowując gmina tylko zapewnia lokal dla danej rodziny na czas nieokreślony. Remont mieszkania odbywa się za pieniądze z dotacji</w:t>
      </w:r>
      <w:r w:rsidR="00D21938" w:rsidRPr="007D1DA6">
        <w:t>.</w:t>
      </w:r>
    </w:p>
    <w:p w:rsidR="007C492A" w:rsidRPr="007D1DA6" w:rsidRDefault="007D1DA6" w:rsidP="00B159B7">
      <w:pPr>
        <w:pStyle w:val="NormalnyWeb"/>
      </w:pPr>
      <w:r w:rsidRPr="007D1DA6">
        <w:t>Wiceprzewodniczący Józef</w:t>
      </w:r>
      <w:r w:rsidR="007C492A" w:rsidRPr="007D1DA6">
        <w:t xml:space="preserve"> </w:t>
      </w:r>
      <w:r w:rsidR="00606311" w:rsidRPr="007D1DA6">
        <w:t>Lutomirski zad</w:t>
      </w:r>
      <w:r w:rsidR="007C492A" w:rsidRPr="007D1DA6">
        <w:t xml:space="preserve">ał </w:t>
      </w:r>
      <w:r w:rsidR="00606311" w:rsidRPr="007D1DA6">
        <w:t>pytanie</w:t>
      </w:r>
      <w:r w:rsidR="00A37059" w:rsidRPr="007D1DA6">
        <w:t>,</w:t>
      </w:r>
      <w:r w:rsidR="00606311" w:rsidRPr="007D1DA6">
        <w:t xml:space="preserve"> </w:t>
      </w:r>
      <w:r w:rsidR="00735EF3" w:rsidRPr="007D1DA6">
        <w:t>w jakiej formie zostanie udzielona pomoc w</w:t>
      </w:r>
      <w:r w:rsidRPr="007D1DA6">
        <w:t xml:space="preserve"> zakresie aktywizacji zawodowej</w:t>
      </w:r>
      <w:r w:rsidR="00606311" w:rsidRPr="007D1DA6">
        <w:t xml:space="preserve">. </w:t>
      </w:r>
      <w:r w:rsidRPr="007D1DA6">
        <w:t>W ocenie Wiceprzewodniczącego udzielenie takiej pomocy jest zasadne.</w:t>
      </w:r>
    </w:p>
    <w:p w:rsidR="00603CCA" w:rsidRPr="007D1DA6" w:rsidRDefault="007D1DA6" w:rsidP="00B159B7">
      <w:pPr>
        <w:pStyle w:val="NormalnyWeb"/>
      </w:pPr>
      <w:r w:rsidRPr="007D1DA6">
        <w:t xml:space="preserve">Dyrektor Anna Orłowska odpowiedziała, że </w:t>
      </w:r>
      <w:r w:rsidR="00C327CE" w:rsidRPr="007D1DA6">
        <w:t>sprawą</w:t>
      </w:r>
      <w:r w:rsidRPr="007D1DA6">
        <w:t xml:space="preserve"> oczywistą</w:t>
      </w:r>
      <w:r w:rsidR="00C327CE" w:rsidRPr="007D1DA6">
        <w:t xml:space="preserve"> jest udzielenie takiej rodzinie pomocy</w:t>
      </w:r>
      <w:r w:rsidRPr="007D1DA6">
        <w:t>. A</w:t>
      </w:r>
      <w:r w:rsidR="002478DC" w:rsidRPr="007D1DA6">
        <w:t>ktywizacja będzie polegała na bezpośrednim kon</w:t>
      </w:r>
      <w:r w:rsidRPr="007D1DA6">
        <w:t>takcie pracownika socjalnego i Urzędu P</w:t>
      </w:r>
      <w:r w:rsidR="002478DC" w:rsidRPr="007D1DA6">
        <w:t xml:space="preserve">racy. Osobę taką trzeba będzie odpowiednio pokierować, a jeśli będzie potrzeba zawieźć do </w:t>
      </w:r>
      <w:r w:rsidR="00A37059" w:rsidRPr="007D1DA6">
        <w:t>U</w:t>
      </w:r>
      <w:r w:rsidR="002478DC" w:rsidRPr="007D1DA6">
        <w:t xml:space="preserve">rzędu Pracy. </w:t>
      </w:r>
    </w:p>
    <w:p w:rsidR="007D1DA6" w:rsidRDefault="00A37059" w:rsidP="003F1297">
      <w:pPr>
        <w:pStyle w:val="Bezodstpw"/>
      </w:pPr>
      <w:r>
        <w:t>R</w:t>
      </w:r>
      <w:r w:rsidR="008177A7">
        <w:t>adny</w:t>
      </w:r>
      <w:r w:rsidR="007D1DA6">
        <w:t xml:space="preserve"> Sławomir</w:t>
      </w:r>
      <w:r w:rsidR="008177A7">
        <w:t xml:space="preserve"> </w:t>
      </w:r>
      <w:r w:rsidR="006F2D49">
        <w:t xml:space="preserve">Osiwała </w:t>
      </w:r>
      <w:r w:rsidR="008177A7">
        <w:t>zadał pytanie czy gmina</w:t>
      </w:r>
      <w:r w:rsidR="007D1DA6">
        <w:t xml:space="preserve"> ma przygotowany lokal w którym zostanie zakwaterowana przyjęta rodzina.</w:t>
      </w:r>
    </w:p>
    <w:p w:rsidR="003F1297" w:rsidRDefault="003F1297" w:rsidP="003F1297">
      <w:pPr>
        <w:pStyle w:val="Bezodstpw"/>
      </w:pPr>
    </w:p>
    <w:p w:rsidR="008177A7" w:rsidRDefault="00405B95" w:rsidP="003F1297">
      <w:pPr>
        <w:pStyle w:val="Bezodstpw"/>
      </w:pPr>
      <w:r>
        <w:t>Z</w:t>
      </w:r>
      <w:r w:rsidR="007D1DA6">
        <w:t>astępca B</w:t>
      </w:r>
      <w:r w:rsidR="006F2D49">
        <w:t>urmistrza Marek Bą</w:t>
      </w:r>
      <w:r w:rsidR="008177A7">
        <w:t>bolski odpowiedział,</w:t>
      </w:r>
      <w:r w:rsidR="006F2D49">
        <w:t xml:space="preserve"> </w:t>
      </w:r>
      <w:r w:rsidR="008177A7">
        <w:t xml:space="preserve">że lokal </w:t>
      </w:r>
      <w:r w:rsidR="003F1297">
        <w:t>obecnie czeka na remont</w:t>
      </w:r>
      <w:r w:rsidR="008177A7">
        <w:t>. G</w:t>
      </w:r>
      <w:r w:rsidR="007107CF">
        <w:t>mi</w:t>
      </w:r>
      <w:r w:rsidR="008177A7">
        <w:t>na jest w trakcie przygotowywania przetargu na wykonaw</w:t>
      </w:r>
      <w:r w:rsidR="007107CF">
        <w:t>cę remontu w powyższym lokalu. J</w:t>
      </w:r>
      <w:r w:rsidR="008177A7">
        <w:t>est to lokal komunalny w zasobach gminy.</w:t>
      </w:r>
    </w:p>
    <w:p w:rsidR="007107CF" w:rsidRDefault="003F1297" w:rsidP="001A0BB5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zapewnienia warunków osiedlenia się na terenie Miasta i Gminy Serock rodziny repatriantów z Kazachstanu.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310FC0">
        <w:rPr>
          <w:rStyle w:val="Pogrubienie"/>
          <w:u w:val="single"/>
        </w:rPr>
        <w:t>: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</w:p>
    <w:p w:rsidR="00740114" w:rsidRDefault="008E30D4" w:rsidP="00405B95">
      <w:pPr>
        <w:pStyle w:val="Bezodstpw"/>
        <w:rPr>
          <w:b/>
        </w:rPr>
      </w:pPr>
      <w:r>
        <w:lastRenderedPageBreak/>
        <w:t>4.</w:t>
      </w:r>
      <w:r w:rsidR="00740114" w:rsidRPr="00405B95">
        <w:rPr>
          <w:b/>
        </w:rPr>
        <w:t>Zaopiniowanie projektu uchwały w sprawie  wyrażenia</w:t>
      </w:r>
      <w:r w:rsidR="00F90238">
        <w:rPr>
          <w:b/>
        </w:rPr>
        <w:t xml:space="preserve"> zgody na ustanowienie</w:t>
      </w:r>
      <w:r w:rsidR="00405B95">
        <w:rPr>
          <w:b/>
        </w:rPr>
        <w:t xml:space="preserve"> </w:t>
      </w:r>
      <w:r w:rsidR="00397D11" w:rsidRPr="00405B95">
        <w:rPr>
          <w:b/>
        </w:rPr>
        <w:t xml:space="preserve">służebności </w:t>
      </w:r>
      <w:r w:rsidR="00405B95">
        <w:rPr>
          <w:b/>
        </w:rPr>
        <w:t>przesył</w:t>
      </w:r>
      <w:r w:rsidR="00397D11" w:rsidRPr="00405B95">
        <w:rPr>
          <w:b/>
        </w:rPr>
        <w:t>u na rzecz</w:t>
      </w:r>
      <w:r w:rsidR="00397D11">
        <w:t xml:space="preserve"> </w:t>
      </w:r>
      <w:r w:rsidR="00405B95" w:rsidRPr="00405B95">
        <w:rPr>
          <w:b/>
        </w:rPr>
        <w:t>P</w:t>
      </w:r>
      <w:r w:rsidR="00397D11" w:rsidRPr="00405B95">
        <w:rPr>
          <w:b/>
        </w:rPr>
        <w:t xml:space="preserve">olskiej </w:t>
      </w:r>
      <w:r w:rsidR="00405B95" w:rsidRPr="00405B95">
        <w:rPr>
          <w:b/>
        </w:rPr>
        <w:t>S</w:t>
      </w:r>
      <w:r w:rsidR="00397D11" w:rsidRPr="00405B95">
        <w:rPr>
          <w:b/>
        </w:rPr>
        <w:t xml:space="preserve">półki </w:t>
      </w:r>
      <w:r w:rsidR="00405B95" w:rsidRPr="00405B95">
        <w:rPr>
          <w:b/>
        </w:rPr>
        <w:t>G</w:t>
      </w:r>
      <w:r w:rsidR="00397D11" w:rsidRPr="00405B95">
        <w:rPr>
          <w:b/>
        </w:rPr>
        <w:t>azownictwa  spółka z.o.o.</w:t>
      </w:r>
    </w:p>
    <w:p w:rsidR="00405B95" w:rsidRDefault="00405B95" w:rsidP="00405B95">
      <w:pPr>
        <w:pStyle w:val="Bezodstpw"/>
        <w:rPr>
          <w:b/>
        </w:rPr>
      </w:pPr>
    </w:p>
    <w:p w:rsidR="00503DBA" w:rsidRDefault="00E85CB9" w:rsidP="006E4CF5">
      <w:pPr>
        <w:pStyle w:val="Bezodstpw"/>
      </w:pPr>
      <w:r w:rsidRPr="006E4CF5">
        <w:t xml:space="preserve">Zastępca Burmistrza Marek Bąbolski przedstawił projekt uchwały. </w:t>
      </w:r>
      <w:r w:rsidR="006E4CF5" w:rsidRPr="006E4CF5">
        <w:t>Wyraża się zgodę na ustanowienie służebności przesyłu Polskiej Spółki Gazownictwa,</w:t>
      </w:r>
      <w:r w:rsidR="00405B95" w:rsidRPr="006E4CF5">
        <w:t xml:space="preserve"> tzn.</w:t>
      </w:r>
      <w:r w:rsidR="007107CF" w:rsidRPr="006E4CF5">
        <w:t xml:space="preserve"> </w:t>
      </w:r>
      <w:r w:rsidR="006E4CF5" w:rsidRPr="006E4CF5">
        <w:t>na</w:t>
      </w:r>
      <w:r w:rsidR="00503DBA" w:rsidRPr="006E4CF5">
        <w:t xml:space="preserve"> lokalizację urządzenia w pasie drogi gminnej, nie stanowiącej w myśl ustawy o drogach publicznych –drogi publicznej. Grunty stanowią własność gminy dlatego inwestorowi zaproponow</w:t>
      </w:r>
      <w:r w:rsidR="006E4CF5" w:rsidRPr="006E4CF5">
        <w:t>ano odpłatną służebność przesyłu</w:t>
      </w:r>
      <w:r w:rsidR="00503DBA" w:rsidRPr="006E4CF5">
        <w:t xml:space="preserve">, co jest gwarancją dowolnego sposobu urządzenia drogi. </w:t>
      </w:r>
      <w:r w:rsidR="006E4CF5" w:rsidRPr="006E4CF5">
        <w:t>U</w:t>
      </w:r>
      <w:r w:rsidR="00503DBA" w:rsidRPr="006E4CF5">
        <w:t>chwała dotyczy działki 11</w:t>
      </w:r>
      <w:r w:rsidR="0004683B" w:rsidRPr="006E4CF5">
        <w:t>/11</w:t>
      </w:r>
      <w:r w:rsidR="00503DBA" w:rsidRPr="006E4CF5">
        <w:t xml:space="preserve"> z obrębu </w:t>
      </w:r>
      <w:r w:rsidR="00C32663" w:rsidRPr="006E4CF5">
        <w:t>02 w Serocku , 19/16 i 27 z obrębu</w:t>
      </w:r>
      <w:r w:rsidR="0004683B" w:rsidRPr="006E4CF5">
        <w:t xml:space="preserve"> 02 i 49</w:t>
      </w:r>
      <w:r w:rsidR="00773458" w:rsidRPr="006E4CF5">
        <w:t>/23 . Usytuowane są w ciągu jednej drogi.</w:t>
      </w:r>
      <w:r w:rsidR="007107CF" w:rsidRPr="006E4CF5">
        <w:t xml:space="preserve"> Zastępca </w:t>
      </w:r>
      <w:r w:rsidR="006E4CF5" w:rsidRPr="006E4CF5">
        <w:t>B</w:t>
      </w:r>
      <w:r w:rsidR="00773458" w:rsidRPr="006E4CF5">
        <w:t>urmistrz</w:t>
      </w:r>
      <w:r w:rsidR="007107CF" w:rsidRPr="006E4CF5">
        <w:t>a</w:t>
      </w:r>
      <w:r w:rsidR="00773458" w:rsidRPr="006E4CF5">
        <w:t xml:space="preserve"> p</w:t>
      </w:r>
      <w:r w:rsidR="007107CF" w:rsidRPr="006E4CF5">
        <w:t>o</w:t>
      </w:r>
      <w:r w:rsidR="00773458" w:rsidRPr="006E4CF5">
        <w:t>informował,</w:t>
      </w:r>
      <w:r w:rsidR="007107CF" w:rsidRPr="006E4CF5">
        <w:t xml:space="preserve"> </w:t>
      </w:r>
      <w:r w:rsidR="006E4CF5" w:rsidRPr="006E4CF5">
        <w:t>że koszty aktu</w:t>
      </w:r>
      <w:r w:rsidR="00773458" w:rsidRPr="006E4CF5">
        <w:t xml:space="preserve"> służebności ponosi inwestor.</w:t>
      </w:r>
    </w:p>
    <w:p w:rsidR="006E4CF5" w:rsidRPr="006E4CF5" w:rsidRDefault="006E4CF5" w:rsidP="006E4CF5">
      <w:pPr>
        <w:pStyle w:val="Bezodstpw"/>
      </w:pPr>
    </w:p>
    <w:p w:rsidR="00396051" w:rsidRDefault="006E4CF5" w:rsidP="006E4CF5">
      <w:pPr>
        <w:pStyle w:val="Bezodstpw"/>
      </w:pPr>
      <w:r w:rsidRPr="006E4CF5">
        <w:t>Wiceprzewodniczący</w:t>
      </w:r>
      <w:r w:rsidR="007107CF" w:rsidRPr="006E4CF5">
        <w:t xml:space="preserve"> Józef L</w:t>
      </w:r>
      <w:r w:rsidR="00396051" w:rsidRPr="006E4CF5">
        <w:t>utomirski</w:t>
      </w:r>
      <w:r w:rsidRPr="006E4CF5">
        <w:t xml:space="preserve"> zapytał na jaki okres czasu zostanie zawarte porozumienie.</w:t>
      </w:r>
      <w:r w:rsidR="00396051" w:rsidRPr="006E4CF5">
        <w:t xml:space="preserve"> </w:t>
      </w:r>
    </w:p>
    <w:p w:rsidR="006E4CF5" w:rsidRPr="006E4CF5" w:rsidRDefault="006E4CF5" w:rsidP="006E4CF5">
      <w:pPr>
        <w:pStyle w:val="Bezodstpw"/>
      </w:pPr>
    </w:p>
    <w:p w:rsidR="00396051" w:rsidRPr="006E4CF5" w:rsidRDefault="007107CF" w:rsidP="006E4CF5">
      <w:pPr>
        <w:pStyle w:val="Bezodstpw"/>
      </w:pPr>
      <w:r w:rsidRPr="006E4CF5">
        <w:t>Z</w:t>
      </w:r>
      <w:r w:rsidR="006E4CF5" w:rsidRPr="006E4CF5">
        <w:t>astępca B</w:t>
      </w:r>
      <w:r w:rsidR="00396051" w:rsidRPr="006E4CF5">
        <w:t>urmistrza Marek Bąbolski</w:t>
      </w:r>
      <w:r w:rsidR="0026152F" w:rsidRPr="006E4CF5">
        <w:t xml:space="preserve"> </w:t>
      </w:r>
      <w:r w:rsidR="006E4CF5" w:rsidRPr="006E4CF5">
        <w:t>odpowiedział, że</w:t>
      </w:r>
      <w:r w:rsidR="006F132F" w:rsidRPr="006E4CF5">
        <w:t xml:space="preserve"> porozumienie </w:t>
      </w:r>
      <w:r w:rsidR="006E4CF5" w:rsidRPr="006E4CF5">
        <w:t xml:space="preserve">zostanie </w:t>
      </w:r>
      <w:r w:rsidR="006F132F" w:rsidRPr="006E4CF5">
        <w:t>zawarte w formie aktu notarialnego na czas nieokreślony</w:t>
      </w:r>
      <w:r w:rsidRPr="006E4CF5">
        <w:t>.</w:t>
      </w:r>
    </w:p>
    <w:p w:rsidR="006E4CF5" w:rsidRDefault="006E4CF5" w:rsidP="006E4CF5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wyrażenia zgody na ustanowienie służebności przesyłu na rzecz Polskiej Spółki Gazownictwa Sp. z o.o.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310FC0">
        <w:rPr>
          <w:rStyle w:val="Pogrubienie"/>
          <w:u w:val="single"/>
        </w:rPr>
        <w:t>: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  <w:r>
        <w:br/>
      </w:r>
    </w:p>
    <w:p w:rsidR="006E4CF5" w:rsidRDefault="006E4CF5" w:rsidP="006E4CF5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326A4D" w:rsidRPr="002D35A1">
        <w:rPr>
          <w:b/>
          <w:sz w:val="22"/>
          <w:szCs w:val="22"/>
        </w:rPr>
        <w:t xml:space="preserve">Zaopiniowanie projektu uchwały w sprawie wyrażenia zgody na </w:t>
      </w:r>
      <w:r w:rsidR="002D35A1" w:rsidRPr="002D35A1">
        <w:rPr>
          <w:b/>
          <w:sz w:val="22"/>
          <w:szCs w:val="22"/>
        </w:rPr>
        <w:t>ustanowienie służebności prz</w:t>
      </w:r>
      <w:r w:rsidR="00AD34F5">
        <w:rPr>
          <w:b/>
          <w:sz w:val="22"/>
          <w:szCs w:val="22"/>
        </w:rPr>
        <w:t>esyłu na rzecz PGE</w:t>
      </w:r>
      <w:r w:rsidR="002D35A1">
        <w:rPr>
          <w:b/>
          <w:sz w:val="22"/>
          <w:szCs w:val="22"/>
        </w:rPr>
        <w:t xml:space="preserve">  spółka z.o.o. z siedzibą w Lublinie.</w:t>
      </w:r>
    </w:p>
    <w:p w:rsidR="006E4CF5" w:rsidRPr="00310FC0" w:rsidRDefault="006E4CF5" w:rsidP="003C4BCA">
      <w:pPr>
        <w:pStyle w:val="NormalnyWeb"/>
      </w:pPr>
      <w:r w:rsidRPr="00310FC0">
        <w:t>Projekt uchwały przedstawił K</w:t>
      </w:r>
      <w:r w:rsidR="002D35A1" w:rsidRPr="00310FC0">
        <w:t xml:space="preserve">ierownik Jakub Szymański. </w:t>
      </w:r>
      <w:r w:rsidR="00883E10" w:rsidRPr="00310FC0">
        <w:t xml:space="preserve">Uchwała dotyczy ustanowienia na nieruchomościach gminnych stanowiących fragmenty dróg wewnętrznych służebności przesyłu na rzecz PGE spółka z o.o. na budowę sieci energetycznej służąca zaopatrzeniu w energię elektryczną właścicieli nieruchomości przylegających do nieruchomości drogowych w których będzie zlokalizowana sieć.   </w:t>
      </w:r>
    </w:p>
    <w:p w:rsidR="006E4CF5" w:rsidRDefault="006E4CF5" w:rsidP="006E4CF5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 xml:space="preserve">Zaopiniowanie projektu uchwały w sprawie wyrażenia zgody na ustanowienie służebności przesyłu na rzecz PGE Dystrybucja S.A. z siedzibą w Lublinie..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310FC0">
        <w:rPr>
          <w:rStyle w:val="Pogrubienie"/>
          <w:u w:val="single"/>
        </w:rPr>
        <w:t>:</w:t>
      </w:r>
      <w:r>
        <w:br/>
        <w:t>ZA: 14, PRZECIW: 0, WSTRZYMUJĘ SIĘ: 0, BRAK GŁOSU: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  <w:r>
        <w:br/>
      </w:r>
    </w:p>
    <w:p w:rsidR="00AD34F5" w:rsidRDefault="00AD34F5" w:rsidP="00CA453B">
      <w:pPr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D5968" w:rsidRDefault="001D5968" w:rsidP="00B65B2A">
      <w:pPr>
        <w:pStyle w:val="Bezodstpw"/>
        <w:rPr>
          <w:b/>
        </w:rPr>
      </w:pPr>
      <w:r>
        <w:rPr>
          <w:b/>
        </w:rPr>
        <w:t xml:space="preserve">6. </w:t>
      </w:r>
      <w:r w:rsidR="0085075D" w:rsidRPr="00B65B2A">
        <w:rPr>
          <w:b/>
        </w:rPr>
        <w:t xml:space="preserve">Zaopiniowanie projektu uchwały w sprawie </w:t>
      </w:r>
      <w:r>
        <w:rPr>
          <w:b/>
        </w:rPr>
        <w:t>skorzystania z prawa pierwokupu</w:t>
      </w:r>
    </w:p>
    <w:p w:rsidR="0085075D" w:rsidRDefault="0085075D" w:rsidP="001D5968">
      <w:pPr>
        <w:pStyle w:val="Bezodstpw"/>
        <w:rPr>
          <w:b/>
        </w:rPr>
      </w:pPr>
      <w:r w:rsidRPr="00B65B2A">
        <w:rPr>
          <w:b/>
        </w:rPr>
        <w:t xml:space="preserve">nieruchomości </w:t>
      </w:r>
      <w:r w:rsidR="008E30D4" w:rsidRPr="00B65B2A">
        <w:rPr>
          <w:b/>
        </w:rPr>
        <w:t xml:space="preserve"> </w:t>
      </w:r>
      <w:r w:rsidRPr="00B65B2A">
        <w:rPr>
          <w:b/>
        </w:rPr>
        <w:t>stanowiącej działkę nr 298/3 z obrębu Izbica, gm. Serock.</w:t>
      </w:r>
    </w:p>
    <w:p w:rsidR="001D5968" w:rsidRDefault="001D5968" w:rsidP="001D5968">
      <w:pPr>
        <w:pStyle w:val="Bezodstpw"/>
      </w:pPr>
    </w:p>
    <w:p w:rsidR="0085075D" w:rsidRPr="001D5968" w:rsidRDefault="001D5968" w:rsidP="001D5968">
      <w:pPr>
        <w:pStyle w:val="Bezodstpw"/>
      </w:pPr>
      <w:r w:rsidRPr="001D5968">
        <w:t xml:space="preserve">Projekt uchwały przedstawił Kierownik Jakub Szymański. </w:t>
      </w:r>
      <w:r w:rsidR="0085075D" w:rsidRPr="001D5968">
        <w:t xml:space="preserve">Przedmiotowa nieruchomość stanowi ul. Łabędziową w Izbicy, będącą własnością Wspólnoty Gruntowej wsi Izbica. Wzdłuż przedmiotowej działki znajdują się nieruchomości zabudowane budynkami mieszkalnymi i letniskowymi, które nie mają uregulowanego prawnego dostępu do drogi publicznej. Przejęcie przedmiotowej działki do zasobu komunalnego, znajduje uzasadnienie z uwagi na wskazany wyżej problem działek budowlanych sąsiadujących z przedmiotową nieruchomością oraz fakt, że działka ta służy obecnie jako ogólnodostępne dojście do Jeziora Zegrzyńskiego dla mieszkańców gminy oraz osób odwiedzających. W warunkowej umowie sprzedaży sporządzonej w formie aktu notarialnego Rep. A 2657/2020 w dnia 19 listopada 2020 r. cena sprzedaży przedmiotowej nieruchomości została określona na kwotę 90 000,00 zł. </w:t>
      </w:r>
    </w:p>
    <w:p w:rsidR="001D5968" w:rsidRDefault="001D5968" w:rsidP="001D5968">
      <w:pPr>
        <w:jc w:val="both"/>
        <w:rPr>
          <w:rFonts w:ascii="Calibri" w:hAnsi="Calibri" w:cs="Calibri"/>
          <w:sz w:val="22"/>
          <w:szCs w:val="22"/>
        </w:rPr>
      </w:pPr>
    </w:p>
    <w:p w:rsidR="001D5968" w:rsidRDefault="001D5968" w:rsidP="001D5968">
      <w:pPr>
        <w:pStyle w:val="Bezodstpw"/>
      </w:pPr>
      <w:r w:rsidRPr="001D5968">
        <w:t xml:space="preserve">Wiceprzewodniczący Józef Lutomirski </w:t>
      </w:r>
      <w:r w:rsidR="00901159" w:rsidRPr="001D5968">
        <w:t>zapytał na jakich zas</w:t>
      </w:r>
      <w:r w:rsidR="009313D9" w:rsidRPr="001D5968">
        <w:t>a</w:t>
      </w:r>
      <w:r w:rsidR="00901159" w:rsidRPr="001D5968">
        <w:t>dach doty</w:t>
      </w:r>
      <w:r w:rsidR="006B36F9" w:rsidRPr="001D5968">
        <w:t>ch</w:t>
      </w:r>
      <w:r>
        <w:t xml:space="preserve">czas korzystają z tej drogi </w:t>
      </w:r>
      <w:r w:rsidRPr="001D5968">
        <w:t>właściciele</w:t>
      </w:r>
      <w:r w:rsidR="00901159" w:rsidRPr="001D5968">
        <w:t xml:space="preserve"> działek. Drugie pytanie dotyczyło wspólnoty gruntowej, jaką osobowość prawną posiada,</w:t>
      </w:r>
      <w:r w:rsidR="006B36F9" w:rsidRPr="001D5968">
        <w:t xml:space="preserve"> </w:t>
      </w:r>
      <w:r w:rsidR="00901159" w:rsidRPr="001D5968">
        <w:t>ile osób wchodzi w skład wspomnianej wspólnoty gruntowej oraz jakie organy władzy zarządzania wspólnota posiada.</w:t>
      </w:r>
    </w:p>
    <w:p w:rsidR="001D5968" w:rsidRDefault="001D5968" w:rsidP="001D5968">
      <w:pPr>
        <w:pStyle w:val="Bezodstpw"/>
      </w:pPr>
    </w:p>
    <w:p w:rsidR="00FC6A3F" w:rsidRDefault="001D5968" w:rsidP="00FC6A3F">
      <w:pPr>
        <w:pStyle w:val="Bezodstpw"/>
      </w:pPr>
      <w:r w:rsidRPr="001D5968">
        <w:t>K</w:t>
      </w:r>
      <w:r w:rsidR="006B36F9" w:rsidRPr="001D5968">
        <w:t>ierownik Jakub S</w:t>
      </w:r>
      <w:r w:rsidR="00901159" w:rsidRPr="001D5968">
        <w:t>zymańsk</w:t>
      </w:r>
      <w:r w:rsidRPr="001D5968">
        <w:t>i odpowiedział</w:t>
      </w:r>
      <w:r w:rsidR="00901159" w:rsidRPr="001D5968">
        <w:t>,</w:t>
      </w:r>
      <w:r w:rsidR="006B36F9" w:rsidRPr="001D5968">
        <w:t xml:space="preserve"> </w:t>
      </w:r>
      <w:r w:rsidR="00901159" w:rsidRPr="001D5968">
        <w:t>że wspólnota gruntowa działa w</w:t>
      </w:r>
      <w:r w:rsidR="00B65B2A" w:rsidRPr="001D5968">
        <w:t xml:space="preserve"> o</w:t>
      </w:r>
      <w:r w:rsidR="00901159" w:rsidRPr="001D5968">
        <w:t>parciu o swoją ustaw</w:t>
      </w:r>
      <w:r w:rsidR="00E70DF2" w:rsidRPr="001D5968">
        <w:t>ę</w:t>
      </w:r>
      <w:r w:rsidR="00901159" w:rsidRPr="001D5968">
        <w:t xml:space="preserve"> o zagospodarowaniu wspólnot gruntowych i zgodnie z tą ustawą dla potrzeb zarządzania mieniem, będącym własnością wspólnoty powołuje się spółkę do zagospodarowania wspólnoty. Spółka ta posiada wyznaczone organy – zarząd spółki.</w:t>
      </w:r>
      <w:r w:rsidR="00B4583B" w:rsidRPr="001D5968">
        <w:t xml:space="preserve"> To zarząd podejmuje decyzje w zakresie bieżącego gospodarowania mieniem wspólnoty. Jeśli chodzi o kwe</w:t>
      </w:r>
      <w:r w:rsidR="009313D9" w:rsidRPr="001D5968">
        <w:t>stie organów działających w spółce</w:t>
      </w:r>
      <w:r w:rsidR="00B4583B" w:rsidRPr="001D5968">
        <w:t>, będzie zorganizowane spotkanie członków</w:t>
      </w:r>
      <w:r w:rsidR="005653BD" w:rsidRPr="001D5968">
        <w:t xml:space="preserve"> </w:t>
      </w:r>
      <w:r w:rsidR="00B4583B" w:rsidRPr="001D5968">
        <w:t>wspólnoty. Jest to nadrzędny organ wspólnoty gruntowej. To on jest odpowiedzialny za to aby wyznaczyć członków zarządu, późniejszej spółki, zajmującej się bieżącym zagospodarowywaniem gruntów, które stanowią własność wspólnoty gruntowej.</w:t>
      </w:r>
      <w:r w:rsidRPr="001D5968">
        <w:t xml:space="preserve"> </w:t>
      </w:r>
      <w:r w:rsidR="00B4583B" w:rsidRPr="001D5968">
        <w:t>Gmina nie ma dostępu do dokumentów, które były przedstawiane u podstaw zawierania aktu notarialnego przed notariuszem. Gmina nie ma wiedzy jakie dokumenty wspólnota przedłożyła not</w:t>
      </w:r>
      <w:r w:rsidR="006B36F9" w:rsidRPr="001D5968">
        <w:t>a</w:t>
      </w:r>
      <w:r w:rsidRPr="001D5968">
        <w:t>riuszowi</w:t>
      </w:r>
      <w:r w:rsidR="00B4583B" w:rsidRPr="001D5968">
        <w:t>, a które to upoważniały wspólnotę do zbycia tej nieruchomości. To na nota</w:t>
      </w:r>
      <w:r w:rsidR="009313D9" w:rsidRPr="001D5968">
        <w:t>r</w:t>
      </w:r>
      <w:r w:rsidR="00B4583B" w:rsidRPr="001D5968">
        <w:t>iuszu ciąży</w:t>
      </w:r>
      <w:r w:rsidR="009313D9" w:rsidRPr="001D5968">
        <w:t>,</w:t>
      </w:r>
      <w:r w:rsidR="00B4583B" w:rsidRPr="001D5968">
        <w:t xml:space="preserve"> zweryfikowanie autentyczności dokumentów. Gmina do tych dokumentów będzie miała wgląd dopiero u notariusza </w:t>
      </w:r>
      <w:r w:rsidR="00EA3161" w:rsidRPr="001D5968">
        <w:t>w momencie z</w:t>
      </w:r>
      <w:r w:rsidR="009313D9" w:rsidRPr="001D5968">
        <w:t>ał</w:t>
      </w:r>
      <w:r w:rsidR="00EA3161" w:rsidRPr="001D5968">
        <w:t>ożenia oświadczenia o skorzystaniu z prawa pierwokupu</w:t>
      </w:r>
      <w:r w:rsidR="00265060" w:rsidRPr="001D5968">
        <w:t>.</w:t>
      </w:r>
      <w:r w:rsidRPr="001D5968">
        <w:t xml:space="preserve"> W</w:t>
      </w:r>
      <w:r w:rsidR="00220E88" w:rsidRPr="001D5968">
        <w:t>spólno</w:t>
      </w:r>
      <w:r w:rsidRPr="001D5968">
        <w:t>ta gruntowa ma osobowość prawną</w:t>
      </w:r>
      <w:r w:rsidR="00220E88" w:rsidRPr="001D5968">
        <w:t>, mienie i może nim rozporządzać oraz zbywać.</w:t>
      </w:r>
    </w:p>
    <w:p w:rsidR="00FC6A3F" w:rsidRDefault="00FC6A3F" w:rsidP="00FC6A3F">
      <w:pPr>
        <w:pStyle w:val="Bezodstpw"/>
      </w:pPr>
    </w:p>
    <w:p w:rsidR="006F372B" w:rsidRDefault="00FC6A3F" w:rsidP="006F372B">
      <w:pPr>
        <w:pStyle w:val="Bezodstpw"/>
      </w:pPr>
      <w:r w:rsidRPr="00FC6A3F">
        <w:lastRenderedPageBreak/>
        <w:t xml:space="preserve">Wiceprzewodniczący Józef </w:t>
      </w:r>
      <w:r w:rsidR="00220E88" w:rsidRPr="00FC6A3F">
        <w:t>Lutomirski</w:t>
      </w:r>
      <w:r w:rsidRPr="00FC6A3F">
        <w:t xml:space="preserve"> zapytał </w:t>
      </w:r>
      <w:r w:rsidR="00220E88" w:rsidRPr="00FC6A3F">
        <w:t>czy jest strona postępowania, jeśli chodzi o zawarcie aktu notarialnego</w:t>
      </w:r>
      <w:r w:rsidR="00CE4224" w:rsidRPr="00FC6A3F">
        <w:t xml:space="preserve">. </w:t>
      </w:r>
    </w:p>
    <w:p w:rsidR="006F372B" w:rsidRDefault="006F372B" w:rsidP="006F372B">
      <w:pPr>
        <w:pStyle w:val="Bezodstpw"/>
      </w:pPr>
    </w:p>
    <w:p w:rsidR="006F372B" w:rsidRDefault="00CE4224" w:rsidP="006F372B">
      <w:pPr>
        <w:pStyle w:val="Bezodstpw"/>
      </w:pPr>
      <w:r w:rsidRPr="006F372B">
        <w:t>Kierownik</w:t>
      </w:r>
      <w:r w:rsidR="006F372B" w:rsidRPr="006F372B">
        <w:t xml:space="preserve"> Jakub</w:t>
      </w:r>
      <w:r w:rsidRPr="006F372B">
        <w:t xml:space="preserve"> Szymański </w:t>
      </w:r>
      <w:r w:rsidR="006F372B" w:rsidRPr="006F372B">
        <w:t>odpowiedział</w:t>
      </w:r>
      <w:r w:rsidRPr="006F372B">
        <w:t>,</w:t>
      </w:r>
      <w:r w:rsidR="005653BD" w:rsidRPr="006F372B">
        <w:t xml:space="preserve"> </w:t>
      </w:r>
      <w:r w:rsidRPr="006F372B">
        <w:t>że właściciele działek nie mają uregulowanej kwestii korzystania z własnej nieruchomości za pośrednictwem wspomnianej drogi oraz dostępu do drogi publicznej. Temat ten istnieje od czasów powstania</w:t>
      </w:r>
      <w:r w:rsidR="00C634B8" w:rsidRPr="006F372B">
        <w:t xml:space="preserve"> </w:t>
      </w:r>
      <w:r w:rsidRPr="006F372B">
        <w:t>działek, przy sprzedaży gruntów nie zabezpieczono w odpowiedni sposób służebności.</w:t>
      </w:r>
      <w:r w:rsidR="006F372B" w:rsidRPr="006F372B">
        <w:t xml:space="preserve"> W sytuacji g</w:t>
      </w:r>
      <w:r w:rsidRPr="006F372B">
        <w:t>dyby prywatny</w:t>
      </w:r>
      <w:r w:rsidR="006F372B" w:rsidRPr="006F372B">
        <w:t xml:space="preserve"> inwestor</w:t>
      </w:r>
      <w:r w:rsidRPr="006F372B">
        <w:t xml:space="preserve"> nabył działkę </w:t>
      </w:r>
      <w:r w:rsidR="00265060" w:rsidRPr="006F372B">
        <w:t xml:space="preserve">i w jakiś sposób ograniczał dostęp do gruntów </w:t>
      </w:r>
      <w:r w:rsidRPr="006F372B">
        <w:t>wówczas właściciele będą mieli roszczenia o ustanow</w:t>
      </w:r>
      <w:r w:rsidR="006F372B" w:rsidRPr="006F372B">
        <w:t>ienie drogi  koniecznej. Sprawy</w:t>
      </w:r>
      <w:r w:rsidRPr="006F372B">
        <w:t xml:space="preserve"> takie</w:t>
      </w:r>
      <w:r w:rsidR="00265060" w:rsidRPr="006F372B">
        <w:t xml:space="preserve"> są </w:t>
      </w:r>
      <w:r w:rsidR="006F372B" w:rsidRPr="006F372B">
        <w:t xml:space="preserve"> trudne </w:t>
      </w:r>
      <w:r w:rsidRPr="006F372B">
        <w:t xml:space="preserve">często </w:t>
      </w:r>
      <w:r w:rsidR="006F372B" w:rsidRPr="006F372B">
        <w:t>konfliktowe</w:t>
      </w:r>
      <w:r w:rsidRPr="006F372B">
        <w:t xml:space="preserve"> także od strony prawnej. W chwili obecnej gmina jest w stanie pr</w:t>
      </w:r>
      <w:r w:rsidR="006F372B">
        <w:t>zeciwdziałać takim sytuacjom</w:t>
      </w:r>
      <w:r w:rsidR="006F372B" w:rsidRPr="006F372B">
        <w:t>. G</w:t>
      </w:r>
      <w:r w:rsidRPr="006F372B">
        <w:t>mina może zabezpieczyć pewne inter</w:t>
      </w:r>
      <w:r w:rsidR="006F372B" w:rsidRPr="006F372B">
        <w:t>esy poprzez nabycie tej działki</w:t>
      </w:r>
      <w:r w:rsidRPr="006F372B">
        <w:t xml:space="preserve"> i zachowując dojście do linii </w:t>
      </w:r>
      <w:r w:rsidR="00265060" w:rsidRPr="006F372B">
        <w:t xml:space="preserve">brzegowej </w:t>
      </w:r>
      <w:r w:rsidRPr="006F372B">
        <w:t>jeziora. Gmina widzi możliwe zagrożenie</w:t>
      </w:r>
      <w:r w:rsidR="006F372B" w:rsidRPr="006F372B">
        <w:t>,</w:t>
      </w:r>
      <w:r w:rsidR="00C634B8" w:rsidRPr="006F372B">
        <w:t xml:space="preserve"> </w:t>
      </w:r>
      <w:r w:rsidRPr="006F372B">
        <w:t>które</w:t>
      </w:r>
      <w:r w:rsidR="00265060" w:rsidRPr="006F372B">
        <w:t xml:space="preserve"> </w:t>
      </w:r>
      <w:r w:rsidR="00C634B8" w:rsidRPr="006F372B">
        <w:t xml:space="preserve">ma możliwość </w:t>
      </w:r>
      <w:r w:rsidR="00265060" w:rsidRPr="006F372B">
        <w:t>zaistnie</w:t>
      </w:r>
      <w:r w:rsidR="00C634B8" w:rsidRPr="006F372B">
        <w:t xml:space="preserve">nia </w:t>
      </w:r>
      <w:r w:rsidRPr="006F372B">
        <w:t>po nabyci</w:t>
      </w:r>
      <w:r w:rsidR="00F14976" w:rsidRPr="006F372B">
        <w:t>u działki pr</w:t>
      </w:r>
      <w:r w:rsidR="00265060" w:rsidRPr="006F372B">
        <w:t>z</w:t>
      </w:r>
      <w:r w:rsidR="006F372B" w:rsidRPr="006F372B">
        <w:t>ez osobę prywatną</w:t>
      </w:r>
      <w:r w:rsidR="00F14976" w:rsidRPr="006F372B">
        <w:t>.</w:t>
      </w:r>
      <w:r w:rsidR="006F372B" w:rsidRPr="006F372B">
        <w:t xml:space="preserve"> Strony </w:t>
      </w:r>
      <w:r w:rsidR="00F14976" w:rsidRPr="006F372B">
        <w:t>postępowania są wymienione w akcie notarialnym, są nimi reprezentanci wspólnoty. Do</w:t>
      </w:r>
      <w:r w:rsidR="00265060" w:rsidRPr="006F372B">
        <w:t xml:space="preserve"> aktu notarialnego stanęli trzej </w:t>
      </w:r>
      <w:r w:rsidR="006F372B" w:rsidRPr="006F372B">
        <w:t>reprezentanci</w:t>
      </w:r>
      <w:r w:rsidR="00265060" w:rsidRPr="006F372B">
        <w:t xml:space="preserve"> wspólnoty gruntowej</w:t>
      </w:r>
      <w:r w:rsidR="00EA3161" w:rsidRPr="006F372B">
        <w:t>, więc można domniemać,</w:t>
      </w:r>
      <w:r w:rsidR="00C634B8" w:rsidRPr="006F372B">
        <w:t xml:space="preserve"> </w:t>
      </w:r>
      <w:r w:rsidR="00EA3161" w:rsidRPr="006F372B">
        <w:t xml:space="preserve">że jest to zarząd wspólnoty. Informacja taka nie pojawia się w oparciu o jakie dokumenty te osoby </w:t>
      </w:r>
      <w:r w:rsidR="004E4CC2" w:rsidRPr="006F372B">
        <w:t xml:space="preserve">działają i </w:t>
      </w:r>
      <w:r w:rsidR="006F372B">
        <w:t xml:space="preserve"> reprezentują wspólnotę</w:t>
      </w:r>
      <w:r w:rsidR="00EA3161" w:rsidRPr="006F372B">
        <w:t xml:space="preserve">. </w:t>
      </w:r>
      <w:r w:rsidR="004E4CC2" w:rsidRPr="006F372B">
        <w:t>P</w:t>
      </w:r>
      <w:r w:rsidR="00EA3161" w:rsidRPr="006F372B">
        <w:t>rzedstawiciele gminy są w stanie to wyjaśnić i sprawdzić, ale dopiero u notariusza. Drugą</w:t>
      </w:r>
      <w:r w:rsidR="004E4CC2" w:rsidRPr="006F372B">
        <w:t xml:space="preserve"> </w:t>
      </w:r>
      <w:r w:rsidR="00EA3161" w:rsidRPr="006F372B">
        <w:t>stroną aktu notarialnego są potencjalni nabywcy. Osoby stające do aktu są zidentyfikowane i stroną jest wspólnota gruntowa jako podmiot</w:t>
      </w:r>
      <w:r w:rsidR="006F372B" w:rsidRPr="006F372B">
        <w:t xml:space="preserve"> dysponujący osobowością</w:t>
      </w:r>
      <w:r w:rsidR="004E4CC2" w:rsidRPr="006F372B">
        <w:t>.</w:t>
      </w:r>
    </w:p>
    <w:p w:rsidR="006F372B" w:rsidRDefault="006F372B" w:rsidP="006F372B">
      <w:pPr>
        <w:pStyle w:val="Bezodstpw"/>
      </w:pPr>
    </w:p>
    <w:p w:rsidR="006F372B" w:rsidRPr="006F372B" w:rsidRDefault="00C634B8" w:rsidP="006F372B">
      <w:pPr>
        <w:pStyle w:val="Bezodstpw"/>
      </w:pPr>
      <w:r w:rsidRPr="006F372B">
        <w:t>R</w:t>
      </w:r>
      <w:r w:rsidR="006F372B" w:rsidRPr="006F372B">
        <w:t>adny Krzysztof</w:t>
      </w:r>
      <w:r w:rsidR="004E4CC2" w:rsidRPr="006F372B">
        <w:t xml:space="preserve"> </w:t>
      </w:r>
      <w:r w:rsidR="006F372B" w:rsidRPr="006F372B">
        <w:t>Zakolski</w:t>
      </w:r>
      <w:r w:rsidR="004E4CC2" w:rsidRPr="006F372B">
        <w:t xml:space="preserve"> zapytał </w:t>
      </w:r>
      <w:r w:rsidR="006F372B" w:rsidRPr="006F372B">
        <w:t>jaka jest powierzchnia</w:t>
      </w:r>
      <w:r w:rsidR="004E4CC2" w:rsidRPr="006F372B">
        <w:t xml:space="preserve"> działki.</w:t>
      </w:r>
      <w:r w:rsidRPr="006F372B">
        <w:t xml:space="preserve"> </w:t>
      </w:r>
    </w:p>
    <w:p w:rsidR="006F372B" w:rsidRDefault="006F372B" w:rsidP="006F372B">
      <w:pPr>
        <w:pStyle w:val="Bezodstpw"/>
        <w:rPr>
          <w:rFonts w:ascii="Calibri" w:hAnsi="Calibri" w:cs="Calibri"/>
          <w:sz w:val="22"/>
          <w:szCs w:val="22"/>
        </w:rPr>
      </w:pPr>
    </w:p>
    <w:p w:rsidR="006F372B" w:rsidRDefault="006F372B" w:rsidP="006F372B">
      <w:pPr>
        <w:pStyle w:val="Bezodstpw"/>
      </w:pPr>
      <w:r w:rsidRPr="006F372B">
        <w:t xml:space="preserve">Kierownik Jakub Szymański odpowiedział, że </w:t>
      </w:r>
      <w:r w:rsidR="00C634B8" w:rsidRPr="006F372B">
        <w:t>jest to powierzchnia 1941 m2.</w:t>
      </w:r>
    </w:p>
    <w:p w:rsidR="006F372B" w:rsidRDefault="006F372B" w:rsidP="006F372B">
      <w:pPr>
        <w:pStyle w:val="Bezodstpw"/>
      </w:pPr>
    </w:p>
    <w:p w:rsidR="00E31E9C" w:rsidRDefault="00C634B8" w:rsidP="00E31E9C">
      <w:pPr>
        <w:pStyle w:val="Bezodstpw"/>
      </w:pPr>
      <w:r w:rsidRPr="006F372B">
        <w:t>R</w:t>
      </w:r>
      <w:r w:rsidR="004E4CC2" w:rsidRPr="006F372B">
        <w:t xml:space="preserve">adny </w:t>
      </w:r>
      <w:r w:rsidR="006F372B" w:rsidRPr="006F372B">
        <w:t xml:space="preserve">Sławomir Osiwała zapytał </w:t>
      </w:r>
      <w:r w:rsidR="004E4CC2" w:rsidRPr="006F372B">
        <w:t>jaki gmina ma interes dokonując pierwokupu działk</w:t>
      </w:r>
      <w:r w:rsidR="006F372B">
        <w:t xml:space="preserve">i, gdyż wg mapy </w:t>
      </w:r>
      <w:r w:rsidR="006F372B" w:rsidRPr="006F372B">
        <w:t>wzdłuż działki</w:t>
      </w:r>
      <w:r w:rsidR="004E4CC2" w:rsidRPr="006F372B">
        <w:t>, są już ok</w:t>
      </w:r>
      <w:r w:rsidRPr="006F372B">
        <w:t>reślone nieruchomości, należące</w:t>
      </w:r>
      <w:r w:rsidR="006F372B" w:rsidRPr="006F372B">
        <w:t xml:space="preserve"> do osób fizycznych</w:t>
      </w:r>
      <w:r w:rsidR="004E4CC2" w:rsidRPr="006F372B">
        <w:t>, a nie są własnością gminy.</w:t>
      </w:r>
      <w:r w:rsidR="006F372B">
        <w:t xml:space="preserve"> </w:t>
      </w:r>
      <w:r w:rsidR="004E4CC2" w:rsidRPr="006F372B">
        <w:t>Kolejną wątp</w:t>
      </w:r>
      <w:r w:rsidRPr="006F372B">
        <w:t>l</w:t>
      </w:r>
      <w:r w:rsidR="004E4CC2" w:rsidRPr="006F372B">
        <w:t>iwością jest to,</w:t>
      </w:r>
      <w:r w:rsidRPr="006F372B">
        <w:t xml:space="preserve"> </w:t>
      </w:r>
      <w:r w:rsidR="004E4CC2" w:rsidRPr="006F372B">
        <w:t>że gmina miała zakupić działkę,</w:t>
      </w:r>
      <w:r w:rsidRPr="006F372B">
        <w:t xml:space="preserve"> </w:t>
      </w:r>
      <w:r w:rsidR="004E4CC2" w:rsidRPr="006F372B">
        <w:t>która miała by mieć dostęp do linii b</w:t>
      </w:r>
      <w:r w:rsidR="006F372B">
        <w:t>rzegowej, jednak radny zauważył</w:t>
      </w:r>
      <w:r w:rsidR="004E4CC2" w:rsidRPr="006F372B">
        <w:t>,</w:t>
      </w:r>
      <w:r w:rsidR="006F372B">
        <w:t xml:space="preserve"> </w:t>
      </w:r>
      <w:r w:rsidR="004E4CC2" w:rsidRPr="006F372B">
        <w:t>że nie widzi w tym sensu, gdyż działki są zagospodarowane.</w:t>
      </w:r>
      <w:r w:rsidR="006F372B">
        <w:t xml:space="preserve"> </w:t>
      </w:r>
      <w:r w:rsidR="004E4CC2" w:rsidRPr="006F372B">
        <w:t>Uważa on,</w:t>
      </w:r>
      <w:r w:rsidRPr="006F372B">
        <w:t xml:space="preserve"> </w:t>
      </w:r>
      <w:r w:rsidR="004E4CC2" w:rsidRPr="006F372B">
        <w:t>że jeśli w przeszłości działki zostały sprzedane i powstały tam działki</w:t>
      </w:r>
      <w:r w:rsidR="006F372B">
        <w:t xml:space="preserve"> to jak to się stało</w:t>
      </w:r>
      <w:r w:rsidR="003F4F28" w:rsidRPr="006F372B">
        <w:t>,</w:t>
      </w:r>
      <w:r w:rsidR="006F372B">
        <w:t xml:space="preserve"> </w:t>
      </w:r>
      <w:r w:rsidR="003F4F28" w:rsidRPr="006F372B">
        <w:t xml:space="preserve">że </w:t>
      </w:r>
      <w:r w:rsidR="006F372B">
        <w:t>tam wydano pozwolenie na budowę</w:t>
      </w:r>
      <w:r w:rsidR="003F4F28" w:rsidRPr="006F372B">
        <w:t>, jeśli nie było drogi dojazdowej.</w:t>
      </w:r>
      <w:r w:rsidR="006F372B">
        <w:t xml:space="preserve"> </w:t>
      </w:r>
      <w:r w:rsidRPr="006F372B">
        <w:t>Radny O</w:t>
      </w:r>
      <w:r w:rsidR="00133D10">
        <w:t>siwała</w:t>
      </w:r>
      <w:r w:rsidR="003F4F28" w:rsidRPr="006F372B">
        <w:t xml:space="preserve"> zauważył,</w:t>
      </w:r>
      <w:r w:rsidRPr="006F372B">
        <w:t xml:space="preserve"> </w:t>
      </w:r>
      <w:r w:rsidR="003F4F28" w:rsidRPr="006F372B">
        <w:t>że gmina próbuje przejąć konflik</w:t>
      </w:r>
      <w:r w:rsidRPr="006F372B">
        <w:t>t,</w:t>
      </w:r>
      <w:r w:rsidR="003F4F28" w:rsidRPr="006F372B">
        <w:t xml:space="preserve"> jeśli takowy jest lub może p</w:t>
      </w:r>
      <w:r w:rsidRPr="006F372B">
        <w:t>o</w:t>
      </w:r>
      <w:r w:rsidR="003F4F28" w:rsidRPr="006F372B">
        <w:t>wstać.</w:t>
      </w:r>
      <w:r w:rsidR="006F372B">
        <w:t xml:space="preserve"> </w:t>
      </w:r>
      <w:r w:rsidR="003F4F28" w:rsidRPr="006F372B">
        <w:t>Zauważył,</w:t>
      </w:r>
      <w:r w:rsidRPr="006F372B">
        <w:t xml:space="preserve"> </w:t>
      </w:r>
      <w:r w:rsidR="003F4F28" w:rsidRPr="006F372B">
        <w:t xml:space="preserve">że rzeczywiście gmina zakupując powyższy grunt </w:t>
      </w:r>
      <w:r w:rsidR="006F372B" w:rsidRPr="006F372B">
        <w:t>zwiększy swoje mienie</w:t>
      </w:r>
      <w:r w:rsidR="003F4F28" w:rsidRPr="006F372B">
        <w:t>, jednak nie widzi uzasadnienia by gmina jako strona</w:t>
      </w:r>
      <w:r w:rsidRPr="006F372B">
        <w:t>,</w:t>
      </w:r>
      <w:r w:rsidR="003F4F28" w:rsidRPr="006F372B">
        <w:t xml:space="preserve"> wchodziła w konflikt i</w:t>
      </w:r>
      <w:r w:rsidRPr="006F372B">
        <w:t>stniejący bądź mogący zaistnieć</w:t>
      </w:r>
      <w:r w:rsidR="003F4F28" w:rsidRPr="006F372B">
        <w:t>, gdyż właści</w:t>
      </w:r>
      <w:r w:rsidRPr="006F372B">
        <w:t>ciele zakupują</w:t>
      </w:r>
      <w:r w:rsidR="003F4F28" w:rsidRPr="006F372B">
        <w:t xml:space="preserve">c działki bez drogi dojazdowej musieli sobie zdawać sprawę z konsekwencji. </w:t>
      </w:r>
    </w:p>
    <w:p w:rsidR="00E31E9C" w:rsidRDefault="00E31E9C" w:rsidP="00E31E9C">
      <w:pPr>
        <w:pStyle w:val="Bezodstpw"/>
      </w:pPr>
    </w:p>
    <w:p w:rsidR="00A25AF8" w:rsidRDefault="00E31E9C" w:rsidP="00A25AF8">
      <w:pPr>
        <w:pStyle w:val="Bezodstpw"/>
      </w:pPr>
      <w:r w:rsidRPr="00E31E9C">
        <w:t>Zastępca B</w:t>
      </w:r>
      <w:r w:rsidR="003F4F28" w:rsidRPr="00E31E9C">
        <w:t>urmistrza Marek B</w:t>
      </w:r>
      <w:r w:rsidR="00C634B8" w:rsidRPr="00E31E9C">
        <w:t>ą</w:t>
      </w:r>
      <w:r w:rsidRPr="00E31E9C">
        <w:t xml:space="preserve">bolski odpowiedział, </w:t>
      </w:r>
      <w:r w:rsidR="004A7300" w:rsidRPr="00E31E9C">
        <w:t xml:space="preserve">że </w:t>
      </w:r>
      <w:r w:rsidRPr="00E31E9C">
        <w:t xml:space="preserve">nieruchomości </w:t>
      </w:r>
      <w:r w:rsidR="00290E75" w:rsidRPr="00E31E9C">
        <w:t>wokół drogi dostały w latach poprzednich pozwolenie na budowę, g</w:t>
      </w:r>
      <w:r w:rsidRPr="00E31E9C">
        <w:t>dyż zadziało</w:t>
      </w:r>
      <w:r w:rsidR="00290E75" w:rsidRPr="00E31E9C">
        <w:t xml:space="preserve"> się to na podstawie oświadczenia lub zgody.</w:t>
      </w:r>
      <w:r w:rsidR="000B4B17" w:rsidRPr="00E31E9C">
        <w:t xml:space="preserve"> </w:t>
      </w:r>
      <w:r w:rsidR="004A7300" w:rsidRPr="00E31E9C">
        <w:t>O</w:t>
      </w:r>
      <w:r w:rsidR="00290E75" w:rsidRPr="00E31E9C">
        <w:t>becn</w:t>
      </w:r>
      <w:r w:rsidR="004A7300" w:rsidRPr="00E31E9C">
        <w:t xml:space="preserve">ie </w:t>
      </w:r>
      <w:r w:rsidRPr="00E31E9C">
        <w:t>zakup działek odbywa się za pośrednictwem notariusza. Zastępca</w:t>
      </w:r>
      <w:r w:rsidR="00290E75" w:rsidRPr="00E31E9C">
        <w:t xml:space="preserve"> </w:t>
      </w:r>
      <w:r w:rsidR="004A7300" w:rsidRPr="00E31E9C">
        <w:t>B</w:t>
      </w:r>
      <w:r w:rsidR="00290E75" w:rsidRPr="00E31E9C">
        <w:t>urmistrz</w:t>
      </w:r>
      <w:r w:rsidRPr="00E31E9C">
        <w:t>a</w:t>
      </w:r>
      <w:r w:rsidR="00290E75" w:rsidRPr="00E31E9C">
        <w:t xml:space="preserve"> zaznaczył,</w:t>
      </w:r>
      <w:r w:rsidR="000B4B17" w:rsidRPr="00E31E9C">
        <w:t xml:space="preserve"> </w:t>
      </w:r>
      <w:r w:rsidR="00290E75" w:rsidRPr="00E31E9C">
        <w:t>że w chwili zakupu działki przez prywatnego właśc</w:t>
      </w:r>
      <w:r w:rsidR="000B4B17" w:rsidRPr="00E31E9C">
        <w:t>iciela problem powróci do gminy</w:t>
      </w:r>
      <w:r w:rsidR="00290E75" w:rsidRPr="00E31E9C">
        <w:t>, gdyż nikt nie zmusi nabywcy by w akcie notarialnym miał zapis o służebności dostępu do działek. W związk</w:t>
      </w:r>
      <w:r w:rsidR="004A7300" w:rsidRPr="00E31E9C">
        <w:t>u</w:t>
      </w:r>
      <w:r w:rsidR="00290E75" w:rsidRPr="00E31E9C">
        <w:t xml:space="preserve"> z tym</w:t>
      </w:r>
      <w:r w:rsidR="004A7300" w:rsidRPr="00E31E9C">
        <w:t>,</w:t>
      </w:r>
      <w:r w:rsidR="00290E75" w:rsidRPr="00E31E9C">
        <w:t xml:space="preserve"> nowy właściciel może drogę zagrodzić. Stąd t</w:t>
      </w:r>
      <w:r w:rsidR="004A7300" w:rsidRPr="00E31E9C">
        <w:t>eż wystąpienie o wykup działki, by uprzedzić i nie dopuścić do konfliktów.</w:t>
      </w:r>
      <w:r w:rsidRPr="00E31E9C">
        <w:t xml:space="preserve"> </w:t>
      </w:r>
      <w:r w:rsidR="00A25AF8">
        <w:t>Z perspektywy interesu społecznego zasadnym jest nabycie tego gruntu.</w:t>
      </w:r>
    </w:p>
    <w:p w:rsidR="00A25AF8" w:rsidRDefault="00A25AF8" w:rsidP="00A25AF8">
      <w:pPr>
        <w:pStyle w:val="Bezodstpw"/>
      </w:pPr>
    </w:p>
    <w:p w:rsidR="00310FC0" w:rsidRDefault="00A25AF8" w:rsidP="00310FC0">
      <w:pPr>
        <w:pStyle w:val="Bezodstpw"/>
      </w:pPr>
      <w:r w:rsidRPr="00310FC0">
        <w:t xml:space="preserve">Wiceprzewodniczący Józef </w:t>
      </w:r>
      <w:r w:rsidR="00310FC0" w:rsidRPr="00310FC0">
        <w:t xml:space="preserve">Lutomirski powiedział, że interes społeczny jest ważnym argumentem w tej sprawie. </w:t>
      </w:r>
      <w:r w:rsidR="00347F41" w:rsidRPr="00310FC0">
        <w:t>Zapytał równie</w:t>
      </w:r>
      <w:r w:rsidR="005F5DE0" w:rsidRPr="00310FC0">
        <w:t>ż o</w:t>
      </w:r>
      <w:r w:rsidR="00310FC0" w:rsidRPr="00310FC0">
        <w:t xml:space="preserve"> p</w:t>
      </w:r>
      <w:r w:rsidR="005F5DE0" w:rsidRPr="00310FC0">
        <w:t>rawną możliwość pozbawienia</w:t>
      </w:r>
      <w:r w:rsidR="00310FC0" w:rsidRPr="00310FC0">
        <w:t xml:space="preserve"> mieszkańców dojazdu do posesji</w:t>
      </w:r>
      <w:r w:rsidR="005F5DE0" w:rsidRPr="00310FC0">
        <w:t>, w momencie zaku</w:t>
      </w:r>
      <w:r w:rsidR="00310FC0" w:rsidRPr="00310FC0">
        <w:t>pu działki przez osobę prywatną oraz j</w:t>
      </w:r>
      <w:r w:rsidR="00347F41" w:rsidRPr="00310FC0">
        <w:t xml:space="preserve">akie </w:t>
      </w:r>
      <w:r w:rsidR="00347F41" w:rsidRPr="00310FC0">
        <w:lastRenderedPageBreak/>
        <w:t>konsekwen</w:t>
      </w:r>
      <w:r w:rsidR="00310FC0" w:rsidRPr="00310FC0">
        <w:t>cje prawne gmina może ponieść</w:t>
      </w:r>
      <w:r w:rsidR="00347F41" w:rsidRPr="00310FC0">
        <w:t>, gdyby nie dokonała prawa pierwokupu wspomnianych gruntów.</w:t>
      </w:r>
    </w:p>
    <w:p w:rsidR="00310FC0" w:rsidRDefault="00310FC0" w:rsidP="00310FC0">
      <w:pPr>
        <w:pStyle w:val="Bezodstpw"/>
      </w:pPr>
    </w:p>
    <w:p w:rsidR="00D94D83" w:rsidRDefault="00347F41" w:rsidP="00310FC0">
      <w:pPr>
        <w:pStyle w:val="Bezodstpw"/>
      </w:pPr>
      <w:r w:rsidRPr="00310FC0">
        <w:t xml:space="preserve">Burmistrz Artur Borkowski </w:t>
      </w:r>
      <w:r w:rsidR="00310FC0" w:rsidRPr="00310FC0">
        <w:t>odpowiedział,</w:t>
      </w:r>
      <w:r w:rsidR="004A7300" w:rsidRPr="00310FC0">
        <w:t xml:space="preserve"> </w:t>
      </w:r>
      <w:r w:rsidRPr="00310FC0">
        <w:t>że nie chodzi tu o konsekwencje prawne tylko konsek</w:t>
      </w:r>
      <w:r w:rsidR="00310FC0" w:rsidRPr="00310FC0">
        <w:t xml:space="preserve">wencje o charakterze społecznym. </w:t>
      </w:r>
      <w:r w:rsidR="00D94D83" w:rsidRPr="00310FC0">
        <w:t>Zaznaczył,</w:t>
      </w:r>
      <w:r w:rsidR="004A7300" w:rsidRPr="00310FC0">
        <w:t xml:space="preserve"> </w:t>
      </w:r>
      <w:r w:rsidR="00D94D83" w:rsidRPr="00310FC0">
        <w:t xml:space="preserve">że w jego ocenie istnieją możliwości prawne aby mieszkańcy uregulowali </w:t>
      </w:r>
      <w:r w:rsidR="00310FC0" w:rsidRPr="00310FC0">
        <w:t>kwestię dostępu do drogi j</w:t>
      </w:r>
      <w:r w:rsidR="00D94D83" w:rsidRPr="00310FC0">
        <w:t>ednak nie jest wiadome jak ten proces będzie wyglądał w prakty</w:t>
      </w:r>
      <w:r w:rsidR="00310FC0" w:rsidRPr="00310FC0">
        <w:t>ce.</w:t>
      </w:r>
      <w:r w:rsidR="00D94D83" w:rsidRPr="00310FC0">
        <w:t xml:space="preserve"> </w:t>
      </w:r>
    </w:p>
    <w:p w:rsidR="00310FC0" w:rsidRDefault="00310FC0" w:rsidP="00310FC0">
      <w:pPr>
        <w:pStyle w:val="Bezodstpw"/>
      </w:pPr>
    </w:p>
    <w:p w:rsidR="00310FC0" w:rsidRDefault="00310FC0" w:rsidP="00310FC0">
      <w:pPr>
        <w:pStyle w:val="Bezodstpw"/>
        <w:rPr>
          <w:b/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skorzystania z prawa pierwokupu nieruchomości stanowiącej działkę nr 298/3 z obrębu Izbica, gm. Serock.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8529E9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  <w:r>
        <w:br/>
      </w:r>
    </w:p>
    <w:p w:rsidR="00392089" w:rsidRDefault="008E30D4" w:rsidP="00392089">
      <w:pPr>
        <w:pStyle w:val="Bezodstpw"/>
        <w:rPr>
          <w:b/>
        </w:rPr>
      </w:pPr>
      <w:r w:rsidRPr="00493F9F">
        <w:rPr>
          <w:b/>
        </w:rPr>
        <w:t>7.</w:t>
      </w:r>
      <w:r w:rsidR="004A7300" w:rsidRPr="00493F9F">
        <w:rPr>
          <w:b/>
        </w:rPr>
        <w:t xml:space="preserve"> Z</w:t>
      </w:r>
      <w:r w:rsidRPr="00493F9F">
        <w:rPr>
          <w:b/>
        </w:rPr>
        <w:t>aopiniowanie projektu uchwały w sprawie zmi</w:t>
      </w:r>
      <w:r w:rsidR="004E09FE" w:rsidRPr="00493F9F">
        <w:rPr>
          <w:b/>
        </w:rPr>
        <w:t>a</w:t>
      </w:r>
      <w:r w:rsidRPr="00493F9F">
        <w:rPr>
          <w:b/>
        </w:rPr>
        <w:t xml:space="preserve">ny </w:t>
      </w:r>
      <w:r w:rsidR="003913DD" w:rsidRPr="00493F9F">
        <w:rPr>
          <w:b/>
        </w:rPr>
        <w:t>wieloletniej prognozy finansowej na lata 2</w:t>
      </w:r>
      <w:r w:rsidRPr="00493F9F">
        <w:rPr>
          <w:b/>
        </w:rPr>
        <w:t>020-2036</w:t>
      </w:r>
      <w:r w:rsidR="003913DD" w:rsidRPr="00493F9F">
        <w:rPr>
          <w:b/>
        </w:rPr>
        <w:t xml:space="preserve"> </w:t>
      </w:r>
    </w:p>
    <w:p w:rsidR="008E30D4" w:rsidRPr="00392089" w:rsidRDefault="008E30D4" w:rsidP="00392089">
      <w:pPr>
        <w:pStyle w:val="Bezodstpw"/>
      </w:pPr>
      <w:r w:rsidRPr="00493F9F">
        <w:rPr>
          <w:b/>
        </w:rPr>
        <w:t xml:space="preserve">8. Zaopiniowanie projektu uchwały w sprawie wprowadzenia zmian w budżecie Miasta i Gminy </w:t>
      </w:r>
      <w:r w:rsidR="007A6E2D" w:rsidRPr="00493F9F">
        <w:rPr>
          <w:b/>
        </w:rPr>
        <w:t>S</w:t>
      </w:r>
      <w:r w:rsidRPr="00493F9F">
        <w:rPr>
          <w:b/>
        </w:rPr>
        <w:t>erock</w:t>
      </w:r>
      <w:r w:rsidR="007A6E2D" w:rsidRPr="00493F9F">
        <w:rPr>
          <w:b/>
        </w:rPr>
        <w:t xml:space="preserve"> w </w:t>
      </w:r>
      <w:r w:rsidRPr="00493F9F">
        <w:rPr>
          <w:b/>
        </w:rPr>
        <w:t xml:space="preserve"> 202</w:t>
      </w:r>
      <w:r w:rsidR="007A6E2D" w:rsidRPr="00493F9F">
        <w:rPr>
          <w:b/>
        </w:rPr>
        <w:t>0 r.</w:t>
      </w:r>
    </w:p>
    <w:p w:rsidR="00F84E63" w:rsidRPr="00F84E63" w:rsidRDefault="008529E9" w:rsidP="00F84E63">
      <w:pPr>
        <w:pStyle w:val="Bezodstpw"/>
      </w:pPr>
      <w:r w:rsidRPr="00F84E63">
        <w:t xml:space="preserve">Projekty </w:t>
      </w:r>
      <w:r w:rsidR="00392089" w:rsidRPr="00F84E63">
        <w:t>obu uchwał</w:t>
      </w:r>
      <w:r w:rsidRPr="00F84E63">
        <w:t xml:space="preserve"> omówiła łącznie Pani Skarbnik Monika Ordak. Z</w:t>
      </w:r>
      <w:r w:rsidR="007A6E2D" w:rsidRPr="00F84E63">
        <w:t xml:space="preserve">miany </w:t>
      </w:r>
      <w:r w:rsidR="000076E9" w:rsidRPr="00F84E63">
        <w:t xml:space="preserve">w budżecie Miasta i Gminy </w:t>
      </w:r>
      <w:r w:rsidR="007A6E2D" w:rsidRPr="00F84E63">
        <w:t xml:space="preserve">są podyktowane pozyskaniem środków od </w:t>
      </w:r>
      <w:r w:rsidR="004A7300" w:rsidRPr="00F84E63">
        <w:t>W</w:t>
      </w:r>
      <w:r w:rsidR="007A6E2D" w:rsidRPr="00F84E63">
        <w:t xml:space="preserve">ojewody </w:t>
      </w:r>
      <w:r w:rsidR="004A7300" w:rsidRPr="00F84E63">
        <w:t>M</w:t>
      </w:r>
      <w:r w:rsidRPr="00F84E63">
        <w:t>azowieckiego</w:t>
      </w:r>
      <w:r w:rsidR="007A6E2D" w:rsidRPr="00F84E63">
        <w:t xml:space="preserve">, który dokonał zmian w </w:t>
      </w:r>
      <w:r w:rsidRPr="00F84E63">
        <w:t>planie dotacji</w:t>
      </w:r>
      <w:r w:rsidR="00A0013B" w:rsidRPr="00F84E63">
        <w:t xml:space="preserve"> dotyczących </w:t>
      </w:r>
      <w:r w:rsidRPr="00F84E63">
        <w:t>min</w:t>
      </w:r>
      <w:r w:rsidR="00A0013B" w:rsidRPr="00F84E63">
        <w:t xml:space="preserve">: zasiłków okresowych, zasiłków stałych, spraw związanych </w:t>
      </w:r>
      <w:r w:rsidRPr="00F84E63">
        <w:t>z wypłatą</w:t>
      </w:r>
      <w:r w:rsidR="00127511" w:rsidRPr="00F84E63">
        <w:t xml:space="preserve"> świadczeń rodzinnych i </w:t>
      </w:r>
      <w:r w:rsidR="00423D27" w:rsidRPr="00F84E63">
        <w:t>pielę</w:t>
      </w:r>
      <w:r w:rsidR="000076E9" w:rsidRPr="00F84E63">
        <w:t>g</w:t>
      </w:r>
      <w:r w:rsidR="00423D27" w:rsidRPr="00F84E63">
        <w:t>n</w:t>
      </w:r>
      <w:r w:rsidRPr="00F84E63">
        <w:t>acyjnych</w:t>
      </w:r>
      <w:r w:rsidR="00E91C96" w:rsidRPr="00F84E63">
        <w:t>.</w:t>
      </w:r>
      <w:r w:rsidRPr="00F84E63">
        <w:t xml:space="preserve"> </w:t>
      </w:r>
      <w:r w:rsidR="00A0013B" w:rsidRPr="00F84E63">
        <w:t>Wojewoda zwię</w:t>
      </w:r>
      <w:r w:rsidR="005C63AA" w:rsidRPr="00F84E63">
        <w:t xml:space="preserve">kszył dotację o kwotę 86 </w:t>
      </w:r>
      <w:r w:rsidRPr="00F84E63">
        <w:t>049 zł. Z</w:t>
      </w:r>
      <w:r w:rsidR="00A0013B" w:rsidRPr="00F84E63">
        <w:t xml:space="preserve"> Ministerstwa Finansów </w:t>
      </w:r>
      <w:r w:rsidRPr="00F84E63">
        <w:t>gmina otrzymała informację</w:t>
      </w:r>
      <w:r w:rsidR="00A0013B" w:rsidRPr="00F84E63">
        <w:t xml:space="preserve"> zwiększa</w:t>
      </w:r>
      <w:r w:rsidR="00127511" w:rsidRPr="00F84E63">
        <w:t>jąc</w:t>
      </w:r>
      <w:r w:rsidR="000076E9" w:rsidRPr="00F84E63">
        <w:t>ą subwencj</w:t>
      </w:r>
      <w:r w:rsidR="003A0F35" w:rsidRPr="00F84E63">
        <w:t xml:space="preserve">ę oświatową o kwotę łącznie 173 </w:t>
      </w:r>
      <w:r w:rsidR="000076E9" w:rsidRPr="00F84E63">
        <w:t xml:space="preserve">147 </w:t>
      </w:r>
      <w:r w:rsidR="003A0F35" w:rsidRPr="00F84E63">
        <w:t>zł</w:t>
      </w:r>
      <w:r w:rsidR="00E91C96" w:rsidRPr="00F84E63">
        <w:t>, w pod</w:t>
      </w:r>
      <w:r w:rsidRPr="00F84E63">
        <w:t>ziale na realizację dwóch zadań</w:t>
      </w:r>
      <w:r w:rsidR="003A0F35" w:rsidRPr="00F84E63">
        <w:t xml:space="preserve">. Kwota 99 </w:t>
      </w:r>
      <w:r w:rsidR="00E91C96" w:rsidRPr="00F84E63">
        <w:t xml:space="preserve">147 </w:t>
      </w:r>
      <w:r w:rsidR="003A0F35" w:rsidRPr="00F84E63">
        <w:t>zł.</w:t>
      </w:r>
      <w:r w:rsidR="00E91C96" w:rsidRPr="00F84E63">
        <w:t xml:space="preserve"> są to pieniądze związane z wydatkami na obsługę dzieci niepełnosprawnych. Pozostała część 74</w:t>
      </w:r>
      <w:r w:rsidR="003A0F35" w:rsidRPr="00F84E63">
        <w:t xml:space="preserve"> 000zł </w:t>
      </w:r>
      <w:r w:rsidR="00E91C96" w:rsidRPr="00F84E63">
        <w:t xml:space="preserve"> </w:t>
      </w:r>
      <w:r w:rsidR="003A0F35" w:rsidRPr="00F84E63">
        <w:t>jest to</w:t>
      </w:r>
      <w:r w:rsidR="00F15712" w:rsidRPr="00F84E63">
        <w:t xml:space="preserve"> dofinansowanie na zakup sprzętu przydatnego dla nauc</w:t>
      </w:r>
      <w:r w:rsidR="003A0F35" w:rsidRPr="00F84E63">
        <w:t>zycieli w celu realizacji zajęć on</w:t>
      </w:r>
      <w:r w:rsidR="00F15712" w:rsidRPr="00F84E63">
        <w:t>–</w:t>
      </w:r>
      <w:r w:rsidR="003A0F35" w:rsidRPr="00F84E63">
        <w:t>line tzw.500 plus dla nauczycieli. Po</w:t>
      </w:r>
      <w:r w:rsidR="00184AD7" w:rsidRPr="00F84E63">
        <w:t xml:space="preserve"> stron</w:t>
      </w:r>
      <w:r w:rsidR="003A0F35" w:rsidRPr="00F84E63">
        <w:t xml:space="preserve">ie wydatkowej </w:t>
      </w:r>
      <w:r w:rsidR="00B76282" w:rsidRPr="00F84E63">
        <w:t xml:space="preserve">zmiany dotyczą </w:t>
      </w:r>
      <w:r w:rsidR="004B1114" w:rsidRPr="00F84E63">
        <w:t>zabezpiecz</w:t>
      </w:r>
      <w:r w:rsidR="00B76282" w:rsidRPr="00F84E63">
        <w:t>enia</w:t>
      </w:r>
      <w:r w:rsidR="004B1114" w:rsidRPr="00F84E63">
        <w:t xml:space="preserve"> 50</w:t>
      </w:r>
      <w:r w:rsidR="003A0F35" w:rsidRPr="00F84E63">
        <w:t> 000zł na prawo</w:t>
      </w:r>
      <w:r w:rsidR="00B76282" w:rsidRPr="00F84E63">
        <w:t xml:space="preserve"> pierwokupu nierucho</w:t>
      </w:r>
      <w:r w:rsidR="003A0F35" w:rsidRPr="00F84E63">
        <w:t xml:space="preserve">mości </w:t>
      </w:r>
      <w:r w:rsidR="004B1114" w:rsidRPr="00F84E63">
        <w:t>położonej w miejscowości I</w:t>
      </w:r>
      <w:r w:rsidR="00184AD7" w:rsidRPr="00F84E63">
        <w:t>zbica.</w:t>
      </w:r>
      <w:r w:rsidR="00F84E63" w:rsidRPr="00F84E63">
        <w:t xml:space="preserve"> </w:t>
      </w:r>
      <w:r w:rsidR="00184AD7" w:rsidRPr="00F84E63">
        <w:t xml:space="preserve">W </w:t>
      </w:r>
      <w:r w:rsidR="004B1114" w:rsidRPr="00F84E63">
        <w:t>ramach własnych ś</w:t>
      </w:r>
      <w:r w:rsidR="00184AD7" w:rsidRPr="00F84E63">
        <w:t>rodków zabezpiecza</w:t>
      </w:r>
      <w:r w:rsidR="00F84E63" w:rsidRPr="00F84E63">
        <w:t xml:space="preserve"> się z przeniesień kwotę 11 </w:t>
      </w:r>
      <w:r w:rsidR="00184AD7" w:rsidRPr="00F84E63">
        <w:t>500</w:t>
      </w:r>
      <w:r w:rsidR="00F84E63" w:rsidRPr="00F84E63">
        <w:t xml:space="preserve"> zł.</w:t>
      </w:r>
      <w:r w:rsidR="00184AD7" w:rsidRPr="00F84E63">
        <w:t xml:space="preserve"> na zakup</w:t>
      </w:r>
      <w:r w:rsidR="00F84E63" w:rsidRPr="00F84E63">
        <w:t xml:space="preserve"> kotła gazowego dla OSP w Woli Kiełpińskiej.</w:t>
      </w:r>
      <w:r w:rsidR="00184AD7" w:rsidRPr="00F84E63">
        <w:t xml:space="preserve"> </w:t>
      </w:r>
      <w:r w:rsidR="009E4D37" w:rsidRPr="00F84E63">
        <w:t xml:space="preserve">Z </w:t>
      </w:r>
      <w:r w:rsidR="00F84E63" w:rsidRPr="00F84E63">
        <w:t>zadań jednorocznych:</w:t>
      </w:r>
    </w:p>
    <w:p w:rsidR="009E4D37" w:rsidRPr="00F84E63" w:rsidRDefault="004A7300" w:rsidP="00F84E63">
      <w:pPr>
        <w:pStyle w:val="Bezodstpw"/>
      </w:pPr>
      <w:r w:rsidRPr="00F84E63">
        <w:t xml:space="preserve"> - Przebudowa</w:t>
      </w:r>
      <w:r w:rsidR="009E4D37" w:rsidRPr="00F84E63">
        <w:t xml:space="preserve"> lokalu</w:t>
      </w:r>
      <w:r w:rsidR="007070D3" w:rsidRPr="00F84E63">
        <w:t xml:space="preserve"> usługowego</w:t>
      </w:r>
      <w:r w:rsidR="009E4D37" w:rsidRPr="00F84E63">
        <w:t xml:space="preserve"> w budynku p</w:t>
      </w:r>
      <w:r w:rsidR="00F84E63">
        <w:t>rzy ul. Drewnowskiego, Ośrodek Zdrowia,- ś</w:t>
      </w:r>
      <w:r w:rsidR="009E4D37" w:rsidRPr="00F84E63">
        <w:t>rodki będą p</w:t>
      </w:r>
      <w:r w:rsidR="00F84E63">
        <w:t>rzesunięte do realizacji przez S</w:t>
      </w:r>
      <w:r w:rsidR="009E4D37" w:rsidRPr="00F84E63">
        <w:t>półkę.</w:t>
      </w:r>
    </w:p>
    <w:p w:rsidR="00173F9E" w:rsidRPr="00F84E63" w:rsidRDefault="009E4D37" w:rsidP="00F84E63">
      <w:pPr>
        <w:pStyle w:val="Bezodstpw"/>
      </w:pPr>
      <w:r w:rsidRPr="00F84E63">
        <w:t>Podsumow</w:t>
      </w:r>
      <w:r w:rsidR="005F51DC" w:rsidRPr="00F84E63">
        <w:t>u</w:t>
      </w:r>
      <w:r w:rsidRPr="00F84E63">
        <w:t>jąc Pani sk</w:t>
      </w:r>
      <w:r w:rsidR="005F51DC" w:rsidRPr="00F84E63">
        <w:t>a</w:t>
      </w:r>
      <w:r w:rsidRPr="00F84E63">
        <w:t xml:space="preserve">rbnik </w:t>
      </w:r>
      <w:r w:rsidR="00F84E63" w:rsidRPr="00F84E63">
        <w:t>przekazała, iż zwiększono</w:t>
      </w:r>
      <w:r w:rsidR="007822F8" w:rsidRPr="00F84E63">
        <w:t xml:space="preserve"> stronę dochodową o 259</w:t>
      </w:r>
      <w:r w:rsidR="00F84E63" w:rsidRPr="00F84E63">
        <w:t> 000zł.</w:t>
      </w:r>
      <w:r w:rsidR="00423D27" w:rsidRPr="00F84E63">
        <w:t xml:space="preserve">  </w:t>
      </w:r>
      <w:r w:rsidR="00173F9E" w:rsidRPr="00F84E63">
        <w:t>a stronę wydatkową o 170</w:t>
      </w:r>
      <w:r w:rsidR="00F84E63" w:rsidRPr="00F84E63">
        <w:t> 000zł</w:t>
      </w:r>
      <w:r w:rsidR="009F57B9" w:rsidRPr="00F84E63">
        <w:t>.</w:t>
      </w:r>
      <w:r w:rsidR="00F84E63" w:rsidRPr="00F84E63">
        <w:t xml:space="preserve">, </w:t>
      </w:r>
      <w:r w:rsidR="009F57B9" w:rsidRPr="00F84E63">
        <w:t xml:space="preserve">deficyt ulega zmniejszeniu o kwotę </w:t>
      </w:r>
      <w:r w:rsidR="00423D27" w:rsidRPr="00F84E63">
        <w:t xml:space="preserve"> </w:t>
      </w:r>
      <w:r w:rsidR="00F84E63" w:rsidRPr="00F84E63">
        <w:t>88</w:t>
      </w:r>
      <w:r w:rsidR="00173F9E" w:rsidRPr="00F84E63">
        <w:t>723 zł.</w:t>
      </w:r>
    </w:p>
    <w:p w:rsidR="00A0013B" w:rsidRPr="00F84E63" w:rsidRDefault="00173F9E" w:rsidP="00F84E63">
      <w:pPr>
        <w:pStyle w:val="Bezodstpw"/>
      </w:pPr>
      <w:r w:rsidRPr="00F84E63">
        <w:t>Wieloletnia prognoza finansowa polega na dostosowani</w:t>
      </w:r>
      <w:r w:rsidR="00F5625B" w:rsidRPr="00F84E63">
        <w:t>u</w:t>
      </w:r>
      <w:r w:rsidR="00F84E63">
        <w:t xml:space="preserve"> strony </w:t>
      </w:r>
      <w:r w:rsidR="00F84E63" w:rsidRPr="00F84E63">
        <w:t>dochodowej</w:t>
      </w:r>
      <w:r w:rsidRPr="00F84E63">
        <w:t xml:space="preserve"> i wydatkowej</w:t>
      </w:r>
      <w:r w:rsidR="00423D27" w:rsidRPr="00F84E63">
        <w:t xml:space="preserve"> </w:t>
      </w:r>
      <w:r w:rsidRPr="00F84E63">
        <w:t xml:space="preserve">do przedstawionych zmian w budżecie. Jednym z ważnych elementów jest wprowadzenie zadania pod nazwą </w:t>
      </w:r>
      <w:r w:rsidR="00F84E63">
        <w:t>„O</w:t>
      </w:r>
      <w:r w:rsidRPr="00F84E63">
        <w:t>pracowanie wstępnego studium planistyczno-prognostycznego</w:t>
      </w:r>
      <w:r w:rsidR="00F84E63">
        <w:t>”</w:t>
      </w:r>
      <w:r w:rsidR="00F5625B" w:rsidRPr="00F84E63">
        <w:t xml:space="preserve"> dotyczącego</w:t>
      </w:r>
      <w:r w:rsidR="00F84E63" w:rsidRPr="00F84E63">
        <w:t xml:space="preserve"> zadania pod nazwą</w:t>
      </w:r>
      <w:r w:rsidR="00423D27" w:rsidRPr="00F84E63">
        <w:t xml:space="preserve"> </w:t>
      </w:r>
      <w:r w:rsidR="000166E6">
        <w:t>„B</w:t>
      </w:r>
      <w:r w:rsidR="00F5625B" w:rsidRPr="00F84E63">
        <w:t>udowa linii kolejowej Zegrze-</w:t>
      </w:r>
      <w:r w:rsidR="005F51DC" w:rsidRPr="00F84E63">
        <w:t>P</w:t>
      </w:r>
      <w:r w:rsidR="00F5625B" w:rsidRPr="00F84E63">
        <w:t>rzasnysz</w:t>
      </w:r>
      <w:r w:rsidR="000166E6">
        <w:t>”</w:t>
      </w:r>
      <w:r w:rsidR="00F5625B" w:rsidRPr="00F84E63">
        <w:t xml:space="preserve">. Zadanie to jest </w:t>
      </w:r>
      <w:r w:rsidR="00F5625B" w:rsidRPr="00F84E63">
        <w:lastRenderedPageBreak/>
        <w:t>do realizacji w roku 2021, a rozpoczyna się w 2020 r, ze względu na uruchomienie procedury przetargowej.</w:t>
      </w:r>
    </w:p>
    <w:p w:rsidR="005C63AA" w:rsidRDefault="005C63AA" w:rsidP="00F5625B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zmiany Wieloletniej Prognozy Finansowej Miasta i Gminy Serock na lata</w:t>
      </w:r>
      <w:r w:rsidR="00E148C0">
        <w:t xml:space="preserve"> 2020 – 2036.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5C63AA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</w:p>
    <w:p w:rsidR="005C63AA" w:rsidRDefault="005C63AA" w:rsidP="00F5625B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wprowadzenia zmian w budżecie Mias</w:t>
      </w:r>
      <w:r w:rsidR="00E148C0">
        <w:t>ta i Gminy Serock w 2020 roku.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5C63AA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  <w:r>
        <w:br/>
      </w:r>
    </w:p>
    <w:p w:rsidR="00150E16" w:rsidRDefault="009753FF" w:rsidP="00F5625B">
      <w:pPr>
        <w:pStyle w:val="NormalnyWeb"/>
        <w:rPr>
          <w:b/>
        </w:rPr>
      </w:pPr>
      <w:r w:rsidRPr="000166E6">
        <w:rPr>
          <w:b/>
        </w:rPr>
        <w:t>8a</w:t>
      </w:r>
      <w:r w:rsidR="000166E6">
        <w:rPr>
          <w:b/>
        </w:rPr>
        <w:t xml:space="preserve">. </w:t>
      </w:r>
      <w:r w:rsidR="00150E16" w:rsidRPr="000166E6">
        <w:rPr>
          <w:b/>
        </w:rPr>
        <w:t xml:space="preserve">Zaopiniowanie projektu uchwały </w:t>
      </w:r>
      <w:r w:rsidR="004B21F6" w:rsidRPr="000166E6">
        <w:rPr>
          <w:b/>
        </w:rPr>
        <w:t xml:space="preserve">w sprawie  </w:t>
      </w:r>
      <w:r w:rsidR="00AA5F43" w:rsidRPr="000166E6">
        <w:rPr>
          <w:b/>
        </w:rPr>
        <w:t xml:space="preserve">podjęcia działań niezbędnych do </w:t>
      </w:r>
      <w:r w:rsidR="004B21F6" w:rsidRPr="000166E6">
        <w:rPr>
          <w:b/>
        </w:rPr>
        <w:t xml:space="preserve"> pozyskania p</w:t>
      </w:r>
      <w:r w:rsidR="005F51DC" w:rsidRPr="000166E6">
        <w:rPr>
          <w:b/>
        </w:rPr>
        <w:t>r</w:t>
      </w:r>
      <w:r w:rsidR="004B21F6" w:rsidRPr="000166E6">
        <w:rPr>
          <w:b/>
        </w:rPr>
        <w:t xml:space="preserve">zez </w:t>
      </w:r>
      <w:r w:rsidR="00AA5F43" w:rsidRPr="000166E6">
        <w:rPr>
          <w:b/>
        </w:rPr>
        <w:t>Miasto i</w:t>
      </w:r>
      <w:r w:rsidR="004B21F6" w:rsidRPr="000166E6">
        <w:rPr>
          <w:b/>
        </w:rPr>
        <w:t xml:space="preserve"> Gminę </w:t>
      </w:r>
      <w:r w:rsidR="005F51DC" w:rsidRPr="000166E6">
        <w:rPr>
          <w:b/>
        </w:rPr>
        <w:t>S</w:t>
      </w:r>
      <w:r w:rsidR="004B21F6" w:rsidRPr="000166E6">
        <w:rPr>
          <w:b/>
        </w:rPr>
        <w:t xml:space="preserve">erock nowego </w:t>
      </w:r>
      <w:r w:rsidR="000166E6" w:rsidRPr="000166E6">
        <w:rPr>
          <w:b/>
        </w:rPr>
        <w:t>samochodu ratowniczo-gaśniczego.</w:t>
      </w:r>
    </w:p>
    <w:p w:rsidR="004B21F6" w:rsidRPr="000166E6" w:rsidRDefault="000166E6" w:rsidP="00F5625B">
      <w:pPr>
        <w:pStyle w:val="NormalnyWeb"/>
      </w:pPr>
      <w:r w:rsidRPr="000166E6">
        <w:t>Burmistrz Artur Borkowski powiedział, że wymóg przyjęcia odrębnej</w:t>
      </w:r>
      <w:r w:rsidR="004B21F6" w:rsidRPr="000166E6">
        <w:t xml:space="preserve"> uchwały jest niezbędny, gdyż tylko Gminy </w:t>
      </w:r>
      <w:r w:rsidR="00AA5F43" w:rsidRPr="000166E6">
        <w:t>z podjętymi w tej kwestii uchwałami są brane pod uwagę przy aplikow</w:t>
      </w:r>
      <w:r w:rsidRPr="000166E6">
        <w:t>aniu o zakup wspomnianych wozów</w:t>
      </w:r>
      <w:r w:rsidR="00AA5F43" w:rsidRPr="000166E6">
        <w:t>. Uchwa</w:t>
      </w:r>
      <w:r w:rsidR="005F51DC" w:rsidRPr="000166E6">
        <w:t>ł</w:t>
      </w:r>
      <w:r w:rsidR="00AA5F43" w:rsidRPr="000166E6">
        <w:t>a taka w wymiarze formalnym o niczym nie prz</w:t>
      </w:r>
      <w:r w:rsidR="005F51DC" w:rsidRPr="000166E6">
        <w:t>e</w:t>
      </w:r>
      <w:r w:rsidR="00AA5F43" w:rsidRPr="000166E6">
        <w:t>s</w:t>
      </w:r>
      <w:r w:rsidR="005F51DC" w:rsidRPr="000166E6">
        <w:t>ą</w:t>
      </w:r>
      <w:r w:rsidR="00AA5F43" w:rsidRPr="000166E6">
        <w:t>dza</w:t>
      </w:r>
      <w:r w:rsidR="005F51DC" w:rsidRPr="000166E6">
        <w:t>.</w:t>
      </w:r>
    </w:p>
    <w:p w:rsidR="000166E6" w:rsidRPr="000166E6" w:rsidRDefault="000166E6" w:rsidP="00F5625B">
      <w:pPr>
        <w:pStyle w:val="NormalnyWeb"/>
      </w:pPr>
      <w:r w:rsidRPr="000166E6">
        <w:t>S</w:t>
      </w:r>
      <w:r w:rsidR="00AA5F43" w:rsidRPr="000166E6">
        <w:t xml:space="preserve">ekretarz </w:t>
      </w:r>
      <w:r w:rsidR="005F51DC" w:rsidRPr="000166E6">
        <w:t>R</w:t>
      </w:r>
      <w:r w:rsidRPr="000166E6">
        <w:t>afał Karpiński</w:t>
      </w:r>
      <w:r w:rsidR="00AA5F43" w:rsidRPr="000166E6">
        <w:t xml:space="preserve"> poinformował,</w:t>
      </w:r>
      <w:r w:rsidR="005F51DC" w:rsidRPr="000166E6">
        <w:t xml:space="preserve"> </w:t>
      </w:r>
      <w:r w:rsidR="00AA5F43" w:rsidRPr="000166E6">
        <w:t>że podstaw</w:t>
      </w:r>
      <w:r w:rsidR="005F51DC" w:rsidRPr="000166E6">
        <w:t>ę</w:t>
      </w:r>
      <w:r w:rsidR="00AA5F43" w:rsidRPr="000166E6">
        <w:t xml:space="preserve"> prawn</w:t>
      </w:r>
      <w:r w:rsidR="005F51DC" w:rsidRPr="000166E6">
        <w:t>ą</w:t>
      </w:r>
      <w:r w:rsidRPr="000166E6">
        <w:t xml:space="preserve"> do podjęcia takiej uchwały</w:t>
      </w:r>
      <w:r w:rsidR="00AA5F43" w:rsidRPr="000166E6">
        <w:t xml:space="preserve"> intencyjnej   stanowi ustawa o samorządzie gminnym</w:t>
      </w:r>
      <w:r w:rsidR="00C079A3" w:rsidRPr="000166E6">
        <w:t>, przepisy dotyczące zadań własnych jakie realizuje gmina i ustawa</w:t>
      </w:r>
      <w:r w:rsidRPr="000166E6">
        <w:t xml:space="preserve"> o ochronie przeciwpożarowej</w:t>
      </w:r>
      <w:r w:rsidR="005F51DC" w:rsidRPr="000166E6">
        <w:t>. Z</w:t>
      </w:r>
      <w:r w:rsidR="00C079A3" w:rsidRPr="000166E6">
        <w:t>aznaczył,</w:t>
      </w:r>
      <w:r w:rsidR="005F51DC" w:rsidRPr="000166E6">
        <w:t xml:space="preserve"> </w:t>
      </w:r>
      <w:r w:rsidR="00C079A3" w:rsidRPr="000166E6">
        <w:t>że uchwała inten</w:t>
      </w:r>
      <w:r w:rsidR="005F51DC" w:rsidRPr="000166E6">
        <w:t>c</w:t>
      </w:r>
      <w:r w:rsidR="00C079A3" w:rsidRPr="000166E6">
        <w:t>yjna wyraża wolę podjęcia pewnych dzi</w:t>
      </w:r>
      <w:r w:rsidRPr="000166E6">
        <w:t>ałań. W paragrafie 1 jest zapis</w:t>
      </w:r>
      <w:r w:rsidR="00C079A3" w:rsidRPr="000166E6">
        <w:t>,</w:t>
      </w:r>
      <w:r w:rsidRPr="000166E6">
        <w:t xml:space="preserve"> </w:t>
      </w:r>
      <w:r w:rsidR="00C079A3" w:rsidRPr="000166E6">
        <w:t xml:space="preserve">że Rada Miejska wyraża wolę w zakresie działań zmierzających do pozyskania nowego samochodu </w:t>
      </w:r>
      <w:r w:rsidR="00C079A3" w:rsidRPr="000166E6">
        <w:lastRenderedPageBreak/>
        <w:t>ratowniczo-gaśniczego dla jednej jednostki OSP funkcjonującej na terenie Miasta i Gminy Serock.</w:t>
      </w:r>
    </w:p>
    <w:p w:rsidR="00C079A3" w:rsidRPr="000166E6" w:rsidRDefault="000166E6" w:rsidP="00F5625B">
      <w:pPr>
        <w:pStyle w:val="NormalnyWeb"/>
      </w:pPr>
      <w:r w:rsidRPr="000166E6">
        <w:t>R</w:t>
      </w:r>
      <w:r w:rsidR="00565B5C" w:rsidRPr="000166E6">
        <w:t>adny</w:t>
      </w:r>
      <w:r w:rsidRPr="000166E6">
        <w:t xml:space="preserve"> Sławomir Czerwiński powiedział, </w:t>
      </w:r>
      <w:r w:rsidR="00C079A3" w:rsidRPr="000166E6">
        <w:t xml:space="preserve">że OSP musi co </w:t>
      </w:r>
      <w:r w:rsidRPr="000166E6">
        <w:t>parę lat</w:t>
      </w:r>
      <w:r w:rsidR="00C079A3" w:rsidRPr="000166E6">
        <w:t xml:space="preserve"> brać pod uwagę możliwość zakupu samochodu, by nie było potrzeby inwestowania środków w remont starych samochodów w momencie</w:t>
      </w:r>
      <w:r w:rsidR="005F51DC" w:rsidRPr="000166E6">
        <w:t>,</w:t>
      </w:r>
      <w:r w:rsidR="00C079A3" w:rsidRPr="000166E6">
        <w:t xml:space="preserve"> gdy za te środki można zakupić nowy. </w:t>
      </w:r>
      <w:r w:rsidRPr="000166E6">
        <w:t>Radny powiedział</w:t>
      </w:r>
      <w:r w:rsidR="00972A7D" w:rsidRPr="000166E6">
        <w:t>,</w:t>
      </w:r>
      <w:r w:rsidR="00565B5C" w:rsidRPr="000166E6">
        <w:t xml:space="preserve"> </w:t>
      </w:r>
      <w:r w:rsidR="00972A7D" w:rsidRPr="000166E6">
        <w:t>że jest dużo źróde</w:t>
      </w:r>
      <w:r w:rsidR="005F51DC" w:rsidRPr="000166E6">
        <w:t>ł</w:t>
      </w:r>
      <w:r w:rsidR="00972A7D" w:rsidRPr="000166E6">
        <w:t xml:space="preserve"> dofinansowania do samochodów</w:t>
      </w:r>
      <w:r w:rsidR="00565B5C" w:rsidRPr="000166E6">
        <w:t xml:space="preserve"> strażackich. Wspom</w:t>
      </w:r>
      <w:r w:rsidR="009753FF" w:rsidRPr="000166E6">
        <w:t>n</w:t>
      </w:r>
      <w:r w:rsidR="00565B5C" w:rsidRPr="000166E6">
        <w:t>iał</w:t>
      </w:r>
      <w:r w:rsidRPr="000166E6">
        <w:t xml:space="preserve"> także</w:t>
      </w:r>
      <w:r w:rsidR="00565B5C" w:rsidRPr="000166E6">
        <w:t xml:space="preserve"> o z</w:t>
      </w:r>
      <w:r w:rsidR="00972A7D" w:rsidRPr="000166E6">
        <w:t>akupion</w:t>
      </w:r>
      <w:r w:rsidR="009753FF" w:rsidRPr="000166E6">
        <w:t>ym w 2019 roku samochodzie wartym</w:t>
      </w:r>
      <w:r w:rsidR="00972A7D" w:rsidRPr="000166E6">
        <w:t xml:space="preserve"> 840</w:t>
      </w:r>
      <w:r w:rsidRPr="000166E6">
        <w:t> 000zł</w:t>
      </w:r>
      <w:r w:rsidR="009753FF" w:rsidRPr="000166E6">
        <w:t>.,</w:t>
      </w:r>
      <w:r w:rsidR="00972A7D" w:rsidRPr="000166E6">
        <w:t xml:space="preserve"> a z</w:t>
      </w:r>
      <w:r w:rsidRPr="000166E6">
        <w:t>a który Gmina zapłaciła 200 000zł.</w:t>
      </w:r>
    </w:p>
    <w:p w:rsidR="009753FF" w:rsidRDefault="000166E6" w:rsidP="009753FF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podjęcia działań niezbędnych do pozyskania przez Miasto i Gminę Serock nowego samochodu ratowniczo – gaśniczego.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0166E6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</w:p>
    <w:p w:rsidR="009753FF" w:rsidRDefault="000166E6" w:rsidP="009753FF">
      <w:pPr>
        <w:pStyle w:val="NormalnyWeb"/>
        <w:rPr>
          <w:b/>
        </w:rPr>
      </w:pPr>
      <w:r w:rsidRPr="00C06984">
        <w:rPr>
          <w:b/>
        </w:rPr>
        <w:t>9.</w:t>
      </w:r>
      <w:r w:rsidR="009753FF" w:rsidRPr="00C06984">
        <w:rPr>
          <w:b/>
        </w:rPr>
        <w:t xml:space="preserve"> Zaopiniowanie projektu uchwały w sprawie </w:t>
      </w:r>
      <w:r w:rsidR="00202F07" w:rsidRPr="00C06984">
        <w:rPr>
          <w:b/>
        </w:rPr>
        <w:t xml:space="preserve">przejęcia zadań powiatu legionowskiego w zakresie bieżącego utrzymania dróg kategorii powiatowej w 2021 r. </w:t>
      </w:r>
    </w:p>
    <w:p w:rsidR="00202F07" w:rsidRDefault="00C06984" w:rsidP="009753FF">
      <w:pPr>
        <w:pStyle w:val="NormalnyWeb"/>
      </w:pPr>
      <w:r w:rsidRPr="00C06984">
        <w:t>Projekt uchwały przedstawiła Pani Skarbnik Monika Ordak.</w:t>
      </w:r>
      <w:r>
        <w:t xml:space="preserve"> </w:t>
      </w:r>
      <w:r w:rsidR="000C7A04">
        <w:t xml:space="preserve">Miasto i Gmina Serock planuje przejąć do realizacji w roku 2021 bieżące utrzymanie dróg kategorii powiatowej znajdujących się na terenie gminy Serock. Zakres zadań dotyczyłby </w:t>
      </w:r>
      <w:r w:rsidR="000C7A04" w:rsidRPr="002377FD">
        <w:t>koszenia poboczy, wycinki zakrzaczeń z poboczy i gał</w:t>
      </w:r>
      <w:r w:rsidR="000C7A04">
        <w:t>ęzi ze skrajni drogowej, wycinki</w:t>
      </w:r>
      <w:r w:rsidR="000C7A04" w:rsidRPr="002377FD">
        <w:t xml:space="preserve"> drzew,</w:t>
      </w:r>
      <w:r w:rsidR="000C7A04" w:rsidRPr="002377FD">
        <w:rPr>
          <w:color w:val="FF0000"/>
        </w:rPr>
        <w:t xml:space="preserve"> </w:t>
      </w:r>
      <w:r w:rsidR="000C7A04" w:rsidRPr="002377FD">
        <w:t xml:space="preserve">oczyszczania pasów drogowych z zalegających nieczystości, </w:t>
      </w:r>
      <w:r w:rsidR="000C7A04">
        <w:t xml:space="preserve">oczyszczania przykrawężnikowego oraz </w:t>
      </w:r>
      <w:r w:rsidR="000C7A04" w:rsidRPr="002377FD">
        <w:t>letniego i zimowego utrzymania ciągów pieszych oraz pieszo – rowerowych</w:t>
      </w:r>
      <w:r w:rsidR="000C7A04">
        <w:t xml:space="preserve"> na drogach powiatowych na terenie Miasta i Gminy Serock. </w:t>
      </w:r>
      <w:r w:rsidR="000C7A04" w:rsidRPr="00AB4945">
        <w:t>Ustawa o samorządzie gminnym pozwala gminie wykonywać zadania z zakresu właściwości powiatu na podstawie porozumienia, zgodnie z art. 8 ust. 2a w/w ustawy. Zadanie przejęte przez jednostki samorządu terytorialnego do realizacji w drodze umowy lub porozumienia wymaga podjęcia uchwały</w:t>
      </w:r>
      <w:bookmarkStart w:id="0" w:name="mip45430936"/>
      <w:bookmarkEnd w:id="0"/>
      <w:r w:rsidR="000C7A04" w:rsidRPr="00AB4945">
        <w:t xml:space="preserve"> w sprawie przyjęcia zadania, zgodnie z art. 18 ust. 2 pkt. 11 wyżej cytowanej ustaw. Jednocześnie ustawa o finansach publicznych zgodnie z art. 216 ust. 2 pkt. 3 pozwala finansować zadania przejęte przez jednostki samorządu terytorialnego do realizacji w drodze umowy lub porozumienia. Z</w:t>
      </w:r>
      <w:r w:rsidR="000C7A04" w:rsidRPr="001B5C26">
        <w:t xml:space="preserve">arządzanie </w:t>
      </w:r>
      <w:bookmarkStart w:id="1" w:name="highlightHit_154"/>
      <w:bookmarkEnd w:id="1"/>
      <w:r w:rsidR="000C7A04" w:rsidRPr="001B5C26">
        <w:t xml:space="preserve">drogami </w:t>
      </w:r>
      <w:bookmarkStart w:id="2" w:name="highlightHit_155"/>
      <w:bookmarkEnd w:id="2"/>
      <w:r w:rsidR="000C7A04" w:rsidRPr="001B5C26">
        <w:t>publicznymi może być przekazywane między zarządcami w trybie porozumienia, regulującego w szczególności wzajemne rozliczenia finansowe. Zarządcy dróg mogą zawierać także porozumienia w sprawie finansowania albo dofinansowania zadań z zakresu zarządzania drogami z budżetów jednostek samorządu terytorialnego</w:t>
      </w:r>
      <w:r w:rsidR="000C7A04" w:rsidRPr="00AB4945">
        <w:t xml:space="preserve">, zgodnie z art. 19 ust. 4 ustawy o drogach publicznych. </w:t>
      </w:r>
      <w:r w:rsidR="005F51DC" w:rsidRPr="000C7A04">
        <w:t>P</w:t>
      </w:r>
      <w:r w:rsidR="000C7A04" w:rsidRPr="000C7A04">
        <w:t>ani S</w:t>
      </w:r>
      <w:r w:rsidR="002E4859" w:rsidRPr="000C7A04">
        <w:t>karbnik doda</w:t>
      </w:r>
      <w:r w:rsidR="005F51DC" w:rsidRPr="000C7A04">
        <w:t>ł</w:t>
      </w:r>
      <w:r w:rsidR="000C7A04" w:rsidRPr="000C7A04">
        <w:t>a</w:t>
      </w:r>
      <w:r w:rsidR="002E4859" w:rsidRPr="000C7A04">
        <w:t>,</w:t>
      </w:r>
      <w:r w:rsidR="000C7A04" w:rsidRPr="000C7A04">
        <w:t xml:space="preserve"> </w:t>
      </w:r>
      <w:r w:rsidR="002E4859" w:rsidRPr="000C7A04">
        <w:t>że s</w:t>
      </w:r>
      <w:r w:rsidR="000C7A04" w:rsidRPr="000C7A04">
        <w:t>posób rozliczenia</w:t>
      </w:r>
      <w:r w:rsidR="005F51DC" w:rsidRPr="000C7A04">
        <w:t xml:space="preserve"> będzie zawarty</w:t>
      </w:r>
      <w:r w:rsidR="002E4859" w:rsidRPr="000C7A04">
        <w:t xml:space="preserve"> w projekcie porozumienia</w:t>
      </w:r>
      <w:r w:rsidR="005F51DC" w:rsidRPr="000C7A04">
        <w:t>,</w:t>
      </w:r>
      <w:r w:rsidR="002E4859" w:rsidRPr="000C7A04">
        <w:t xml:space="preserve"> zawa</w:t>
      </w:r>
      <w:r w:rsidR="000C7A04" w:rsidRPr="000C7A04">
        <w:t>rtym z powiatem legionowskim</w:t>
      </w:r>
      <w:r w:rsidR="005F51DC" w:rsidRPr="000C7A04">
        <w:t>. P</w:t>
      </w:r>
      <w:r w:rsidR="002E4859" w:rsidRPr="000C7A04">
        <w:t>o stronie doch</w:t>
      </w:r>
      <w:r w:rsidR="002234B4" w:rsidRPr="000C7A04">
        <w:t xml:space="preserve">odowej wprowadzona jest kwota </w:t>
      </w:r>
      <w:r w:rsidR="002E4859" w:rsidRPr="000C7A04">
        <w:t>250</w:t>
      </w:r>
      <w:r w:rsidR="000C7A04" w:rsidRPr="000C7A04">
        <w:t> 000zł</w:t>
      </w:r>
      <w:r w:rsidR="005F51DC" w:rsidRPr="000C7A04">
        <w:t>.</w:t>
      </w:r>
      <w:r w:rsidR="002E4859" w:rsidRPr="000C7A04">
        <w:t xml:space="preserve"> po stronie w</w:t>
      </w:r>
      <w:r w:rsidR="000C7A04" w:rsidRPr="000C7A04">
        <w:t>ydatkowej taka sama</w:t>
      </w:r>
      <w:r w:rsidR="002234B4" w:rsidRPr="000C7A04">
        <w:t xml:space="preserve"> kwot</w:t>
      </w:r>
      <w:r w:rsidR="000C7A04" w:rsidRPr="000C7A04">
        <w:t>a</w:t>
      </w:r>
      <w:r w:rsidR="002234B4" w:rsidRPr="000C7A04">
        <w:t>, z przeznaczeniem na realizację tego zadania.</w:t>
      </w:r>
    </w:p>
    <w:p w:rsidR="000C7A04" w:rsidRPr="000C7A04" w:rsidRDefault="000C7A04" w:rsidP="009753FF">
      <w:pPr>
        <w:pStyle w:val="NormalnyWeb"/>
      </w:pPr>
      <w:r>
        <w:rPr>
          <w:b/>
          <w:bCs/>
          <w:u w:val="single"/>
        </w:rPr>
        <w:lastRenderedPageBreak/>
        <w:t>Głosowano w sprawie:</w:t>
      </w:r>
      <w:r>
        <w:br/>
        <w:t>Zaopiniowanie projektu uchwały w sprawie przejęcia zadań Powiatu Legionowskiego w zakresie bieżącego utrzymania dróg kategorii powiatowej w 2021 roku.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0C7A04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</w:p>
    <w:p w:rsidR="000C7A04" w:rsidRDefault="000C7A04" w:rsidP="000C7A04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</w:rPr>
        <w:t>10 . Z</w:t>
      </w:r>
      <w:r w:rsidR="002E4859" w:rsidRPr="002E4859">
        <w:rPr>
          <w:b/>
          <w:sz w:val="22"/>
          <w:szCs w:val="22"/>
        </w:rPr>
        <w:t>aopiniowanie projektu uchwały w sprawie udzielenia pomocy finansowej w formie dotacji dla powiatu legionowskiego w 2021 r.</w:t>
      </w:r>
    </w:p>
    <w:p w:rsidR="000C7A04" w:rsidRPr="000C7A04" w:rsidRDefault="000C7A04" w:rsidP="000C7A04">
      <w:pPr>
        <w:pStyle w:val="NormalnyWeb"/>
      </w:pPr>
      <w:r w:rsidRPr="000C7A04">
        <w:t xml:space="preserve">Projekt uchwały przedstawiła Pani Skarbnik Monika Ordak. Pomoc finansowa udzielona Powiatowi Legionowskiemu dotyczy dofinansowania kosztów wykonywania specjalistycznych świadczeń gwarantowanych opieki zdrowotnej, w zakresie chirurgii ogólnej oraz urazowo – ortopedycznej na rzecz mieszkańców powiatu legionowskiego w wysokości 79 958 zł. W ambulatorium udzielane są świadczenia medyczne m.in. w zakresie szycia i opatrywania ran, unieruchamianie złamań nie wymagających cięć chirurgicznych, rozpoznawanie stanów zagrożenia życia czy kierowanie do szpitala na ostry dyżur pełniony w ramach Szpitalnego Oddziału Ratunkowego. Koszt partycypacji Gminy Serock w kosztach przedsięwzięcia wynosi 6,25% jego szacowanych kosztów. Zgodnie z art. 220 ustawy o finansach publicznych z budżetu gminy może zostać udzielona pomoc finansowa innej jednostce samorządu terytorialnego w formie dotacji celowej lub pomocy rzeczowej. Decyzję o udzieleniu pomocy innej jednostce samorządu terytorialnego podejmuje organ stanowiący w drodze uchwały, zgodnie z art. 216 ust. 2 pkt 5 ustawy o finansach publicznych. </w:t>
      </w:r>
    </w:p>
    <w:p w:rsidR="000C7A04" w:rsidRDefault="000C7A04" w:rsidP="00FE2CD0">
      <w:pPr>
        <w:pStyle w:val="NormalnyWeb"/>
      </w:pPr>
      <w:r>
        <w:rPr>
          <w:b/>
          <w:bCs/>
          <w:u w:val="single"/>
        </w:rPr>
        <w:t>Głosowano w sprawie:</w:t>
      </w:r>
      <w:r>
        <w:br/>
        <w:t>Zaopiniowanie projektu uchwały w sprawie udzielenia pomocy finansowej w formie dotacji dla Powiatu Legionowskiego w 2021 roku.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0C7A04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</w:p>
    <w:p w:rsidR="00BC0B33" w:rsidRDefault="000C7A04" w:rsidP="00BC0B33">
      <w:pPr>
        <w:pStyle w:val="NormalnyWeb"/>
        <w:rPr>
          <w:b/>
        </w:rPr>
      </w:pPr>
      <w:r>
        <w:lastRenderedPageBreak/>
        <w:br/>
      </w:r>
      <w:r w:rsidR="0029073E" w:rsidRPr="000C7A04">
        <w:rPr>
          <w:b/>
        </w:rPr>
        <w:t>11. Zaopiniowanie projektu uchwały w sprawie udzielenia pomocy finansowej w formie dotacji dla powiatu legionowskiego</w:t>
      </w:r>
      <w:r w:rsidR="00991D4B" w:rsidRPr="000C7A04">
        <w:rPr>
          <w:b/>
        </w:rPr>
        <w:t xml:space="preserve"> w 2021 r.</w:t>
      </w:r>
    </w:p>
    <w:p w:rsidR="00BC0B33" w:rsidRDefault="00BC0B33" w:rsidP="00BC0B33">
      <w:pPr>
        <w:pStyle w:val="NormalnyWeb"/>
        <w:rPr>
          <w:b/>
        </w:rPr>
      </w:pPr>
      <w:r w:rsidRPr="00BC0B33">
        <w:t>Projekt uchwały przedstawiła Skarbnik Monika Ordak.</w:t>
      </w:r>
      <w:r>
        <w:t xml:space="preserve"> </w:t>
      </w:r>
      <w:r w:rsidRPr="009765FC">
        <w:t>Pomoc finansowa udzielona Powiatowi Legionowskiemu dotyczy dofinansowania prowadzenia przez</w:t>
      </w:r>
      <w:r>
        <w:t xml:space="preserve"> Powiat Legionowski przedszkola specjalnego wchodzącego w skład </w:t>
      </w:r>
      <w:r w:rsidRPr="009765FC">
        <w:t>Powiatowego Zespołu Szkół i Placówek Specjalnych w Legionowie. Miasto i Gmina Serock planuje przekazać Powiatowi pomoc finansową w wysokości różnicy między rzeczywistymi kosztami prowadzenia przedszkola, a wysokością części oświatowej subwencji ogólnej otrzymanej przez Powiat Legionowski na prowadzenie przedszkola specjalnego. Pomoc finansowa jest wyliczona proporcjonalnie do liczby dzieci uczęszczających do przedszkola specjalnego w danym roku budżetowym, które zamieszkują na terenie Miasta i Gminy Serock. W związku z powyższym wynika konieczność zabezpieczenia kwoty w budżecie gminy w wysokości 2</w:t>
      </w:r>
      <w:r>
        <w:t xml:space="preserve">4 200 zł. </w:t>
      </w:r>
      <w:r w:rsidRPr="009765FC">
        <w:t>Zgodnie z art. 220 ustawy o finansach publicznych z budżetu gminy</w:t>
      </w:r>
      <w:r w:rsidRPr="00866D62">
        <w:t xml:space="preserve"> może zostać udzielona pomoc finansowa innej jednostce samorządu terytorialnego w formie dotacji celowej lub pomocy rzeczowej. Decyzję o udzieleniu pomocy innej jednostce samorządu terytorialnego podejmuje organ stanowiący w drodze uchwały, zgodnie z art. 216 ust. 2 pkt 5 ustawy o finansach publicznych. </w:t>
      </w:r>
      <w:r>
        <w:t>Pani Skarbnik dodała, że ww. przedszkola uczęszczają także dzieci z terenu gminy.</w:t>
      </w:r>
    </w:p>
    <w:p w:rsidR="00E147F6" w:rsidRPr="00BC0B33" w:rsidRDefault="00BC0B33" w:rsidP="00FE2CD0">
      <w:pPr>
        <w:pStyle w:val="NormalnyWeb"/>
      </w:pPr>
      <w:r w:rsidRPr="00BC0B33">
        <w:t xml:space="preserve">Radny Krzysztof Bońkowski zapytał </w:t>
      </w:r>
      <w:r w:rsidR="00E147F6" w:rsidRPr="00BC0B33">
        <w:t>czy dotacja rządowa nie pokrywa wszystkich kosztów dotyczących przedszkola. Zauwa</w:t>
      </w:r>
      <w:r w:rsidR="00DD1F1F" w:rsidRPr="00BC0B33">
        <w:t>ż</w:t>
      </w:r>
      <w:r w:rsidR="00E147F6" w:rsidRPr="00BC0B33">
        <w:t>ył,</w:t>
      </w:r>
      <w:r w:rsidR="00DD1F1F" w:rsidRPr="00BC0B33">
        <w:t xml:space="preserve"> </w:t>
      </w:r>
      <w:r w:rsidR="00E147F6" w:rsidRPr="00BC0B33">
        <w:t xml:space="preserve">że </w:t>
      </w:r>
      <w:r w:rsidR="003B49F5" w:rsidRPr="00BC0B33">
        <w:t xml:space="preserve">z </w:t>
      </w:r>
      <w:r w:rsidR="00DA21BF" w:rsidRPr="00BC0B33">
        <w:t>jego informacji wynika, że powyższa dotacja jest dwukrotnie wyż</w:t>
      </w:r>
      <w:r w:rsidR="003B49F5" w:rsidRPr="00BC0B33">
        <w:t>sza w przypadku szkoły specjalnej.</w:t>
      </w:r>
    </w:p>
    <w:p w:rsidR="00991D4B" w:rsidRPr="00BC0B33" w:rsidRDefault="00BC0B33" w:rsidP="00FE2CD0">
      <w:pPr>
        <w:pStyle w:val="NormalnyWeb"/>
      </w:pPr>
      <w:r w:rsidRPr="00BC0B33">
        <w:t>Pani S</w:t>
      </w:r>
      <w:r w:rsidR="00991D4B" w:rsidRPr="00BC0B33">
        <w:t>karbnik</w:t>
      </w:r>
      <w:r w:rsidRPr="00BC0B33">
        <w:t xml:space="preserve"> Monika Ordak odpowiedziała, że</w:t>
      </w:r>
      <w:r w:rsidR="00991D4B" w:rsidRPr="00BC0B33">
        <w:t xml:space="preserve"> subwencja oświatowa pokrywa część zadań. Nie są tam uwzględnione wszystkie wydatki</w:t>
      </w:r>
      <w:r w:rsidRPr="00BC0B33">
        <w:t xml:space="preserve"> jakie gmina lub powiat ponosi</w:t>
      </w:r>
      <w:r w:rsidR="00991D4B" w:rsidRPr="00BC0B33">
        <w:t>. Rzeczywiste wykonanie jest ponad subwencję. Nie w</w:t>
      </w:r>
      <w:r w:rsidR="007B2083" w:rsidRPr="00BC0B33">
        <w:t>ystarcza ona na pokrycie zadań</w:t>
      </w:r>
      <w:r w:rsidR="00991D4B" w:rsidRPr="00BC0B33">
        <w:t xml:space="preserve"> oświatowych.</w:t>
      </w:r>
    </w:p>
    <w:p w:rsidR="00991D4B" w:rsidRPr="00BC0B33" w:rsidRDefault="005F51DC" w:rsidP="00FE2CD0">
      <w:pPr>
        <w:pStyle w:val="NormalnyWeb"/>
      </w:pPr>
      <w:r w:rsidRPr="00BC0B33">
        <w:t>Radny</w:t>
      </w:r>
      <w:r w:rsidR="00BC0B33" w:rsidRPr="00BC0B33">
        <w:t xml:space="preserve"> Krzysztof</w:t>
      </w:r>
      <w:r w:rsidRPr="00BC0B33">
        <w:t xml:space="preserve"> B</w:t>
      </w:r>
      <w:r w:rsidR="00991D4B" w:rsidRPr="00BC0B33">
        <w:t xml:space="preserve">ońkowski </w:t>
      </w:r>
      <w:r w:rsidR="00BC0B33" w:rsidRPr="00BC0B33">
        <w:t>zapytał</w:t>
      </w:r>
      <w:r w:rsidR="00991D4B" w:rsidRPr="00BC0B33">
        <w:t xml:space="preserve"> czy to </w:t>
      </w:r>
      <w:r w:rsidR="00BC0B33" w:rsidRPr="00BC0B33">
        <w:t>g</w:t>
      </w:r>
      <w:r w:rsidR="00991D4B" w:rsidRPr="00BC0B33">
        <w:t>mina powinna wyrównywać te koszty czy jednak Starostwo powinno</w:t>
      </w:r>
      <w:r w:rsidR="00BC0B33" w:rsidRPr="00BC0B33">
        <w:t xml:space="preserve"> zwrócić się do M</w:t>
      </w:r>
      <w:r w:rsidR="00991D4B" w:rsidRPr="00BC0B33">
        <w:t>inisterstwa o</w:t>
      </w:r>
      <w:r w:rsidR="00BC0B33" w:rsidRPr="00BC0B33">
        <w:t xml:space="preserve"> taką pomoc. Radny z</w:t>
      </w:r>
      <w:r w:rsidR="007B2083" w:rsidRPr="00BC0B33">
        <w:t>apytał</w:t>
      </w:r>
      <w:r w:rsidR="000210FA" w:rsidRPr="00BC0B33">
        <w:t xml:space="preserve"> </w:t>
      </w:r>
      <w:r w:rsidR="007B2083" w:rsidRPr="00BC0B33">
        <w:t>czy w obecnej sytuacji nawet jeśli gmina dołoży do kosztów</w:t>
      </w:r>
      <w:r w:rsidR="000210FA" w:rsidRPr="00BC0B33">
        <w:t>,</w:t>
      </w:r>
      <w:r w:rsidR="007B2083" w:rsidRPr="00BC0B33">
        <w:t xml:space="preserve"> aby przedszkole funkcjonowało, czy </w:t>
      </w:r>
      <w:r w:rsidR="00BC0B33" w:rsidRPr="00BC0B33">
        <w:t>może wystąpić do M</w:t>
      </w:r>
      <w:r w:rsidR="007B2083" w:rsidRPr="00BC0B33">
        <w:t>inisterstwa o zwrot poniesionych kosztów.</w:t>
      </w:r>
    </w:p>
    <w:p w:rsidR="00A821A4" w:rsidRPr="00C42076" w:rsidRDefault="00BC0B33" w:rsidP="00FE2CD0">
      <w:pPr>
        <w:pStyle w:val="NormalnyWeb"/>
      </w:pPr>
      <w:r w:rsidRPr="00C42076">
        <w:t>Pani S</w:t>
      </w:r>
      <w:r w:rsidR="000210FA" w:rsidRPr="00C42076">
        <w:t>karbnik</w:t>
      </w:r>
      <w:r w:rsidRPr="00C42076">
        <w:t xml:space="preserve"> Monika Ordak</w:t>
      </w:r>
      <w:r w:rsidR="000210FA" w:rsidRPr="00C42076">
        <w:t xml:space="preserve"> odpowiedział</w:t>
      </w:r>
      <w:r w:rsidR="007B2083" w:rsidRPr="00C42076">
        <w:t>a,</w:t>
      </w:r>
      <w:r w:rsidR="000210FA" w:rsidRPr="00C42076">
        <w:t xml:space="preserve"> </w:t>
      </w:r>
      <w:r w:rsidRPr="00C42076">
        <w:t>że według jej wiedzy g</w:t>
      </w:r>
      <w:r w:rsidR="007B2083" w:rsidRPr="00C42076">
        <w:t>mina podejmu</w:t>
      </w:r>
      <w:r w:rsidRPr="00C42076">
        <w:t>je wszelkiego rodzaju działania</w:t>
      </w:r>
      <w:r w:rsidR="007B2083" w:rsidRPr="00C42076">
        <w:t>, mogące mieć wpływ na zw</w:t>
      </w:r>
      <w:r w:rsidR="00C42076" w:rsidRPr="00C42076">
        <w:t xml:space="preserve">iększenie subwencji oświatowej. </w:t>
      </w:r>
      <w:r w:rsidRPr="00C42076">
        <w:t>W przypadku</w:t>
      </w:r>
      <w:r w:rsidR="007B2083" w:rsidRPr="00C42076">
        <w:t xml:space="preserve"> przeds</w:t>
      </w:r>
      <w:r w:rsidRPr="00C42076">
        <w:t>zkola</w:t>
      </w:r>
      <w:r w:rsidR="000210FA" w:rsidRPr="00C42076">
        <w:t xml:space="preserve"> specjalne</w:t>
      </w:r>
      <w:r w:rsidRPr="00C42076">
        <w:t>go</w:t>
      </w:r>
      <w:r w:rsidR="000210FA" w:rsidRPr="00C42076">
        <w:t xml:space="preserve"> kilka lat temu</w:t>
      </w:r>
      <w:r w:rsidR="007B2083" w:rsidRPr="00C42076">
        <w:t xml:space="preserve"> </w:t>
      </w:r>
      <w:r w:rsidRPr="00C42076">
        <w:t>podpisano</w:t>
      </w:r>
      <w:r w:rsidR="007B2083" w:rsidRPr="00C42076">
        <w:t xml:space="preserve"> </w:t>
      </w:r>
      <w:r w:rsidR="000F3A01" w:rsidRPr="00C42076">
        <w:t xml:space="preserve">wstępne </w:t>
      </w:r>
      <w:r w:rsidRPr="00C42076">
        <w:t>porozumienie</w:t>
      </w:r>
      <w:r w:rsidR="007B2083" w:rsidRPr="00C42076">
        <w:t xml:space="preserve"> z Powiatem </w:t>
      </w:r>
      <w:r w:rsidRPr="00C42076">
        <w:t>o ponoszeniu kosztów</w:t>
      </w:r>
      <w:r w:rsidR="009731A4" w:rsidRPr="00C42076">
        <w:t>,</w:t>
      </w:r>
      <w:r w:rsidRPr="00C42076">
        <w:t xml:space="preserve"> których nie obejmuje subwencja</w:t>
      </w:r>
      <w:r w:rsidR="009731A4" w:rsidRPr="00C42076">
        <w:t xml:space="preserve">. </w:t>
      </w:r>
      <w:r w:rsidR="000210FA" w:rsidRPr="00C42076">
        <w:t>J</w:t>
      </w:r>
      <w:r w:rsidR="009731A4" w:rsidRPr="00C42076">
        <w:t>est podpisany list intencyjny mówiący o tym,</w:t>
      </w:r>
      <w:r w:rsidR="000210FA" w:rsidRPr="00C42076">
        <w:t xml:space="preserve"> </w:t>
      </w:r>
      <w:r w:rsidRPr="00C42076">
        <w:t>że jeśli dzieci z g</w:t>
      </w:r>
      <w:r w:rsidR="009731A4" w:rsidRPr="00C42076">
        <w:t>miny Serock uczęszczają</w:t>
      </w:r>
      <w:r w:rsidRPr="00C42076">
        <w:t xml:space="preserve"> do przedszkola specjalnego to g</w:t>
      </w:r>
      <w:r w:rsidR="009731A4" w:rsidRPr="00C42076">
        <w:t>mina jest zobowiąza</w:t>
      </w:r>
      <w:r w:rsidRPr="00C42076">
        <w:t>na do ponoszenia części kosztów</w:t>
      </w:r>
      <w:r w:rsidR="00254E04" w:rsidRPr="00C42076">
        <w:t xml:space="preserve">. </w:t>
      </w:r>
      <w:r w:rsidRPr="00C42076">
        <w:t>Gdyby g</w:t>
      </w:r>
      <w:r w:rsidR="000F3A01" w:rsidRPr="00C42076">
        <w:t>mina sama prowadzi</w:t>
      </w:r>
      <w:r w:rsidR="00254E04" w:rsidRPr="00C42076">
        <w:t>ł</w:t>
      </w:r>
      <w:r w:rsidRPr="00C42076">
        <w:t>a przedszkole specjalne</w:t>
      </w:r>
      <w:r w:rsidR="000F3A01" w:rsidRPr="00C42076">
        <w:t>, subwencj</w:t>
      </w:r>
      <w:r w:rsidR="000210FA" w:rsidRPr="00C42076">
        <w:t>i</w:t>
      </w:r>
      <w:r w:rsidR="000F3A01" w:rsidRPr="00C42076">
        <w:t xml:space="preserve"> nie wystarczyłaby na jego utrzy</w:t>
      </w:r>
      <w:r w:rsidR="00254E04" w:rsidRPr="00C42076">
        <w:t>m</w:t>
      </w:r>
      <w:r w:rsidRPr="00C42076">
        <w:t>anie, a g</w:t>
      </w:r>
      <w:r w:rsidR="000F3A01" w:rsidRPr="00C42076">
        <w:t>mina ponosiłaby o wiele wyższe wydatki niż w chwili obecnej.</w:t>
      </w:r>
      <w:r w:rsidRPr="00C42076">
        <w:t xml:space="preserve"> </w:t>
      </w:r>
      <w:r w:rsidR="000F3A01" w:rsidRPr="00C42076">
        <w:t>Pani skarbnik poinformowała ,że sugerowana kwota 24 tys</w:t>
      </w:r>
      <w:r w:rsidR="00254E04" w:rsidRPr="00C42076">
        <w:t>.</w:t>
      </w:r>
      <w:r w:rsidR="000F3A01" w:rsidRPr="00C42076">
        <w:t xml:space="preserve"> to w </w:t>
      </w:r>
      <w:r w:rsidR="0090380B" w:rsidRPr="00C42076">
        <w:t xml:space="preserve">chwili obecnej tylko planowane </w:t>
      </w:r>
      <w:r w:rsidR="000F3A01" w:rsidRPr="00C42076">
        <w:t>koszty.</w:t>
      </w:r>
      <w:r w:rsidR="00254E04" w:rsidRPr="00C42076">
        <w:t xml:space="preserve"> </w:t>
      </w:r>
      <w:r w:rsidR="0090380B" w:rsidRPr="00C42076">
        <w:t>Nie można przewidzieć, czy w danym roku dziecko będ</w:t>
      </w:r>
      <w:r w:rsidRPr="00C42076">
        <w:t xml:space="preserve">zie uczęszczało do przedszkola. </w:t>
      </w:r>
      <w:r w:rsidR="00A821A4" w:rsidRPr="00C42076">
        <w:t>w roku</w:t>
      </w:r>
      <w:r w:rsidRPr="00C42076">
        <w:t xml:space="preserve"> ubiegłym</w:t>
      </w:r>
      <w:r w:rsidR="00A821A4" w:rsidRPr="00C42076">
        <w:t xml:space="preserve"> do przedszkola u</w:t>
      </w:r>
      <w:r w:rsidRPr="00C42076">
        <w:t>częszczało tylko jedno dziecko, n</w:t>
      </w:r>
      <w:r w:rsidR="00A821A4" w:rsidRPr="00C42076">
        <w:t>atomiast okres trzech</w:t>
      </w:r>
      <w:r w:rsidR="00C42076" w:rsidRPr="00C42076">
        <w:t>, czterech lat wstecz</w:t>
      </w:r>
      <w:r w:rsidR="00A821A4" w:rsidRPr="00C42076">
        <w:t xml:space="preserve"> takich kosztów </w:t>
      </w:r>
      <w:r w:rsidR="00C42076" w:rsidRPr="00C42076">
        <w:t>gmina nie ponosiła</w:t>
      </w:r>
      <w:r w:rsidR="00A821A4" w:rsidRPr="00C42076">
        <w:t>.</w:t>
      </w:r>
    </w:p>
    <w:p w:rsidR="00F726F4" w:rsidRPr="00C42076" w:rsidRDefault="00A821A4" w:rsidP="00FE2CD0">
      <w:pPr>
        <w:pStyle w:val="NormalnyWeb"/>
      </w:pPr>
      <w:r w:rsidRPr="00C42076">
        <w:t>Burmistrz</w:t>
      </w:r>
      <w:r w:rsidR="00C42076" w:rsidRPr="00C42076">
        <w:t xml:space="preserve"> Artur Borkowski powiedział</w:t>
      </w:r>
      <w:r w:rsidRPr="00C42076">
        <w:t>,</w:t>
      </w:r>
      <w:r w:rsidR="00254E04" w:rsidRPr="00C42076">
        <w:t xml:space="preserve"> </w:t>
      </w:r>
      <w:r w:rsidRPr="00C42076">
        <w:t xml:space="preserve">że powiat nie ma w swoich zadaniach prowadzenia przedszkola specjalnego. </w:t>
      </w:r>
      <w:r w:rsidR="00C42076" w:rsidRPr="00C42076">
        <w:t>Zdaniem B</w:t>
      </w:r>
      <w:r w:rsidRPr="00C42076">
        <w:t>urmistrza ta inicjatywa powstała, gdyż samorządy doszły d</w:t>
      </w:r>
      <w:r w:rsidR="00C42076" w:rsidRPr="00C42076">
        <w:t>o wniosku</w:t>
      </w:r>
      <w:r w:rsidRPr="00C42076">
        <w:t>, że bardziej opłacalne jest wprowadzenie taki</w:t>
      </w:r>
      <w:r w:rsidR="00C42076" w:rsidRPr="00C42076">
        <w:t>ego rozwiązania dla pięciu gmin</w:t>
      </w:r>
      <w:r w:rsidRPr="00C42076">
        <w:t>, gdzie prowadzenie przedszkola byłoby w gestii powiatu, a gminy ucz</w:t>
      </w:r>
      <w:r w:rsidR="00254E04" w:rsidRPr="00C42076">
        <w:t>e</w:t>
      </w:r>
      <w:r w:rsidR="00C42076">
        <w:t>stniczą w kosztach</w:t>
      </w:r>
      <w:r w:rsidRPr="00C42076">
        <w:t xml:space="preserve">. </w:t>
      </w:r>
      <w:r w:rsidR="00C42076" w:rsidRPr="00C42076">
        <w:lastRenderedPageBreak/>
        <w:t>Burmistrz powiedział</w:t>
      </w:r>
      <w:r w:rsidRPr="00C42076">
        <w:t>,</w:t>
      </w:r>
      <w:r w:rsidR="00254E04" w:rsidRPr="00C42076">
        <w:t xml:space="preserve"> </w:t>
      </w:r>
      <w:r w:rsidR="00C42076" w:rsidRPr="00C42076">
        <w:t>że to nie jest tak</w:t>
      </w:r>
      <w:r w:rsidRPr="00C42076">
        <w:t>,</w:t>
      </w:r>
      <w:r w:rsidR="00C42076" w:rsidRPr="00C42076">
        <w:t xml:space="preserve"> </w:t>
      </w:r>
      <w:r w:rsidRPr="00C42076">
        <w:t>że powiat ob</w:t>
      </w:r>
      <w:r w:rsidR="00254E04" w:rsidRPr="00C42076">
        <w:t>c</w:t>
      </w:r>
      <w:r w:rsidRPr="00C42076">
        <w:t>iąża kosztami</w:t>
      </w:r>
      <w:r w:rsidR="00C42076" w:rsidRPr="00C42076">
        <w:t>,</w:t>
      </w:r>
      <w:r w:rsidRPr="00C42076">
        <w:t xml:space="preserve"> a</w:t>
      </w:r>
      <w:r w:rsidR="00BC1903" w:rsidRPr="00C42076">
        <w:t xml:space="preserve"> </w:t>
      </w:r>
      <w:r w:rsidR="00C42076" w:rsidRPr="00C42076">
        <w:t>g</w:t>
      </w:r>
      <w:r w:rsidR="00BC1903" w:rsidRPr="00C42076">
        <w:t xml:space="preserve">mina musi </w:t>
      </w:r>
      <w:r w:rsidR="000210FA" w:rsidRPr="00C42076">
        <w:t xml:space="preserve">je </w:t>
      </w:r>
      <w:r w:rsidR="00C42076" w:rsidRPr="00C42076">
        <w:t>ponieść</w:t>
      </w:r>
      <w:r w:rsidR="000210FA" w:rsidRPr="00C42076">
        <w:t>. P</w:t>
      </w:r>
      <w:r w:rsidRPr="00C42076">
        <w:t>rowadzenie przedszkola specjalnego przez gminę byłob</w:t>
      </w:r>
      <w:r w:rsidR="00254E04" w:rsidRPr="00C42076">
        <w:t>y</w:t>
      </w:r>
      <w:r w:rsidR="00C42076">
        <w:t xml:space="preserve"> bardzo kosztowne .</w:t>
      </w:r>
    </w:p>
    <w:p w:rsidR="000210FA" w:rsidRDefault="00C42076" w:rsidP="00F726F4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 xml:space="preserve">Zaopiniowanie projektu uchwały w sprawie udzielenia pomocy finansowej w formie dotacji dla Powiatu Legionowskiego w 2021 roku. 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14, PRZECIW: 0, WSTRZYMUJĘ SIĘ: 0, BRAK GŁOSU: 0, NIEOBECNI: 1</w:t>
      </w:r>
      <w:r>
        <w:br/>
      </w:r>
      <w:r>
        <w:br/>
      </w:r>
      <w:r w:rsidRPr="00C42076">
        <w:rPr>
          <w:b/>
          <w:u w:val="single"/>
        </w:rPr>
        <w:t>Wyniki imienne:</w:t>
      </w:r>
      <w:r>
        <w:br/>
        <w:t>ZA (14)</w:t>
      </w:r>
      <w:r>
        <w:br/>
        <w:t>Marek Biliński, Krzysztof Bońkowski,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(1)</w:t>
      </w:r>
      <w:r>
        <w:br/>
        <w:t>Teresa Krzyczkowska</w:t>
      </w:r>
      <w:r>
        <w:br/>
      </w:r>
    </w:p>
    <w:p w:rsidR="00F726F4" w:rsidRDefault="00F726F4" w:rsidP="00F726F4">
      <w:pPr>
        <w:pStyle w:val="NormalnyWeb"/>
        <w:rPr>
          <w:b/>
        </w:rPr>
      </w:pPr>
      <w:r w:rsidRPr="00C42076">
        <w:rPr>
          <w:b/>
        </w:rPr>
        <w:t>12</w:t>
      </w:r>
      <w:r w:rsidR="00C42076" w:rsidRPr="00C42076">
        <w:rPr>
          <w:b/>
        </w:rPr>
        <w:t>.</w:t>
      </w:r>
      <w:r w:rsidRPr="00C42076">
        <w:rPr>
          <w:b/>
        </w:rPr>
        <w:t xml:space="preserve"> Zaopiniowanie projektu uchwały w sprawie udzielenia dotacji na prace konserwatorskie, restauratorskie bąd</w:t>
      </w:r>
      <w:r w:rsidR="000210FA" w:rsidRPr="00C42076">
        <w:rPr>
          <w:b/>
        </w:rPr>
        <w:t>ź</w:t>
      </w:r>
      <w:r w:rsidRPr="00C42076">
        <w:rPr>
          <w:b/>
        </w:rPr>
        <w:t xml:space="preserve"> roboty budowlane przy zabytku wpisanym do rejestru zabytków.</w:t>
      </w:r>
    </w:p>
    <w:p w:rsidR="00861CD1" w:rsidRPr="009208F6" w:rsidRDefault="00197378" w:rsidP="009208F6">
      <w:pPr>
        <w:pStyle w:val="NormalnyWeb"/>
        <w:jc w:val="both"/>
      </w:pPr>
      <w:r w:rsidRPr="00197378">
        <w:t>Projekt uchwały przedstawiła Pani Skarbnik Monika Ordak.</w:t>
      </w:r>
      <w:r>
        <w:rPr>
          <w:b/>
        </w:rPr>
        <w:t xml:space="preserve"> </w:t>
      </w:r>
      <w:r w:rsidRPr="00447E9E">
        <w:t xml:space="preserve">Projekt uchwały jest jednym z elementów </w:t>
      </w:r>
      <w:r>
        <w:t>projektu</w:t>
      </w:r>
      <w:r w:rsidRPr="00447E9E">
        <w:t xml:space="preserve"> budżetu Miasta i Gminy Serock na 202</w:t>
      </w:r>
      <w:r>
        <w:t>1</w:t>
      </w:r>
      <w:r w:rsidRPr="00447E9E">
        <w:t>r. oraz jest odpowiedzią na wniosek, dotyczący udzielenia dotacji na prace konserwatorskie, restauratorskie lub roboty budowlane przy zabytkach zlokalizowanych na terenie miasta i gminy Serock. Wymieniony w uchwale obiekt wymaga podjęcia prac remontowych z uwagi na szybko postępującą degradację, powodującą utratę wartości kulturowych i technicznych oraz stwarza zagrożenie dla mienia i osób przebywających w ich pobliżu.</w:t>
      </w:r>
      <w:r>
        <w:t xml:space="preserve"> </w:t>
      </w:r>
      <w:r w:rsidRPr="00447E9E">
        <w:t>Podstawę do podjęcia przez Radę Miejską w Serocku uchwały w sprawie udzielania dotacji na prace konserwatorskie, restauratorskie lub roboty budowlane przy zabytku wpisanym do rejestru zabytków, znajdujących się na terenie Miasta i Gminy stanowi art. 81 ust.1 ustawy z dnia 23 lipca 2003r. o ochronie zabytków i opiece nad zabytkami. Przepis ten przyznaje radzie gminy, radzie powiatu oraz sejmikowi województwa kompetencję do udzielania dotacji celowej na prace konserwatorskie, restauratorskie i roboty budowlane przy zabytku wpisanym do rejestru, na zasadach określonych w podjętych przez nie uchwałach.</w:t>
      </w:r>
      <w:r w:rsidR="009208F6">
        <w:t xml:space="preserve"> </w:t>
      </w:r>
      <w:r w:rsidR="009208F6">
        <w:rPr>
          <w:sz w:val="22"/>
          <w:szCs w:val="22"/>
        </w:rPr>
        <w:t>P</w:t>
      </w:r>
      <w:r w:rsidR="00861CD1">
        <w:rPr>
          <w:sz w:val="22"/>
          <w:szCs w:val="22"/>
        </w:rPr>
        <w:t xml:space="preserve">rojekt uchwały zakłada przekazanie dotacji dla parafii </w:t>
      </w:r>
      <w:r w:rsidR="004B2F19">
        <w:rPr>
          <w:sz w:val="22"/>
          <w:szCs w:val="22"/>
        </w:rPr>
        <w:t xml:space="preserve">rzymskokatolickiej </w:t>
      </w:r>
      <w:r w:rsidR="00861CD1">
        <w:rPr>
          <w:sz w:val="22"/>
          <w:szCs w:val="22"/>
        </w:rPr>
        <w:t>po</w:t>
      </w:r>
      <w:r w:rsidR="00030AE4">
        <w:rPr>
          <w:sz w:val="22"/>
          <w:szCs w:val="22"/>
        </w:rPr>
        <w:t>d</w:t>
      </w:r>
      <w:r w:rsidR="00861CD1">
        <w:rPr>
          <w:sz w:val="22"/>
          <w:szCs w:val="22"/>
        </w:rPr>
        <w:t xml:space="preserve"> wezwaniem św</w:t>
      </w:r>
      <w:r w:rsidR="000210FA">
        <w:rPr>
          <w:sz w:val="22"/>
          <w:szCs w:val="22"/>
        </w:rPr>
        <w:t xml:space="preserve">. </w:t>
      </w:r>
      <w:r w:rsidR="00861CD1">
        <w:rPr>
          <w:sz w:val="22"/>
          <w:szCs w:val="22"/>
        </w:rPr>
        <w:t xml:space="preserve"> Anny w Serocku w wys</w:t>
      </w:r>
      <w:r w:rsidR="000210FA">
        <w:rPr>
          <w:sz w:val="22"/>
          <w:szCs w:val="22"/>
        </w:rPr>
        <w:t>.</w:t>
      </w:r>
      <w:r w:rsidR="00861CD1">
        <w:rPr>
          <w:sz w:val="22"/>
          <w:szCs w:val="22"/>
        </w:rPr>
        <w:t xml:space="preserve"> 130 tys</w:t>
      </w:r>
      <w:r w:rsidR="000210FA">
        <w:rPr>
          <w:sz w:val="22"/>
          <w:szCs w:val="22"/>
        </w:rPr>
        <w:t>.</w:t>
      </w:r>
      <w:r w:rsidR="00861CD1">
        <w:rPr>
          <w:sz w:val="22"/>
          <w:szCs w:val="22"/>
        </w:rPr>
        <w:t xml:space="preserve"> zł</w:t>
      </w:r>
      <w:r w:rsidR="00737015">
        <w:rPr>
          <w:sz w:val="22"/>
          <w:szCs w:val="22"/>
        </w:rPr>
        <w:t xml:space="preserve"> na dofinansowanie modernizacji kościoła</w:t>
      </w:r>
      <w:r w:rsidR="009208F6">
        <w:rPr>
          <w:sz w:val="22"/>
          <w:szCs w:val="22"/>
        </w:rPr>
        <w:t>.</w:t>
      </w:r>
      <w:r w:rsidR="00737015">
        <w:rPr>
          <w:sz w:val="22"/>
          <w:szCs w:val="22"/>
        </w:rPr>
        <w:t xml:space="preserve"> </w:t>
      </w:r>
    </w:p>
    <w:p w:rsidR="00961CFA" w:rsidRDefault="009208F6" w:rsidP="009208F6">
      <w:pPr>
        <w:pStyle w:val="Bezodstpw"/>
      </w:pPr>
      <w:r w:rsidRPr="009208F6">
        <w:t>Wiceprzewodniczący Józef Lutomirski z</w:t>
      </w:r>
      <w:r w:rsidR="00961CFA" w:rsidRPr="009208F6">
        <w:t xml:space="preserve">apytał </w:t>
      </w:r>
      <w:r w:rsidRPr="009208F6">
        <w:t>czy na terenie gminy są jeszcze inne obiekty zabytkowe, które potrzebują wsparcia finansowego.</w:t>
      </w:r>
    </w:p>
    <w:p w:rsidR="009208F6" w:rsidRPr="009208F6" w:rsidRDefault="009208F6" w:rsidP="009208F6">
      <w:pPr>
        <w:pStyle w:val="Bezodstpw"/>
      </w:pPr>
    </w:p>
    <w:p w:rsidR="00A92DA8" w:rsidRDefault="00A92DA8" w:rsidP="009208F6">
      <w:pPr>
        <w:pStyle w:val="Bezodstpw"/>
      </w:pPr>
      <w:r w:rsidRPr="009208F6">
        <w:t xml:space="preserve">Burmistrz Artur Borkowski </w:t>
      </w:r>
      <w:r w:rsidR="009208F6" w:rsidRPr="009208F6">
        <w:t>powiedział</w:t>
      </w:r>
      <w:r w:rsidRPr="009208F6">
        <w:t>,</w:t>
      </w:r>
      <w:r w:rsidR="004E09FE" w:rsidRPr="009208F6">
        <w:t xml:space="preserve"> </w:t>
      </w:r>
      <w:r w:rsidRPr="009208F6">
        <w:t xml:space="preserve">że na terenie </w:t>
      </w:r>
      <w:r w:rsidR="009208F6" w:rsidRPr="009208F6">
        <w:t>g</w:t>
      </w:r>
      <w:r w:rsidRPr="009208F6">
        <w:t xml:space="preserve">miny </w:t>
      </w:r>
      <w:r w:rsidR="009208F6" w:rsidRPr="009208F6">
        <w:t>n</w:t>
      </w:r>
      <w:r w:rsidRPr="009208F6">
        <w:t xml:space="preserve">ajwięcej takich obiektów </w:t>
      </w:r>
      <w:r w:rsidR="009208F6" w:rsidRPr="009208F6">
        <w:t xml:space="preserve">znajduje się </w:t>
      </w:r>
      <w:r w:rsidRPr="009208F6">
        <w:t xml:space="preserve">w Zegrzu. </w:t>
      </w:r>
      <w:r w:rsidR="009208F6" w:rsidRPr="009208F6">
        <w:t xml:space="preserve">Gmina jest właścicielem części tego typu obiektów. </w:t>
      </w:r>
      <w:r w:rsidRPr="009208F6">
        <w:t xml:space="preserve"> </w:t>
      </w:r>
    </w:p>
    <w:p w:rsidR="009208F6" w:rsidRPr="009208F6" w:rsidRDefault="009208F6" w:rsidP="009208F6">
      <w:pPr>
        <w:pStyle w:val="Bezodstpw"/>
      </w:pPr>
    </w:p>
    <w:p w:rsidR="004839D9" w:rsidRDefault="009208F6" w:rsidP="009208F6">
      <w:pPr>
        <w:pStyle w:val="Bezodstpw"/>
      </w:pPr>
      <w:r w:rsidRPr="009208F6">
        <w:t>Kierownik Jakub Szymański dodał,</w:t>
      </w:r>
      <w:r w:rsidR="004E09FE" w:rsidRPr="009208F6">
        <w:t xml:space="preserve"> </w:t>
      </w:r>
      <w:r w:rsidR="004F72BD" w:rsidRPr="009208F6">
        <w:t xml:space="preserve">że </w:t>
      </w:r>
      <w:r w:rsidR="004839D9" w:rsidRPr="009208F6">
        <w:t>ewidencja zabytków wyróżnia na dzień dzisiejszy 65 obiek</w:t>
      </w:r>
      <w:r w:rsidR="001E7FED">
        <w:t>tów zabytkowych na terenie gmin</w:t>
      </w:r>
      <w:r w:rsidR="004839D9" w:rsidRPr="009208F6">
        <w:t>y. Tylko część z nich jest wpisana do rejes</w:t>
      </w:r>
      <w:r w:rsidR="004E09FE" w:rsidRPr="009208F6">
        <w:t>tru. Większość z nich jest zapi</w:t>
      </w:r>
      <w:r w:rsidR="004839D9" w:rsidRPr="009208F6">
        <w:t xml:space="preserve">sana jako zabytek uwzględniony w ewidencji. Znaczna część to </w:t>
      </w:r>
      <w:r w:rsidR="004839D9" w:rsidRPr="009208F6">
        <w:lastRenderedPageBreak/>
        <w:t>zabudowania w dawnym obiekcie koszarowym w Zegr</w:t>
      </w:r>
      <w:r w:rsidR="004E09FE" w:rsidRPr="009208F6">
        <w:t>z</w:t>
      </w:r>
      <w:r w:rsidR="004839D9" w:rsidRPr="009208F6">
        <w:t>u, są także pojedyncze obiekty znajdują</w:t>
      </w:r>
      <w:r w:rsidR="004E09FE" w:rsidRPr="009208F6">
        <w:t xml:space="preserve">ce się w rękach osób prywatnych </w:t>
      </w:r>
      <w:r w:rsidR="004839D9" w:rsidRPr="009208F6">
        <w:t>np. kilka budynków wielorodzinnych kamienicznych w Serocku.</w:t>
      </w:r>
      <w:r w:rsidRPr="009208F6">
        <w:t xml:space="preserve"> Pan K</w:t>
      </w:r>
      <w:r w:rsidR="004839D9" w:rsidRPr="009208F6">
        <w:t>ierownik zaznaczył,</w:t>
      </w:r>
      <w:r w:rsidR="004E09FE" w:rsidRPr="009208F6">
        <w:t xml:space="preserve"> </w:t>
      </w:r>
      <w:r w:rsidR="004839D9" w:rsidRPr="009208F6">
        <w:t>że w ostatnim okresie nie było wniosków o pomoc w renowacji budynków.</w:t>
      </w:r>
    </w:p>
    <w:p w:rsidR="009208F6" w:rsidRDefault="009208F6" w:rsidP="009208F6">
      <w:pPr>
        <w:pStyle w:val="Bezodstpw"/>
      </w:pPr>
    </w:p>
    <w:p w:rsidR="004839D9" w:rsidRPr="009208F6" w:rsidRDefault="009208F6" w:rsidP="009208F6">
      <w:pPr>
        <w:pStyle w:val="Bezodstpw"/>
      </w:pPr>
      <w:r>
        <w:t xml:space="preserve">Przewodniczący Rady Mariusz Rosiński zapytał czy Pałac Zegrzyński oraz Pałac w Jadwisinie to obiekty wpisane tylko do ewidencji czy </w:t>
      </w:r>
      <w:r w:rsidR="001E7FED">
        <w:t>rejestru zabytków</w:t>
      </w:r>
      <w:r>
        <w:t>.</w:t>
      </w:r>
    </w:p>
    <w:p w:rsidR="00054323" w:rsidRPr="009208F6" w:rsidRDefault="00054323" w:rsidP="00F726F4">
      <w:pPr>
        <w:pStyle w:val="NormalnyWeb"/>
      </w:pPr>
      <w:r w:rsidRPr="009208F6">
        <w:t xml:space="preserve">Kierownik Jakub Szymański </w:t>
      </w:r>
      <w:r w:rsidR="009208F6" w:rsidRPr="009208F6">
        <w:t>odpowiedział, że</w:t>
      </w:r>
      <w:r w:rsidRPr="009208F6">
        <w:t xml:space="preserve"> Pałac Radziwiłłów jest obj</w:t>
      </w:r>
      <w:r w:rsidR="001E7FED">
        <w:t>ęty najwyższą formą ochrony tzn</w:t>
      </w:r>
      <w:r w:rsidRPr="009208F6">
        <w:t>. je</w:t>
      </w:r>
      <w:r w:rsidR="009208F6" w:rsidRPr="009208F6">
        <w:t>st wpisany do rejestru zabytków</w:t>
      </w:r>
      <w:r w:rsidRPr="009208F6">
        <w:t xml:space="preserve">. Pałac Krasińskich </w:t>
      </w:r>
      <w:r w:rsidR="00DD2DBF" w:rsidRPr="009208F6">
        <w:t>w ewidencji Gminy przyjmowanej w 2019 r.</w:t>
      </w:r>
      <w:r w:rsidR="004E09FE" w:rsidRPr="009208F6">
        <w:t>,</w:t>
      </w:r>
      <w:r w:rsidR="00DD2DBF" w:rsidRPr="009208F6">
        <w:t xml:space="preserve"> na tamten czas nie był zabytkiem wpisanym do rejestru tylko był wymieniony w ewidencji</w:t>
      </w:r>
      <w:r w:rsidR="004E09FE" w:rsidRPr="009208F6">
        <w:t xml:space="preserve"> zabytków. Z posiadanej wiedzy P</w:t>
      </w:r>
      <w:r w:rsidR="009208F6" w:rsidRPr="009208F6">
        <w:t>ana K</w:t>
      </w:r>
      <w:r w:rsidR="00DD2DBF" w:rsidRPr="009208F6">
        <w:t xml:space="preserve">ierownika do dziś </w:t>
      </w:r>
      <w:r w:rsidR="009208F6" w:rsidRPr="009208F6">
        <w:t>takiego wpisu pałac nie posiada jest jednak pod</w:t>
      </w:r>
      <w:r w:rsidR="00DD2DBF" w:rsidRPr="009208F6">
        <w:t xml:space="preserve"> ochroną. Kierownik dodał,</w:t>
      </w:r>
      <w:r w:rsidR="004E09FE" w:rsidRPr="009208F6">
        <w:t xml:space="preserve"> </w:t>
      </w:r>
      <w:r w:rsidR="00DD2DBF" w:rsidRPr="009208F6">
        <w:t>że hotel garnizonowy w Zegrzu jest wpisany do rejestru zabytków</w:t>
      </w:r>
      <w:r w:rsidR="009208F6" w:rsidRPr="009208F6">
        <w:t>.</w:t>
      </w:r>
      <w:r w:rsidR="00DD2DBF" w:rsidRPr="009208F6">
        <w:t xml:space="preserve"> </w:t>
      </w:r>
    </w:p>
    <w:p w:rsidR="00FD4759" w:rsidRPr="002C52A8" w:rsidRDefault="00FD4759" w:rsidP="00F726F4">
      <w:pPr>
        <w:pStyle w:val="NormalnyWeb"/>
      </w:pPr>
      <w:r w:rsidRPr="002C52A8">
        <w:t>Przewodniczący</w:t>
      </w:r>
      <w:r w:rsidR="001E7FED" w:rsidRPr="002C52A8">
        <w:t xml:space="preserve"> Rady Mariusz</w:t>
      </w:r>
      <w:r w:rsidRPr="002C52A8">
        <w:t xml:space="preserve"> Rosiński </w:t>
      </w:r>
      <w:r w:rsidR="00EC2ABC" w:rsidRPr="002C52A8">
        <w:t xml:space="preserve">zapytał czy gmina ma kontakt z właścicielem </w:t>
      </w:r>
      <w:r w:rsidR="002C52A8" w:rsidRPr="002C52A8">
        <w:t>Pałacu w Jadwisinie oraz czy były prowadzone rozmowy aby udostępnić ten zabytek zwiedzającym.</w:t>
      </w:r>
    </w:p>
    <w:p w:rsidR="00FD4759" w:rsidRPr="002C52A8" w:rsidRDefault="00FD4759" w:rsidP="00F726F4">
      <w:pPr>
        <w:pStyle w:val="NormalnyWeb"/>
      </w:pPr>
      <w:r w:rsidRPr="002C52A8">
        <w:t>Burmistrz Artur Borkowski odpowiedział,</w:t>
      </w:r>
      <w:r w:rsidR="000210FA" w:rsidRPr="002C52A8">
        <w:t xml:space="preserve"> </w:t>
      </w:r>
      <w:r w:rsidRPr="002C52A8">
        <w:t>że Gmina z właścicielem nie prowadzi rozmów w sprawie udostępnienia pałacu zwiedzającym, aczkolwiek we</w:t>
      </w:r>
      <w:r w:rsidR="004E09FE" w:rsidRPr="002C52A8">
        <w:t>ź</w:t>
      </w:r>
      <w:r w:rsidRPr="002C52A8">
        <w:t>mie pod uwagę możliwość przeprowadzenia takiej rozmowy.</w:t>
      </w:r>
    </w:p>
    <w:p w:rsidR="00FD4759" w:rsidRPr="002C52A8" w:rsidRDefault="002C52A8" w:rsidP="00F726F4">
      <w:pPr>
        <w:pStyle w:val="NormalnyWeb"/>
      </w:pPr>
      <w:r w:rsidRPr="002C52A8">
        <w:t>Radny Wiesław Winnicki</w:t>
      </w:r>
      <w:r w:rsidR="00EC6724" w:rsidRPr="002C52A8">
        <w:t xml:space="preserve"> zadał pytanie czy dawna cerkiew tzw</w:t>
      </w:r>
      <w:r w:rsidR="004E09FE" w:rsidRPr="002C52A8">
        <w:t>.</w:t>
      </w:r>
      <w:r w:rsidR="00EC6724" w:rsidRPr="002C52A8">
        <w:t xml:space="preserve"> ok</w:t>
      </w:r>
      <w:r w:rsidR="004E09FE" w:rsidRPr="002C52A8">
        <w:t>r</w:t>
      </w:r>
      <w:r w:rsidR="00EC6724" w:rsidRPr="002C52A8">
        <w:t>ąglak w Dębem jest ujęta w rejestrze zabytków.</w:t>
      </w:r>
    </w:p>
    <w:p w:rsidR="00EC6724" w:rsidRPr="002C52A8" w:rsidRDefault="00EC6724" w:rsidP="00F726F4">
      <w:pPr>
        <w:pStyle w:val="NormalnyWeb"/>
      </w:pPr>
      <w:r w:rsidRPr="002C52A8">
        <w:t>Kierownik</w:t>
      </w:r>
      <w:r w:rsidR="002C52A8" w:rsidRPr="002C52A8">
        <w:t xml:space="preserve"> Jakub Szymański</w:t>
      </w:r>
      <w:r w:rsidRPr="002C52A8">
        <w:t xml:space="preserve"> </w:t>
      </w:r>
      <w:r w:rsidR="002C52A8" w:rsidRPr="002C52A8">
        <w:t>odpowiedział że</w:t>
      </w:r>
      <w:r w:rsidRPr="002C52A8">
        <w:t xml:space="preserve"> sam budynek </w:t>
      </w:r>
      <w:r w:rsidR="002C52A8" w:rsidRPr="002C52A8">
        <w:t>cerkwi</w:t>
      </w:r>
      <w:r w:rsidRPr="002C52A8">
        <w:t xml:space="preserve"> nie jest objęty ochroną jako zabytek</w:t>
      </w:r>
      <w:r w:rsidR="002C52A8" w:rsidRPr="002C52A8">
        <w:t xml:space="preserve"> natomiast</w:t>
      </w:r>
      <w:r w:rsidRPr="002C52A8">
        <w:t xml:space="preserve"> o</w:t>
      </w:r>
      <w:r w:rsidR="00D35F5E" w:rsidRPr="002C52A8">
        <w:t>b</w:t>
      </w:r>
      <w:r w:rsidRPr="002C52A8">
        <w:t xml:space="preserve">jęty ochroną jest teren parku podworskiego w Dębem. W miejscu </w:t>
      </w:r>
      <w:r w:rsidR="002C52A8" w:rsidRPr="002C52A8">
        <w:t>tym mieści się Ośrodek Krajowej</w:t>
      </w:r>
      <w:r w:rsidRPr="002C52A8">
        <w:t xml:space="preserve"> </w:t>
      </w:r>
      <w:r w:rsidR="00D35F5E" w:rsidRPr="002C52A8">
        <w:t>Szkoły</w:t>
      </w:r>
      <w:r w:rsidRPr="002C52A8">
        <w:t xml:space="preserve"> Sądownictwa i Prokuratury</w:t>
      </w:r>
      <w:r w:rsidR="00D35F5E" w:rsidRPr="002C52A8">
        <w:t xml:space="preserve">. </w:t>
      </w:r>
      <w:r w:rsidR="002C52A8" w:rsidRPr="002C52A8">
        <w:t>Jest to obszarowa forma ochrony</w:t>
      </w:r>
      <w:r w:rsidR="00D35F5E" w:rsidRPr="002C52A8">
        <w:t>.</w:t>
      </w:r>
    </w:p>
    <w:p w:rsidR="00D35F5E" w:rsidRPr="002C52A8" w:rsidRDefault="002C52A8" w:rsidP="00F726F4">
      <w:pPr>
        <w:pStyle w:val="NormalnyWeb"/>
      </w:pPr>
      <w:r w:rsidRPr="002C52A8">
        <w:t xml:space="preserve">Wiceprzewodniczący </w:t>
      </w:r>
      <w:r w:rsidR="0054702A" w:rsidRPr="002C52A8">
        <w:t>J</w:t>
      </w:r>
      <w:r w:rsidRPr="002C52A8">
        <w:t>ózef</w:t>
      </w:r>
      <w:r w:rsidR="0054702A" w:rsidRPr="002C52A8">
        <w:t xml:space="preserve"> Lutomirski </w:t>
      </w:r>
      <w:r w:rsidRPr="002C52A8">
        <w:t>powiedział,</w:t>
      </w:r>
      <w:r w:rsidR="001E7FED" w:rsidRPr="002C52A8">
        <w:t xml:space="preserve"> </w:t>
      </w:r>
      <w:r w:rsidR="00D35F5E" w:rsidRPr="002C52A8">
        <w:t>że właściciel terenu na który</w:t>
      </w:r>
      <w:r w:rsidR="0054702A" w:rsidRPr="002C52A8">
        <w:t>m</w:t>
      </w:r>
      <w:r w:rsidR="00D35F5E" w:rsidRPr="002C52A8">
        <w:t xml:space="preserve"> znajduje się obiekt jest odpowiedzialny za </w:t>
      </w:r>
      <w:r w:rsidR="0054702A" w:rsidRPr="002C52A8">
        <w:t>u</w:t>
      </w:r>
      <w:r w:rsidRPr="002C52A8">
        <w:t xml:space="preserve">trzymanie </w:t>
      </w:r>
      <w:r w:rsidR="00D35F5E" w:rsidRPr="002C52A8">
        <w:t>go w dobrym stanie technicznym. Przewodniczący zadał pytanie</w:t>
      </w:r>
      <w:r w:rsidRPr="002C52A8">
        <w:t xml:space="preserve"> kto prowadzi nadzór nad tym i kto</w:t>
      </w:r>
      <w:r w:rsidR="00D35F5E" w:rsidRPr="002C52A8">
        <w:t xml:space="preserve"> egzekwuje</w:t>
      </w:r>
      <w:r w:rsidRPr="002C52A8">
        <w:t xml:space="preserve"> ten obowiązek</w:t>
      </w:r>
      <w:r w:rsidR="00D35F5E" w:rsidRPr="002C52A8">
        <w:t xml:space="preserve"> od właściciela nieruchomości.</w:t>
      </w:r>
    </w:p>
    <w:p w:rsidR="00D35F5E" w:rsidRPr="002C52A8" w:rsidRDefault="00D35F5E" w:rsidP="00F726F4">
      <w:pPr>
        <w:pStyle w:val="NormalnyWeb"/>
      </w:pPr>
      <w:r w:rsidRPr="002C52A8">
        <w:t>Burmistrz Artur Borkowski odpowiedział,</w:t>
      </w:r>
      <w:r w:rsidR="0054702A" w:rsidRPr="002C52A8">
        <w:t xml:space="preserve"> </w:t>
      </w:r>
      <w:r w:rsidR="002C52A8" w:rsidRPr="002C52A8">
        <w:t>że nie istnieje procedura</w:t>
      </w:r>
      <w:r w:rsidRPr="002C52A8">
        <w:t>, która na bieżąco informowałaby gminę o stanie zabytków znajdujących się na terenie gminy,</w:t>
      </w:r>
      <w:r w:rsidR="0054702A" w:rsidRPr="002C52A8">
        <w:t xml:space="preserve"> </w:t>
      </w:r>
      <w:r w:rsidRPr="002C52A8">
        <w:t xml:space="preserve">będących </w:t>
      </w:r>
      <w:r w:rsidR="002C52A8" w:rsidRPr="002C52A8">
        <w:t>w zakresie prac konserwatora. W ocenie</w:t>
      </w:r>
      <w:r w:rsidRPr="002C52A8">
        <w:t xml:space="preserve"> </w:t>
      </w:r>
      <w:r w:rsidR="002C52A8" w:rsidRPr="002C52A8">
        <w:t>Burmistrza</w:t>
      </w:r>
      <w:r w:rsidRPr="002C52A8">
        <w:t xml:space="preserve"> nie ma prawnych możliwości na w</w:t>
      </w:r>
      <w:r w:rsidR="002D1EF1">
        <w:t>yegzekwowanie od właściciela</w:t>
      </w:r>
      <w:r w:rsidRPr="002C52A8">
        <w:t xml:space="preserve"> odrestaurowanie takiego obiektu.</w:t>
      </w:r>
    </w:p>
    <w:p w:rsidR="003A68E2" w:rsidRDefault="00EC2ABC" w:rsidP="003A68E2">
      <w:pPr>
        <w:pStyle w:val="NormalnyWeb"/>
        <w:rPr>
          <w:b/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udzielenia dotacji na prace konserwatorskie, restauratorskie lub roboty budowlane przy zabytku wpis</w:t>
      </w:r>
      <w:r w:rsidR="00DD3482">
        <w:t>anym do rejestru zabytków.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głosowania:</w:t>
      </w:r>
      <w:r>
        <w:br/>
        <w:t>ZA: 13, PRZECIW: 0, WSTRZYMUJĘ SIĘ: 0, BRAK GŁOSU: 1, NIEOBECNI: 1</w:t>
      </w:r>
      <w:r>
        <w:br/>
      </w:r>
      <w:r>
        <w:br/>
      </w:r>
      <w:r w:rsidRPr="00EC2ABC">
        <w:rPr>
          <w:b/>
          <w:u w:val="single"/>
        </w:rPr>
        <w:t>Wyniki imienne:</w:t>
      </w:r>
      <w:r>
        <w:br/>
        <w:t>ZA (13)</w:t>
      </w:r>
      <w:r>
        <w:br/>
        <w:t xml:space="preserve">Marek Biliński, Sławomir Czerwiński, Bożena Kalinowska, Gabriela Książyk, Józef </w:t>
      </w:r>
      <w:r>
        <w:lastRenderedPageBreak/>
        <w:t>Lutomirski , Agnieszka Oktaba, Sławomir Osiwała, Jarosław Krzysztof Pielach, Aneta Rogucka, Mariusz Rosiński, Włodzimierz Skośkiewicz, Wiesław Winnicki, Krzysztof Zakolski</w:t>
      </w:r>
      <w:r>
        <w:br/>
        <w:t>BRAK GŁOSU (1)</w:t>
      </w:r>
      <w:r>
        <w:br/>
        <w:t>Krzysztof Bońkowski</w:t>
      </w:r>
      <w:r>
        <w:br/>
        <w:t>NIEOBECNI (1)</w:t>
      </w:r>
      <w:r>
        <w:br/>
        <w:t>Teresa Krzyczkowska</w:t>
      </w:r>
      <w:r>
        <w:br/>
      </w:r>
      <w:r>
        <w:br/>
      </w:r>
      <w:r w:rsidR="003A68E2" w:rsidRPr="003A68E2">
        <w:rPr>
          <w:b/>
          <w:sz w:val="22"/>
          <w:szCs w:val="22"/>
        </w:rPr>
        <w:t xml:space="preserve">13. Zaopiniowanie projektu uchwały </w:t>
      </w:r>
      <w:r w:rsidR="00586635">
        <w:rPr>
          <w:b/>
          <w:sz w:val="22"/>
          <w:szCs w:val="22"/>
        </w:rPr>
        <w:t xml:space="preserve">w sprawie wprowadzenia zmian w Statucie Stowarzyszenia „Kolej </w:t>
      </w:r>
      <w:r w:rsidR="003A68E2" w:rsidRPr="003A68E2">
        <w:rPr>
          <w:b/>
          <w:sz w:val="22"/>
          <w:szCs w:val="22"/>
        </w:rPr>
        <w:t>Północnego Mazowsza</w:t>
      </w:r>
      <w:r w:rsidR="00586635">
        <w:rPr>
          <w:b/>
          <w:sz w:val="22"/>
          <w:szCs w:val="22"/>
        </w:rPr>
        <w:t>”.</w:t>
      </w:r>
      <w:r w:rsidR="00A460C8">
        <w:rPr>
          <w:b/>
          <w:sz w:val="22"/>
          <w:szCs w:val="22"/>
        </w:rPr>
        <w:t xml:space="preserve"> </w:t>
      </w:r>
    </w:p>
    <w:p w:rsidR="003A68E2" w:rsidRPr="00B247E4" w:rsidRDefault="00C53408" w:rsidP="003A68E2">
      <w:pPr>
        <w:pStyle w:val="NormalnyWeb"/>
      </w:pPr>
      <w:r w:rsidRPr="00B247E4">
        <w:t xml:space="preserve">Projekt uchwały przedstawił Kierownik Jakub Szymański. </w:t>
      </w:r>
      <w:r w:rsidR="0012103B" w:rsidRPr="00B247E4">
        <w:t>B</w:t>
      </w:r>
      <w:r w:rsidR="003A68E2" w:rsidRPr="00B247E4">
        <w:t>ezpośrednim powodem wprowadzenia zmian</w:t>
      </w:r>
      <w:r w:rsidR="0012103B" w:rsidRPr="00B247E4">
        <w:t xml:space="preserve"> były uwagi wprowadzone przez Mazowiecki Urząd Wojewódzki. </w:t>
      </w:r>
      <w:r w:rsidR="003A68E2" w:rsidRPr="00B247E4">
        <w:t>Zastrzeżenia dotyczyły mechanizmu ustalania stawki członkowskiej dla województwa na poziomie rycza</w:t>
      </w:r>
      <w:r w:rsidR="0054702A" w:rsidRPr="00B247E4">
        <w:t>ł</w:t>
      </w:r>
      <w:r w:rsidR="0012103B" w:rsidRPr="00B247E4">
        <w:t>towym. W</w:t>
      </w:r>
      <w:r w:rsidR="003A68E2" w:rsidRPr="00B247E4">
        <w:t>cześniejsza proponowana stawka była wyliczana w wymiarze 1 grosza od mieszkańca. Przeliczn</w:t>
      </w:r>
      <w:r w:rsidR="0054702A" w:rsidRPr="00B247E4">
        <w:t>i</w:t>
      </w:r>
      <w:r w:rsidR="003A68E2" w:rsidRPr="00B247E4">
        <w:t xml:space="preserve">k ten dawał 10 </w:t>
      </w:r>
      <w:r w:rsidR="0054702A" w:rsidRPr="00B247E4">
        <w:t xml:space="preserve">- </w:t>
      </w:r>
      <w:r w:rsidR="003A68E2" w:rsidRPr="00B247E4">
        <w:t>krotn</w:t>
      </w:r>
      <w:r w:rsidR="0054702A" w:rsidRPr="00B247E4">
        <w:t>i</w:t>
      </w:r>
      <w:r w:rsidR="0012103B" w:rsidRPr="00B247E4">
        <w:t>e wyższy wskaźnik</w:t>
      </w:r>
      <w:r w:rsidR="003A68E2" w:rsidRPr="00B247E4">
        <w:t>,</w:t>
      </w:r>
      <w:r w:rsidR="0012103B" w:rsidRPr="00B247E4">
        <w:t xml:space="preserve"> niż początkowo zakładany. Pan K</w:t>
      </w:r>
      <w:r w:rsidR="003A68E2" w:rsidRPr="00B247E4">
        <w:t>ierownik poinformował,</w:t>
      </w:r>
      <w:r w:rsidR="0054702A" w:rsidRPr="00B247E4">
        <w:t xml:space="preserve"> </w:t>
      </w:r>
      <w:r w:rsidR="003A68E2" w:rsidRPr="00B247E4">
        <w:t>iż Gmina zakładała,</w:t>
      </w:r>
      <w:r w:rsidR="0054702A" w:rsidRPr="00B247E4">
        <w:t xml:space="preserve"> </w:t>
      </w:r>
      <w:r w:rsidR="003A68E2" w:rsidRPr="00B247E4">
        <w:t xml:space="preserve">że ryczałt będzie wynosił w granicach 5500 zł </w:t>
      </w:r>
      <w:r w:rsidR="0054702A" w:rsidRPr="00B247E4">
        <w:t>. W</w:t>
      </w:r>
      <w:r w:rsidR="003342EA" w:rsidRPr="00B247E4">
        <w:t>cześniejs</w:t>
      </w:r>
      <w:r w:rsidR="0012103B" w:rsidRPr="00B247E4">
        <w:t>zy sposób rozliczenia sprawiłby</w:t>
      </w:r>
      <w:r w:rsidR="003342EA" w:rsidRPr="00B247E4">
        <w:t>,</w:t>
      </w:r>
      <w:r w:rsidR="0012103B" w:rsidRPr="00B247E4">
        <w:t xml:space="preserve"> </w:t>
      </w:r>
      <w:r w:rsidR="003342EA" w:rsidRPr="00B247E4">
        <w:t xml:space="preserve">że wkład wynosiłby ponad 54.000 zł. </w:t>
      </w:r>
      <w:r w:rsidR="0012103B" w:rsidRPr="00B247E4">
        <w:t xml:space="preserve">Na </w:t>
      </w:r>
      <w:r w:rsidR="003342EA" w:rsidRPr="00B247E4">
        <w:t xml:space="preserve">chwilę obecną składki </w:t>
      </w:r>
      <w:r w:rsidR="0012103B" w:rsidRPr="00B247E4">
        <w:t xml:space="preserve">są w wysokości symbolicznej, </w:t>
      </w:r>
      <w:r w:rsidR="003342EA" w:rsidRPr="00B247E4">
        <w:t>Sto</w:t>
      </w:r>
      <w:r w:rsidR="0012103B" w:rsidRPr="00B247E4">
        <w:t>warzyszenie będzie pełniło rolę</w:t>
      </w:r>
      <w:r w:rsidR="003342EA" w:rsidRPr="00B247E4">
        <w:t xml:space="preserve"> pomocniczą i doradczą przy pr</w:t>
      </w:r>
      <w:r w:rsidR="0012103B" w:rsidRPr="00B247E4">
        <w:t>omowaniu p</w:t>
      </w:r>
      <w:r w:rsidR="0054702A" w:rsidRPr="00B247E4">
        <w:t>ółnocnej linii Kolei M</w:t>
      </w:r>
      <w:r w:rsidR="003342EA" w:rsidRPr="00B247E4">
        <w:t>azowsza</w:t>
      </w:r>
    </w:p>
    <w:p w:rsidR="00B247E4" w:rsidRDefault="00EE1CF8" w:rsidP="003342EA">
      <w:pPr>
        <w:pStyle w:val="NormalnyWeb"/>
      </w:pPr>
      <w:r>
        <w:rPr>
          <w:b/>
          <w:bCs/>
          <w:u w:val="single"/>
        </w:rPr>
        <w:t>Głosowano w sprawie:</w:t>
      </w:r>
      <w:r>
        <w:br/>
        <w:t>Zaopiniowanie projektu uchwały w sprawie wprowadzenia zmian w Statucie Stowarzyszenia "Kolej Północnego Mazowsza".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B247E4">
        <w:rPr>
          <w:rStyle w:val="Pogrubienie"/>
          <w:u w:val="single"/>
        </w:rPr>
        <w:t>:</w:t>
      </w:r>
      <w:r>
        <w:br/>
        <w:t>ZA: 13, PRZECIW: 0, WSTRZYMUJĘ SIĘ: 0, BRAK GŁOSU: 1, NIEOBECNI: 1</w:t>
      </w:r>
      <w:r>
        <w:br/>
      </w:r>
      <w:r>
        <w:br/>
      </w:r>
      <w:r w:rsidRPr="00B247E4">
        <w:rPr>
          <w:b/>
          <w:u w:val="single"/>
        </w:rPr>
        <w:t>Wyniki imienne:</w:t>
      </w:r>
      <w:r>
        <w:br/>
        <w:t>ZA (13)</w:t>
      </w:r>
      <w:r>
        <w:br/>
        <w:t>Marek Biliński,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BRAK GŁOSU (1)</w:t>
      </w:r>
      <w:r>
        <w:br/>
        <w:t>Krzysztof Bońkowski</w:t>
      </w:r>
      <w:r>
        <w:br/>
        <w:t>NIEOBECNI (1)</w:t>
      </w:r>
      <w:r>
        <w:br/>
        <w:t>Teresa Krzyczkowska</w:t>
      </w:r>
    </w:p>
    <w:p w:rsidR="003342EA" w:rsidRPr="00B247E4" w:rsidRDefault="003342EA" w:rsidP="003342EA">
      <w:pPr>
        <w:pStyle w:val="NormalnyWeb"/>
      </w:pPr>
      <w:r w:rsidRPr="006014CF">
        <w:rPr>
          <w:b/>
          <w:sz w:val="22"/>
          <w:szCs w:val="22"/>
        </w:rPr>
        <w:t>14</w:t>
      </w:r>
      <w:r w:rsidR="00EE1CF8">
        <w:rPr>
          <w:b/>
          <w:sz w:val="22"/>
          <w:szCs w:val="22"/>
        </w:rPr>
        <w:t>.</w:t>
      </w:r>
      <w:r w:rsidRPr="006014CF">
        <w:rPr>
          <w:b/>
          <w:sz w:val="22"/>
          <w:szCs w:val="22"/>
        </w:rPr>
        <w:t xml:space="preserve"> Zaopiniowanie projektu uchwa</w:t>
      </w:r>
      <w:r w:rsidR="00B300BA" w:rsidRPr="006014CF">
        <w:rPr>
          <w:b/>
          <w:sz w:val="22"/>
          <w:szCs w:val="22"/>
        </w:rPr>
        <w:t>ły w sprawie wspólnej realizacji zadania w zakresie opracowania studium planistyczno-prognostycznego budowy linii kolejowej Zegrze- Przasnysz</w:t>
      </w:r>
      <w:r w:rsidR="0018664C">
        <w:rPr>
          <w:b/>
          <w:sz w:val="22"/>
          <w:szCs w:val="22"/>
        </w:rPr>
        <w:t>.</w:t>
      </w:r>
    </w:p>
    <w:p w:rsidR="005926C2" w:rsidRPr="00AA4391" w:rsidRDefault="005926C2" w:rsidP="003342EA">
      <w:pPr>
        <w:pStyle w:val="NormalnyWeb"/>
      </w:pPr>
      <w:r w:rsidRPr="00AA4391">
        <w:t xml:space="preserve">Projekt uchwały przedstawił Burmistrz Artur Borkowski. Gmina </w:t>
      </w:r>
      <w:r w:rsidR="00B300BA" w:rsidRPr="00AA4391">
        <w:t>do 24 listopada przyszłeg</w:t>
      </w:r>
      <w:r w:rsidRPr="00AA4391">
        <w:t>o roku musi się wykazać stud</w:t>
      </w:r>
      <w:r w:rsidR="00B247E4" w:rsidRPr="00AA4391">
        <w:t>ium planistyczno-prognostycznym. Ż</w:t>
      </w:r>
      <w:r w:rsidR="00B300BA" w:rsidRPr="00AA4391">
        <w:t>eby tak się stało Gmina musi zainicjować dział</w:t>
      </w:r>
      <w:r w:rsidR="0054702A" w:rsidRPr="00AA4391">
        <w:t>ania na rzecz wszystkich samorzą</w:t>
      </w:r>
      <w:r w:rsidRPr="00AA4391">
        <w:t>dów</w:t>
      </w:r>
      <w:r w:rsidR="00B300BA" w:rsidRPr="00AA4391">
        <w:t>. Chodzi o uruchom</w:t>
      </w:r>
      <w:r w:rsidRPr="00AA4391">
        <w:t>ienie postępowania przetargowego</w:t>
      </w:r>
      <w:r w:rsidR="00B300BA" w:rsidRPr="00AA4391">
        <w:t>, w z</w:t>
      </w:r>
      <w:r w:rsidR="00B247E4" w:rsidRPr="00AA4391">
        <w:t xml:space="preserve">godzie z obowiązującym prawem. </w:t>
      </w:r>
      <w:r w:rsidR="00B300BA" w:rsidRPr="00AA4391">
        <w:t>Potrzebna jest do tego zgoda wszystkich rad sygnatariuszy porozumienia zawartego w kierunku realizacji zada</w:t>
      </w:r>
      <w:r w:rsidR="0054702A" w:rsidRPr="00AA4391">
        <w:t>n</w:t>
      </w:r>
      <w:r w:rsidR="00B300BA" w:rsidRPr="00AA4391">
        <w:t xml:space="preserve">ia pod nazwą </w:t>
      </w:r>
      <w:r w:rsidR="0054702A" w:rsidRPr="00AA4391">
        <w:t>K</w:t>
      </w:r>
      <w:r w:rsidR="00B300BA" w:rsidRPr="00AA4391">
        <w:t>olej Północnego Mazowsza. Zadanie to wykracza poza zakres jednej gminy</w:t>
      </w:r>
      <w:r w:rsidRPr="00AA4391">
        <w:t xml:space="preserve">. </w:t>
      </w:r>
      <w:r w:rsidR="00B300BA" w:rsidRPr="00AA4391">
        <w:t>Pan Burmistrz przedstawił f</w:t>
      </w:r>
      <w:r w:rsidRPr="00AA4391">
        <w:t>ormułę upoważniającą do działań</w:t>
      </w:r>
      <w:r w:rsidR="00B300BA" w:rsidRPr="00AA4391">
        <w:t xml:space="preserve">. </w:t>
      </w:r>
    </w:p>
    <w:p w:rsidR="006014CF" w:rsidRDefault="006014CF" w:rsidP="003342E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lastRenderedPageBreak/>
        <w:t>Radn</w:t>
      </w:r>
      <w:r w:rsidR="005926C2">
        <w:rPr>
          <w:sz w:val="22"/>
          <w:szCs w:val="22"/>
        </w:rPr>
        <w:t>y</w:t>
      </w:r>
      <w:r>
        <w:rPr>
          <w:sz w:val="22"/>
          <w:szCs w:val="22"/>
        </w:rPr>
        <w:t xml:space="preserve"> Sławomir</w:t>
      </w:r>
      <w:r w:rsidR="005926C2">
        <w:rPr>
          <w:sz w:val="22"/>
          <w:szCs w:val="22"/>
        </w:rPr>
        <w:t xml:space="preserve"> Czerwiński</w:t>
      </w:r>
      <w:r>
        <w:rPr>
          <w:sz w:val="22"/>
          <w:szCs w:val="22"/>
        </w:rPr>
        <w:t xml:space="preserve"> </w:t>
      </w:r>
      <w:r w:rsidR="00AA4391">
        <w:rPr>
          <w:sz w:val="22"/>
          <w:szCs w:val="22"/>
        </w:rPr>
        <w:t xml:space="preserve">zapytał czy Burmistrz ma informacje dotyczące uruchomienia linii kolejowej do Zegrza.  </w:t>
      </w:r>
    </w:p>
    <w:p w:rsidR="006014CF" w:rsidRDefault="006014CF" w:rsidP="003342E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Pan Burmistrz </w:t>
      </w:r>
      <w:r w:rsidR="00AA4391">
        <w:rPr>
          <w:sz w:val="22"/>
          <w:szCs w:val="22"/>
        </w:rPr>
        <w:t>odpowiedział</w:t>
      </w:r>
      <w:r>
        <w:rPr>
          <w:sz w:val="22"/>
          <w:szCs w:val="22"/>
        </w:rPr>
        <w:t>,</w:t>
      </w:r>
      <w:r w:rsidR="00663D7B">
        <w:rPr>
          <w:sz w:val="22"/>
          <w:szCs w:val="22"/>
        </w:rPr>
        <w:t xml:space="preserve"> </w:t>
      </w:r>
      <w:r w:rsidR="0054702A">
        <w:rPr>
          <w:sz w:val="22"/>
          <w:szCs w:val="22"/>
        </w:rPr>
        <w:t>że nie bazuje na ż</w:t>
      </w:r>
      <w:r>
        <w:rPr>
          <w:sz w:val="22"/>
          <w:szCs w:val="22"/>
        </w:rPr>
        <w:t>adnych dokumentach. Poinformował,</w:t>
      </w:r>
      <w:r w:rsidR="00663D7B">
        <w:rPr>
          <w:sz w:val="22"/>
          <w:szCs w:val="22"/>
        </w:rPr>
        <w:t xml:space="preserve"> </w:t>
      </w:r>
      <w:r>
        <w:rPr>
          <w:sz w:val="22"/>
          <w:szCs w:val="22"/>
        </w:rPr>
        <w:t>że uczestn</w:t>
      </w:r>
      <w:r w:rsidR="00EA00DF">
        <w:rPr>
          <w:sz w:val="22"/>
          <w:szCs w:val="22"/>
        </w:rPr>
        <w:t xml:space="preserve">iczył w spotkaniu z </w:t>
      </w:r>
      <w:r w:rsidR="00AA4391">
        <w:rPr>
          <w:sz w:val="22"/>
          <w:szCs w:val="22"/>
        </w:rPr>
        <w:t>P</w:t>
      </w:r>
      <w:r w:rsidR="00EA00DF">
        <w:rPr>
          <w:sz w:val="22"/>
          <w:szCs w:val="22"/>
        </w:rPr>
        <w:t>rezesem PKP</w:t>
      </w:r>
      <w:r w:rsidR="0054702A">
        <w:rPr>
          <w:sz w:val="22"/>
          <w:szCs w:val="22"/>
        </w:rPr>
        <w:t xml:space="preserve"> PLK</w:t>
      </w:r>
      <w:r w:rsidR="00AA4391">
        <w:rPr>
          <w:sz w:val="22"/>
          <w:szCs w:val="22"/>
        </w:rPr>
        <w:t xml:space="preserve"> i</w:t>
      </w:r>
      <w:r w:rsidR="00F44542">
        <w:rPr>
          <w:sz w:val="22"/>
          <w:szCs w:val="22"/>
        </w:rPr>
        <w:t xml:space="preserve"> wiceministrem Bit</w:t>
      </w:r>
      <w:r w:rsidR="00AA4391">
        <w:rPr>
          <w:sz w:val="22"/>
          <w:szCs w:val="22"/>
        </w:rPr>
        <w:t>elem</w:t>
      </w:r>
      <w:r>
        <w:rPr>
          <w:sz w:val="22"/>
          <w:szCs w:val="22"/>
        </w:rPr>
        <w:t xml:space="preserve">, który zajmuje się </w:t>
      </w:r>
      <w:r w:rsidR="00AA4391">
        <w:rPr>
          <w:sz w:val="22"/>
          <w:szCs w:val="22"/>
        </w:rPr>
        <w:t>kwestiami kolejnictwa w Rządzie</w:t>
      </w:r>
      <w:r>
        <w:rPr>
          <w:sz w:val="22"/>
          <w:szCs w:val="22"/>
        </w:rPr>
        <w:t xml:space="preserve">. </w:t>
      </w:r>
      <w:r w:rsidR="00AA4391">
        <w:rPr>
          <w:sz w:val="22"/>
          <w:szCs w:val="22"/>
        </w:rPr>
        <w:t>P</w:t>
      </w:r>
      <w:r>
        <w:rPr>
          <w:sz w:val="22"/>
          <w:szCs w:val="22"/>
        </w:rPr>
        <w:t xml:space="preserve">rezes </w:t>
      </w:r>
      <w:r w:rsidR="0054702A">
        <w:rPr>
          <w:sz w:val="22"/>
          <w:szCs w:val="22"/>
        </w:rPr>
        <w:t>PLK</w:t>
      </w:r>
      <w:r>
        <w:rPr>
          <w:sz w:val="22"/>
          <w:szCs w:val="22"/>
        </w:rPr>
        <w:t xml:space="preserve"> jest prezesem podmiotu, w którego gestii leży wykonanie wspomnianego przedsięwzięcia. Burmistrz przekazał,</w:t>
      </w:r>
      <w:r w:rsidR="00663D7B">
        <w:rPr>
          <w:sz w:val="22"/>
          <w:szCs w:val="22"/>
        </w:rPr>
        <w:t xml:space="preserve"> </w:t>
      </w:r>
      <w:r>
        <w:rPr>
          <w:sz w:val="22"/>
          <w:szCs w:val="22"/>
        </w:rPr>
        <w:t>że potwierdzono wówczas realizację projektu w terminie czyli 2023 roku. Burmistrz zaznaczył,</w:t>
      </w:r>
      <w:r w:rsidR="00663D7B">
        <w:rPr>
          <w:sz w:val="22"/>
          <w:szCs w:val="22"/>
        </w:rPr>
        <w:t xml:space="preserve"> ż</w:t>
      </w:r>
      <w:r>
        <w:rPr>
          <w:sz w:val="22"/>
          <w:szCs w:val="22"/>
        </w:rPr>
        <w:t>e nie jest w stanie za nikogo ręczyć w tej kwestii, zobowią</w:t>
      </w:r>
      <w:r w:rsidR="00220A92">
        <w:rPr>
          <w:sz w:val="22"/>
          <w:szCs w:val="22"/>
        </w:rPr>
        <w:t>zał się je</w:t>
      </w:r>
      <w:r w:rsidR="00663D7B">
        <w:rPr>
          <w:sz w:val="22"/>
          <w:szCs w:val="22"/>
        </w:rPr>
        <w:t>d</w:t>
      </w:r>
      <w:r w:rsidR="0054702A">
        <w:rPr>
          <w:sz w:val="22"/>
          <w:szCs w:val="22"/>
        </w:rPr>
        <w:t>nak zająć</w:t>
      </w:r>
      <w:r w:rsidR="00220A92">
        <w:rPr>
          <w:sz w:val="22"/>
          <w:szCs w:val="22"/>
        </w:rPr>
        <w:t xml:space="preserve"> tym tematem i uzyskać w miarę precyzyjną informację dotyczącą harmonogramu oraz sprawdzenia czy jest on zagrożony w jakiś sposób.</w:t>
      </w:r>
    </w:p>
    <w:p w:rsidR="00220A92" w:rsidRDefault="00220A92" w:rsidP="003342E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Radny Sławomir Czerwiński </w:t>
      </w:r>
      <w:r w:rsidR="00AA4391">
        <w:rPr>
          <w:sz w:val="22"/>
          <w:szCs w:val="22"/>
        </w:rPr>
        <w:t>powiedział, ż</w:t>
      </w:r>
      <w:r>
        <w:rPr>
          <w:sz w:val="22"/>
          <w:szCs w:val="22"/>
        </w:rPr>
        <w:t>e w jego opinii nie byłoby sensu budowania kolei od Zegrza do Przasnysza</w:t>
      </w:r>
      <w:r w:rsidR="0054702A">
        <w:rPr>
          <w:sz w:val="22"/>
          <w:szCs w:val="22"/>
        </w:rPr>
        <w:t>,</w:t>
      </w:r>
      <w:r>
        <w:rPr>
          <w:sz w:val="22"/>
          <w:szCs w:val="22"/>
        </w:rPr>
        <w:t xml:space="preserve"> gdyby nie miała dalszej kontynuacji. Wówczas cały projekt byłby zagrożony.</w:t>
      </w:r>
    </w:p>
    <w:p w:rsidR="00220A92" w:rsidRDefault="00AA4391" w:rsidP="003342E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Wice</w:t>
      </w:r>
      <w:r w:rsidR="00220A92">
        <w:rPr>
          <w:sz w:val="22"/>
          <w:szCs w:val="22"/>
        </w:rPr>
        <w:t xml:space="preserve"> przewodniczący Józef  Lutomirski </w:t>
      </w:r>
      <w:r>
        <w:rPr>
          <w:sz w:val="22"/>
          <w:szCs w:val="22"/>
        </w:rPr>
        <w:t>zapytał</w:t>
      </w:r>
      <w:r w:rsidR="0054702A">
        <w:rPr>
          <w:sz w:val="22"/>
          <w:szCs w:val="22"/>
        </w:rPr>
        <w:t xml:space="preserve"> czy to </w:t>
      </w:r>
      <w:r>
        <w:rPr>
          <w:sz w:val="22"/>
          <w:szCs w:val="22"/>
        </w:rPr>
        <w:t>Miasto i Gmina</w:t>
      </w:r>
      <w:r w:rsidR="00F44542">
        <w:rPr>
          <w:sz w:val="22"/>
          <w:szCs w:val="22"/>
        </w:rPr>
        <w:t xml:space="preserve"> </w:t>
      </w:r>
      <w:r w:rsidR="008A7909">
        <w:rPr>
          <w:sz w:val="22"/>
          <w:szCs w:val="22"/>
        </w:rPr>
        <w:t>S</w:t>
      </w:r>
      <w:r w:rsidR="00F44542">
        <w:rPr>
          <w:sz w:val="22"/>
          <w:szCs w:val="22"/>
        </w:rPr>
        <w:t>eroc</w:t>
      </w:r>
      <w:r w:rsidR="00B8356D">
        <w:rPr>
          <w:sz w:val="22"/>
          <w:szCs w:val="22"/>
        </w:rPr>
        <w:t>k ogłosi procedurę przetargową oraz jaką formę będzie miał podział kosztów pomiędzy powiatami.</w:t>
      </w:r>
    </w:p>
    <w:p w:rsidR="009A3A90" w:rsidRPr="00B8356D" w:rsidRDefault="00753D44" w:rsidP="003342EA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Burmistrz Artur Borkowski </w:t>
      </w:r>
      <w:r w:rsidR="00B8356D">
        <w:rPr>
          <w:sz w:val="22"/>
          <w:szCs w:val="22"/>
        </w:rPr>
        <w:t>odpowiedział</w:t>
      </w:r>
      <w:r>
        <w:rPr>
          <w:sz w:val="22"/>
          <w:szCs w:val="22"/>
        </w:rPr>
        <w:t>,</w:t>
      </w:r>
      <w:r w:rsidR="008A7909">
        <w:rPr>
          <w:sz w:val="22"/>
          <w:szCs w:val="22"/>
        </w:rPr>
        <w:t xml:space="preserve"> </w:t>
      </w:r>
      <w:r>
        <w:rPr>
          <w:sz w:val="22"/>
          <w:szCs w:val="22"/>
        </w:rPr>
        <w:t>że przedsięwzięcie</w:t>
      </w:r>
      <w:r w:rsidR="00B8356D">
        <w:rPr>
          <w:sz w:val="22"/>
          <w:szCs w:val="22"/>
        </w:rPr>
        <w:t xml:space="preserve"> szacowane</w:t>
      </w:r>
      <w:r>
        <w:rPr>
          <w:sz w:val="22"/>
          <w:szCs w:val="22"/>
        </w:rPr>
        <w:t xml:space="preserve"> jest na </w:t>
      </w:r>
      <w:r w:rsidR="00B8356D">
        <w:rPr>
          <w:sz w:val="22"/>
          <w:szCs w:val="22"/>
        </w:rPr>
        <w:t>1 500 000zł</w:t>
      </w:r>
      <w:r>
        <w:rPr>
          <w:sz w:val="22"/>
          <w:szCs w:val="22"/>
        </w:rPr>
        <w:t xml:space="preserve"> do </w:t>
      </w:r>
      <w:r w:rsidR="00B8356D">
        <w:rPr>
          <w:sz w:val="22"/>
          <w:szCs w:val="22"/>
        </w:rPr>
        <w:t>2 000 000</w:t>
      </w:r>
      <w:r>
        <w:rPr>
          <w:sz w:val="22"/>
          <w:szCs w:val="22"/>
        </w:rPr>
        <w:t xml:space="preserve"> zł.</w:t>
      </w:r>
      <w:r w:rsidR="008A79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Gmina S</w:t>
      </w:r>
      <w:r w:rsidR="00B8356D">
        <w:rPr>
          <w:sz w:val="22"/>
          <w:szCs w:val="22"/>
        </w:rPr>
        <w:t>e</w:t>
      </w:r>
      <w:r>
        <w:rPr>
          <w:sz w:val="22"/>
          <w:szCs w:val="22"/>
        </w:rPr>
        <w:t xml:space="preserve">rock w porozumieniu z innymi </w:t>
      </w:r>
      <w:r w:rsidR="00B8356D">
        <w:rPr>
          <w:sz w:val="22"/>
          <w:szCs w:val="22"/>
        </w:rPr>
        <w:t>s</w:t>
      </w:r>
      <w:r>
        <w:rPr>
          <w:sz w:val="22"/>
          <w:szCs w:val="22"/>
        </w:rPr>
        <w:t>amorządami</w:t>
      </w:r>
      <w:r w:rsidR="008A7909">
        <w:rPr>
          <w:sz w:val="22"/>
          <w:szCs w:val="22"/>
        </w:rPr>
        <w:t>,</w:t>
      </w:r>
      <w:r>
        <w:rPr>
          <w:sz w:val="22"/>
          <w:szCs w:val="22"/>
        </w:rPr>
        <w:t xml:space="preserve"> złożyła wniosek do Województwa Mazowieckiego o dofinansowanie tego zad</w:t>
      </w:r>
      <w:r w:rsidR="008A7909">
        <w:rPr>
          <w:sz w:val="22"/>
          <w:szCs w:val="22"/>
        </w:rPr>
        <w:t xml:space="preserve">ania na kwotę </w:t>
      </w:r>
      <w:r w:rsidR="00B8356D">
        <w:rPr>
          <w:sz w:val="22"/>
          <w:szCs w:val="22"/>
        </w:rPr>
        <w:t xml:space="preserve">1 000 000zł. Burmistrz </w:t>
      </w:r>
      <w:r>
        <w:rPr>
          <w:sz w:val="22"/>
          <w:szCs w:val="22"/>
        </w:rPr>
        <w:t>podkreślił,</w:t>
      </w:r>
      <w:r w:rsidR="008A7909">
        <w:rPr>
          <w:sz w:val="22"/>
          <w:szCs w:val="22"/>
        </w:rPr>
        <w:t xml:space="preserve"> </w:t>
      </w:r>
      <w:r>
        <w:rPr>
          <w:sz w:val="22"/>
          <w:szCs w:val="22"/>
        </w:rPr>
        <w:t>że to nie może być więcej niż 60 % kosztów tego zadania.</w:t>
      </w:r>
      <w:r w:rsidR="00B8356D">
        <w:rPr>
          <w:sz w:val="22"/>
          <w:szCs w:val="22"/>
        </w:rPr>
        <w:t xml:space="preserve"> </w:t>
      </w:r>
      <w:r w:rsidR="009A3A90" w:rsidRPr="009A3A90">
        <w:rPr>
          <w:color w:val="000000" w:themeColor="text1"/>
          <w:sz w:val="22"/>
          <w:szCs w:val="22"/>
        </w:rPr>
        <w:t>Burmistrz dodał,</w:t>
      </w:r>
      <w:r w:rsidR="00EE1CF8">
        <w:rPr>
          <w:color w:val="000000" w:themeColor="text1"/>
          <w:sz w:val="22"/>
          <w:szCs w:val="22"/>
        </w:rPr>
        <w:t xml:space="preserve"> </w:t>
      </w:r>
      <w:r w:rsidR="009A3A90" w:rsidRPr="009A3A90">
        <w:rPr>
          <w:color w:val="000000" w:themeColor="text1"/>
          <w:sz w:val="22"/>
          <w:szCs w:val="22"/>
        </w:rPr>
        <w:t>że na dz</w:t>
      </w:r>
      <w:r w:rsidR="00EE1CF8">
        <w:rPr>
          <w:color w:val="000000" w:themeColor="text1"/>
          <w:sz w:val="22"/>
          <w:szCs w:val="22"/>
        </w:rPr>
        <w:t>ień dz</w:t>
      </w:r>
      <w:r w:rsidR="009A3A90" w:rsidRPr="009A3A90">
        <w:rPr>
          <w:color w:val="000000" w:themeColor="text1"/>
          <w:sz w:val="22"/>
          <w:szCs w:val="22"/>
        </w:rPr>
        <w:t>isiejszy nie jest jeszcze z</w:t>
      </w:r>
      <w:r w:rsidR="009A3A90">
        <w:rPr>
          <w:color w:val="000000" w:themeColor="text1"/>
          <w:sz w:val="22"/>
          <w:szCs w:val="22"/>
        </w:rPr>
        <w:t>nana kwota jaką Gmina będzie musiała zadysponować na ten cel.</w:t>
      </w:r>
    </w:p>
    <w:p w:rsidR="00EE1CF8" w:rsidRDefault="00EE1CF8" w:rsidP="00625B12">
      <w:pPr>
        <w:pStyle w:val="NormalnyWeb"/>
      </w:pPr>
      <w:r>
        <w:rPr>
          <w:b/>
          <w:bCs/>
          <w:u w:val="single"/>
        </w:rPr>
        <w:t>Głosowano w sprawie:</w:t>
      </w:r>
      <w:r>
        <w:br/>
        <w:t>Zaopiniowanie projektu uchwały w sprawie wspólnej realizacji zadania w zakresie opracowania studium planistyczno-prognostycznego budowy linii kolejowej Zegrze – Przasnysz.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>Marek Biliński,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(2)</w:t>
      </w:r>
      <w:r>
        <w:br/>
        <w:t>Krzysztof Bońkowski, Teresa Krzyczkowska</w:t>
      </w:r>
    </w:p>
    <w:p w:rsidR="00625B12" w:rsidRPr="009E3002" w:rsidRDefault="00EE1CF8" w:rsidP="00625B12">
      <w:pPr>
        <w:pStyle w:val="NormalnyWeb"/>
        <w:rPr>
          <w:b/>
          <w:sz w:val="22"/>
          <w:szCs w:val="22"/>
        </w:rPr>
      </w:pPr>
      <w:r>
        <w:br/>
      </w:r>
      <w:r w:rsidR="008A7909">
        <w:rPr>
          <w:b/>
          <w:sz w:val="22"/>
          <w:szCs w:val="22"/>
        </w:rPr>
        <w:t>15. Z</w:t>
      </w:r>
      <w:r w:rsidR="00625B12" w:rsidRPr="009E3002">
        <w:rPr>
          <w:b/>
          <w:sz w:val="22"/>
          <w:szCs w:val="22"/>
        </w:rPr>
        <w:t>aopiniowanie projektu uchwały w sprawie zatwierdzenia planu pracy komisji rewizyjnej na rok 2021.</w:t>
      </w:r>
    </w:p>
    <w:p w:rsidR="0063328F" w:rsidRPr="00B247E4" w:rsidRDefault="005926C2" w:rsidP="00625B12">
      <w:pPr>
        <w:pStyle w:val="NormalnyWeb"/>
      </w:pPr>
      <w:r w:rsidRPr="00B247E4">
        <w:t>Projekt uchwały przedstawił P</w:t>
      </w:r>
      <w:r w:rsidR="00625B12" w:rsidRPr="00B247E4">
        <w:t xml:space="preserve">rzewodniczący </w:t>
      </w:r>
      <w:r w:rsidRPr="00B247E4">
        <w:t>Komisji Rewizyjnej Sławomir Osiwała oraz p</w:t>
      </w:r>
      <w:r w:rsidR="009E3002" w:rsidRPr="00B247E4">
        <w:t>oinformował,</w:t>
      </w:r>
      <w:r w:rsidR="00661142" w:rsidRPr="00B247E4">
        <w:t xml:space="preserve"> </w:t>
      </w:r>
      <w:r w:rsidR="009E3002" w:rsidRPr="00B247E4">
        <w:t>że w tym roku zrezygnowano od planowania na przyszły rok konkretnych przedsięwzię</w:t>
      </w:r>
      <w:r w:rsidR="00661142" w:rsidRPr="00B247E4">
        <w:t>ć</w:t>
      </w:r>
      <w:r w:rsidR="009E3002" w:rsidRPr="00B247E4">
        <w:t xml:space="preserve"> </w:t>
      </w:r>
      <w:r w:rsidR="00661142" w:rsidRPr="00B247E4">
        <w:t>jeśli chodzi o kontrolę referató</w:t>
      </w:r>
      <w:r w:rsidR="009E3002" w:rsidRPr="00B247E4">
        <w:t>w</w:t>
      </w:r>
      <w:r w:rsidRPr="00B247E4">
        <w:t xml:space="preserve"> lub jednostek organizacyjnych </w:t>
      </w:r>
      <w:r w:rsidR="009E3002" w:rsidRPr="00B247E4">
        <w:t>ze względu na sytuację związaną z pandemią.</w:t>
      </w:r>
      <w:r w:rsidR="00625B12" w:rsidRPr="00B247E4">
        <w:t xml:space="preserve"> </w:t>
      </w:r>
    </w:p>
    <w:p w:rsidR="0063328F" w:rsidRDefault="00EE1CF8" w:rsidP="0063328F">
      <w:pPr>
        <w:pStyle w:val="NormalnyWeb"/>
        <w:rPr>
          <w:b/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zatwierdzenia planu pracy Komisji Rewizyjnej na rok 2021.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 w:rsidR="00B247E4">
        <w:rPr>
          <w:rStyle w:val="Pogrubienie"/>
          <w:u w:val="single"/>
        </w:rPr>
        <w:t>:</w:t>
      </w:r>
      <w:r>
        <w:br/>
        <w:t>ZA: 13, PRZECIW: 0, WSTRZYMUJĘ SIĘ: 0, BRAK GŁOSU: 0, NIEOBECNI: 2</w:t>
      </w:r>
      <w:r>
        <w:br/>
      </w:r>
      <w:r>
        <w:br/>
      </w:r>
      <w:r w:rsidRPr="00B247E4">
        <w:rPr>
          <w:b/>
          <w:u w:val="single"/>
        </w:rPr>
        <w:t>Wyniki imienne:</w:t>
      </w:r>
      <w:r>
        <w:br/>
        <w:t>ZA (13)</w:t>
      </w:r>
      <w:r>
        <w:br/>
        <w:t>Marek Biliński,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(2)</w:t>
      </w:r>
      <w:r>
        <w:br/>
        <w:t>Krzysztof Bońkowski, Teresa Krzyczkowska</w:t>
      </w:r>
      <w:r>
        <w:br/>
      </w:r>
      <w:r>
        <w:br/>
      </w:r>
      <w:r>
        <w:br/>
      </w:r>
      <w:r w:rsidR="006174A9">
        <w:rPr>
          <w:b/>
          <w:sz w:val="22"/>
          <w:szCs w:val="22"/>
        </w:rPr>
        <w:t>15</w:t>
      </w:r>
      <w:r w:rsidR="0063328F" w:rsidRPr="0063328F">
        <w:rPr>
          <w:b/>
          <w:sz w:val="22"/>
          <w:szCs w:val="22"/>
        </w:rPr>
        <w:t xml:space="preserve">a.  Zaopiniowanie projektu uchwały w </w:t>
      </w:r>
      <w:r w:rsidR="0063328F">
        <w:rPr>
          <w:b/>
          <w:sz w:val="22"/>
          <w:szCs w:val="22"/>
        </w:rPr>
        <w:t xml:space="preserve">sprawie przyjęcia </w:t>
      </w:r>
      <w:r w:rsidR="0063328F" w:rsidRPr="0063328F">
        <w:rPr>
          <w:b/>
          <w:sz w:val="22"/>
          <w:szCs w:val="22"/>
        </w:rPr>
        <w:t xml:space="preserve"> </w:t>
      </w:r>
      <w:r w:rsidR="00B202CF">
        <w:rPr>
          <w:b/>
          <w:sz w:val="22"/>
          <w:szCs w:val="22"/>
        </w:rPr>
        <w:t>protokołu</w:t>
      </w:r>
      <w:r w:rsidR="0063328F" w:rsidRPr="0063328F">
        <w:rPr>
          <w:b/>
          <w:sz w:val="22"/>
          <w:szCs w:val="22"/>
        </w:rPr>
        <w:t xml:space="preserve"> komisji rewizyjnej z kontroli </w:t>
      </w:r>
      <w:r w:rsidR="00A80AFE">
        <w:rPr>
          <w:b/>
          <w:sz w:val="22"/>
          <w:szCs w:val="22"/>
        </w:rPr>
        <w:t>problemowej</w:t>
      </w:r>
      <w:r w:rsidR="00AD2E17">
        <w:rPr>
          <w:b/>
          <w:sz w:val="22"/>
          <w:szCs w:val="22"/>
        </w:rPr>
        <w:t xml:space="preserve"> </w:t>
      </w:r>
      <w:r w:rsidR="0063328F" w:rsidRPr="0063328F">
        <w:rPr>
          <w:b/>
          <w:sz w:val="22"/>
          <w:szCs w:val="22"/>
        </w:rPr>
        <w:t xml:space="preserve">z zakresu </w:t>
      </w:r>
      <w:r w:rsidR="00213407">
        <w:rPr>
          <w:b/>
          <w:sz w:val="22"/>
          <w:szCs w:val="22"/>
        </w:rPr>
        <w:t xml:space="preserve">działalności </w:t>
      </w:r>
      <w:r w:rsidR="0063328F" w:rsidRPr="0063328F">
        <w:rPr>
          <w:b/>
          <w:sz w:val="22"/>
          <w:szCs w:val="22"/>
        </w:rPr>
        <w:t>realizacji zadań gospodarki gruntowej, planowania przestrzennego i rozwoju Urzędu Miasta i Gminy w Serocku</w:t>
      </w:r>
      <w:r w:rsidR="006174A9">
        <w:rPr>
          <w:b/>
          <w:sz w:val="22"/>
          <w:szCs w:val="22"/>
        </w:rPr>
        <w:t>.</w:t>
      </w:r>
    </w:p>
    <w:p w:rsidR="005E60BE" w:rsidRPr="00771B28" w:rsidRDefault="005E60BE" w:rsidP="0063328F">
      <w:pPr>
        <w:pStyle w:val="NormalnyWeb"/>
      </w:pPr>
      <w:r w:rsidRPr="00771B28">
        <w:t>Projekt przedstawił przewodniczący</w:t>
      </w:r>
      <w:r w:rsidR="00B202CF" w:rsidRPr="00771B28">
        <w:t xml:space="preserve"> Komisji Rewizyjnej</w:t>
      </w:r>
      <w:r w:rsidRPr="00771B28">
        <w:t xml:space="preserve"> Sławomir Osiwała</w:t>
      </w:r>
      <w:r w:rsidR="00B202CF" w:rsidRPr="00771B28">
        <w:t>. K</w:t>
      </w:r>
      <w:r w:rsidRPr="00771B28">
        <w:t>ontrol</w:t>
      </w:r>
      <w:r w:rsidR="00B202CF" w:rsidRPr="00771B28">
        <w:t>a odbyła się w dniu 21 września</w:t>
      </w:r>
      <w:r w:rsidR="00213407" w:rsidRPr="00771B28">
        <w:t xml:space="preserve">, </w:t>
      </w:r>
      <w:r w:rsidR="00BC0A30" w:rsidRPr="00771B28">
        <w:t>była kontrolą problemową i dotyczyła</w:t>
      </w:r>
      <w:r w:rsidR="00991109" w:rsidRPr="00771B28">
        <w:t xml:space="preserve"> działania gminy w zakresie zabezpieczenia dostępu do linii brzegowej na tereni</w:t>
      </w:r>
      <w:r w:rsidR="00213407" w:rsidRPr="00771B28">
        <w:t xml:space="preserve">e </w:t>
      </w:r>
      <w:r w:rsidR="00661142" w:rsidRPr="00771B28">
        <w:t>G</w:t>
      </w:r>
      <w:r w:rsidR="00213407" w:rsidRPr="00771B28">
        <w:t>miny Serock, kontroli zgodn</w:t>
      </w:r>
      <w:r w:rsidR="00991109" w:rsidRPr="00771B28">
        <w:t xml:space="preserve">ości zapisów studium miejscowych planów zagospodarowania przestrzennego w zakresie lokowania na terenie Gminy </w:t>
      </w:r>
      <w:r w:rsidR="00213407" w:rsidRPr="00771B28">
        <w:t>S</w:t>
      </w:r>
      <w:r w:rsidR="00991109" w:rsidRPr="00771B28">
        <w:t xml:space="preserve">erock masztów telekomunikacyjnych oraz naliczaniem opłat związanych z naliczeniem wzrostu wartości nieruchomości </w:t>
      </w:r>
      <w:r w:rsidR="00213407" w:rsidRPr="00771B28">
        <w:t>: renta planistyczna i opłata adiacencka.</w:t>
      </w:r>
    </w:p>
    <w:p w:rsidR="00213407" w:rsidRPr="00771B28" w:rsidRDefault="00B202CF" w:rsidP="0063328F">
      <w:pPr>
        <w:pStyle w:val="NormalnyWeb"/>
      </w:pPr>
      <w:r w:rsidRPr="00771B28">
        <w:t>Burmistrz oraz Kierownik Referatu Gospodarki Gruntami, Planowania Przestrzennego i Rozwoju nie wnosili uwag do protokołu.</w:t>
      </w:r>
    </w:p>
    <w:p w:rsidR="00A8735C" w:rsidRDefault="00EE1CF8" w:rsidP="00213407">
      <w:pPr>
        <w:pStyle w:val="NormalnyWeb"/>
        <w:rPr>
          <w:sz w:val="22"/>
          <w:szCs w:val="22"/>
        </w:rPr>
      </w:pPr>
      <w:r>
        <w:rPr>
          <w:b/>
          <w:bCs/>
          <w:u w:val="single"/>
        </w:rPr>
        <w:t>Głosowano w sprawie:</w:t>
      </w:r>
      <w:r>
        <w:br/>
        <w:t>Zaopiniowanie projektu uchwały w sprawie przyjęcia protokołu Komisji Rewizyjnej z kontroli problemowej z zakresu działalności i realizacji zadań Referatu Gospodarki Gruntami, Planowania Przestrzennego i Rozwoju Ur</w:t>
      </w:r>
      <w:r w:rsidR="00DE6166">
        <w:t>zędu Miasta i Gminy w Serocku.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B247E4">
        <w:rPr>
          <w:rStyle w:val="Pogrubienie"/>
          <w:u w:val="single"/>
        </w:rPr>
        <w:t>:</w:t>
      </w:r>
      <w:r>
        <w:br/>
        <w:t>ZA: 13, PRZECIW: 0, WSTRZYMUJĘ SIĘ: 0, BRAK GŁOSU: 0, NIEOBECNI: 2</w:t>
      </w:r>
      <w:r>
        <w:br/>
      </w:r>
      <w:r>
        <w:br/>
      </w:r>
      <w:r w:rsidRPr="00B247E4">
        <w:rPr>
          <w:b/>
          <w:u w:val="single"/>
        </w:rPr>
        <w:t>Wyniki imienne:</w:t>
      </w:r>
      <w:r>
        <w:br/>
        <w:t>ZA (13)</w:t>
      </w:r>
      <w:r>
        <w:br/>
        <w:t>Marek Biliński, Sławomir Czerwiński, Bożena Kalinowska, Gabriela Książyk, Józef Lutomirski , Agnieszka Oktaba, Sławomir Osiwała, Jarosław Krzysztof Pielach, Aneta Rogucka, Mariusz Rosiński, Włodzimierz Skośkiewicz, Wiesław Winnicki, Krzysztof Zakolski</w:t>
      </w:r>
      <w:r>
        <w:br/>
        <w:t>NIEOBECNI (2)</w:t>
      </w:r>
      <w:r>
        <w:br/>
        <w:t>Krzysztof Bońkowski, Teresa Krzyczkowska</w:t>
      </w:r>
      <w:r>
        <w:br/>
      </w:r>
      <w:r>
        <w:br/>
      </w:r>
      <w:r w:rsidR="006174A9" w:rsidRPr="006174A9">
        <w:rPr>
          <w:b/>
          <w:sz w:val="22"/>
          <w:szCs w:val="22"/>
        </w:rPr>
        <w:t xml:space="preserve">16. </w:t>
      </w:r>
      <w:r w:rsidR="00A8735C" w:rsidRPr="006174A9">
        <w:rPr>
          <w:b/>
          <w:sz w:val="22"/>
          <w:szCs w:val="22"/>
        </w:rPr>
        <w:t>Sprawy różne</w:t>
      </w:r>
      <w:r w:rsidR="006174A9" w:rsidRPr="006174A9">
        <w:rPr>
          <w:b/>
          <w:sz w:val="22"/>
          <w:szCs w:val="22"/>
        </w:rPr>
        <w:t>.</w:t>
      </w:r>
    </w:p>
    <w:p w:rsidR="00A8735C" w:rsidRPr="00771B28" w:rsidRDefault="00EF5E6E" w:rsidP="00213407">
      <w:pPr>
        <w:pStyle w:val="NormalnyWeb"/>
      </w:pPr>
      <w:r w:rsidRPr="00771B28">
        <w:t xml:space="preserve">Przewodniczący Mariusz Rosiński zadał </w:t>
      </w:r>
      <w:r w:rsidR="00DE6166" w:rsidRPr="00771B28">
        <w:t>następujące pytania:</w:t>
      </w:r>
    </w:p>
    <w:p w:rsidR="00DE6166" w:rsidRPr="00771B28" w:rsidRDefault="00DE6166" w:rsidP="00EF5E6E">
      <w:pPr>
        <w:pStyle w:val="NormalnyWeb"/>
        <w:numPr>
          <w:ilvl w:val="0"/>
          <w:numId w:val="7"/>
        </w:numPr>
      </w:pPr>
      <w:r w:rsidRPr="00771B28">
        <w:t>Czy rozważana jest organizacja półkolonii?</w:t>
      </w:r>
    </w:p>
    <w:p w:rsidR="00472476" w:rsidRPr="00771B28" w:rsidRDefault="00DE6166" w:rsidP="00EF5E6E">
      <w:pPr>
        <w:pStyle w:val="NormalnyWeb"/>
        <w:numPr>
          <w:ilvl w:val="0"/>
          <w:numId w:val="7"/>
        </w:numPr>
      </w:pPr>
      <w:r w:rsidRPr="00771B28">
        <w:lastRenderedPageBreak/>
        <w:t>Czy w Szkole Podstawowej w Serocku został naprawiony piec, który uległ awarii?</w:t>
      </w:r>
    </w:p>
    <w:p w:rsidR="00C40AEA" w:rsidRPr="00771B28" w:rsidRDefault="00C40AEA" w:rsidP="0063328F">
      <w:pPr>
        <w:pStyle w:val="NormalnyWeb"/>
      </w:pPr>
      <w:r w:rsidRPr="00771B28">
        <w:t>Zast</w:t>
      </w:r>
      <w:r w:rsidR="00DE6166" w:rsidRPr="00771B28">
        <w:t>ępca B</w:t>
      </w:r>
      <w:r w:rsidRPr="00771B28">
        <w:t xml:space="preserve">urmistrza Marek Bąbolski </w:t>
      </w:r>
      <w:r w:rsidR="00DE6166" w:rsidRPr="00771B28">
        <w:t>odpowiedział</w:t>
      </w:r>
      <w:r w:rsidRPr="00771B28">
        <w:t>,</w:t>
      </w:r>
      <w:r w:rsidR="00661142" w:rsidRPr="00771B28">
        <w:t xml:space="preserve"> </w:t>
      </w:r>
      <w:r w:rsidRPr="00771B28">
        <w:t xml:space="preserve">że gmina próbuje na bazie szkoły podstawowej w Serocku, uruchomić wg panujących standardów i obostrzeń </w:t>
      </w:r>
      <w:r w:rsidR="00661142" w:rsidRPr="00771B28">
        <w:t>półkolonie w ograniczonym za</w:t>
      </w:r>
      <w:r w:rsidRPr="00771B28">
        <w:t>kresie czyli trzy grupy po 12 osób</w:t>
      </w:r>
      <w:r w:rsidR="00DE6166" w:rsidRPr="00771B28">
        <w:t>. W</w:t>
      </w:r>
      <w:r w:rsidRPr="00771B28">
        <w:t xml:space="preserve"> dniu dzisiejs</w:t>
      </w:r>
      <w:r w:rsidR="00DE6166" w:rsidRPr="00771B28">
        <w:t>zym ruszyły zapisy</w:t>
      </w:r>
      <w:r w:rsidRPr="00771B28">
        <w:t>, koszt  to 500 z</w:t>
      </w:r>
      <w:r w:rsidR="00661142" w:rsidRPr="00771B28">
        <w:t>ł, standard podobny do tego ja</w:t>
      </w:r>
      <w:r w:rsidRPr="00771B28">
        <w:t>ki był w Jadwisinie latem czyli pełne wyżywienie śniadanie</w:t>
      </w:r>
      <w:r w:rsidR="008503A6">
        <w:t>,</w:t>
      </w:r>
      <w:r w:rsidRPr="00771B28">
        <w:t xml:space="preserve"> obiad</w:t>
      </w:r>
      <w:r w:rsidR="008503A6">
        <w:t xml:space="preserve"> i</w:t>
      </w:r>
      <w:bookmarkStart w:id="3" w:name="_GoBack"/>
      <w:bookmarkEnd w:id="3"/>
      <w:r w:rsidRPr="00771B28">
        <w:t xml:space="preserve"> podwieczorek. Wszystko zależy od zainteresowania.</w:t>
      </w:r>
      <w:r w:rsidR="00DE6166" w:rsidRPr="00771B28">
        <w:t xml:space="preserve"> </w:t>
      </w:r>
      <w:r w:rsidRPr="00771B28">
        <w:t>Bliższe informacje pojawią si</w:t>
      </w:r>
      <w:r w:rsidR="00DE6166" w:rsidRPr="00771B28">
        <w:t xml:space="preserve">ę w przeciągu półtorej tygodnia. </w:t>
      </w:r>
      <w:r w:rsidRPr="00771B28">
        <w:t xml:space="preserve">Awaria pieców </w:t>
      </w:r>
      <w:r w:rsidR="00661142" w:rsidRPr="00771B28">
        <w:t>spowodowana jest awarią elektroniki</w:t>
      </w:r>
      <w:r w:rsidRPr="00771B28">
        <w:t xml:space="preserve">. </w:t>
      </w:r>
      <w:r w:rsidR="00661142" w:rsidRPr="00771B28">
        <w:t>W</w:t>
      </w:r>
      <w:r w:rsidRPr="00771B28">
        <w:t xml:space="preserve"> dniu dzisiejszym zostało złożone zamówien</w:t>
      </w:r>
      <w:r w:rsidR="00DE6166" w:rsidRPr="00771B28">
        <w:t>ie na wspomnianą elektronikę</w:t>
      </w:r>
      <w:r w:rsidR="00661142" w:rsidRPr="00771B28">
        <w:t>. K</w:t>
      </w:r>
      <w:r w:rsidR="00DE6166" w:rsidRPr="00771B28">
        <w:t>oszt naprawy 9000 zł</w:t>
      </w:r>
      <w:r w:rsidRPr="00771B28">
        <w:t xml:space="preserve">. </w:t>
      </w:r>
      <w:r w:rsidR="00661142" w:rsidRPr="00771B28">
        <w:t>N</w:t>
      </w:r>
      <w:r w:rsidRPr="00771B28">
        <w:t>aprawa ma nastąpić w ciągu dwóch trzech dni</w:t>
      </w:r>
      <w:r w:rsidR="00661142" w:rsidRPr="00771B28">
        <w:t>.</w:t>
      </w:r>
      <w:r w:rsidRPr="00771B28">
        <w:t xml:space="preserve"> </w:t>
      </w:r>
      <w:r w:rsidR="00661142" w:rsidRPr="00771B28">
        <w:t>A</w:t>
      </w:r>
      <w:r w:rsidR="00AA5CB6" w:rsidRPr="00771B28">
        <w:t>waria spowodowana była przepięciem. Poinformował,</w:t>
      </w:r>
      <w:r w:rsidR="00661142" w:rsidRPr="00771B28">
        <w:t xml:space="preserve"> </w:t>
      </w:r>
      <w:r w:rsidR="00AA5CB6" w:rsidRPr="00771B28">
        <w:t>iż Gmina podejmie próby zwrotu kosztów poprzez</w:t>
      </w:r>
      <w:r w:rsidR="00661142" w:rsidRPr="00771B28">
        <w:t xml:space="preserve"> zwrot z </w:t>
      </w:r>
      <w:r w:rsidR="00AA5CB6" w:rsidRPr="00771B28">
        <w:t xml:space="preserve"> ubezpieczeni</w:t>
      </w:r>
      <w:r w:rsidR="00661142" w:rsidRPr="00771B28">
        <w:t>a</w:t>
      </w:r>
      <w:r w:rsidR="00AA5CB6" w:rsidRPr="00771B28">
        <w:t>. Obecnie z</w:t>
      </w:r>
      <w:r w:rsidR="00DE6166" w:rsidRPr="00771B28">
        <w:t>amówienie zostało wysłane z SIS</w:t>
      </w:r>
      <w:r w:rsidR="00AA5CB6" w:rsidRPr="00771B28">
        <w:t>, a serwisant ma przyjechać wymienić elektrykę.</w:t>
      </w:r>
    </w:p>
    <w:p w:rsidR="006174A9" w:rsidRPr="006174A9" w:rsidRDefault="006174A9" w:rsidP="0063328F">
      <w:pPr>
        <w:pStyle w:val="NormalnyWeb"/>
        <w:rPr>
          <w:b/>
        </w:rPr>
      </w:pPr>
      <w:r w:rsidRPr="006174A9">
        <w:rPr>
          <w:b/>
          <w:sz w:val="22"/>
          <w:szCs w:val="22"/>
        </w:rPr>
        <w:t>17.</w:t>
      </w:r>
      <w:r w:rsidRPr="006174A9">
        <w:rPr>
          <w:b/>
        </w:rPr>
        <w:t xml:space="preserve"> Zakończenie posiedzenia.</w:t>
      </w:r>
    </w:p>
    <w:p w:rsidR="006174A9" w:rsidRDefault="006174A9" w:rsidP="0063328F">
      <w:pPr>
        <w:pStyle w:val="NormalnyWeb"/>
        <w:rPr>
          <w:sz w:val="22"/>
          <w:szCs w:val="22"/>
        </w:rPr>
      </w:pPr>
      <w:r>
        <w:t>Przewodniczący Rady Miejskiej Mariusz Rosiński stwierdził wyczerpanie porządku obrad i zakończył posiedzenie Komisji.</w:t>
      </w:r>
      <w:r>
        <w:br/>
      </w:r>
    </w:p>
    <w:p w:rsidR="006174A9" w:rsidRDefault="006174A9" w:rsidP="006174A9">
      <w:pPr>
        <w:pStyle w:val="NormalnyWeb"/>
        <w:jc w:val="center"/>
      </w:pPr>
      <w:r>
        <w:t>Przewodniczący</w:t>
      </w:r>
      <w:r>
        <w:br/>
        <w:t>Rada Miejska w Serocku</w:t>
      </w:r>
    </w:p>
    <w:p w:rsidR="006174A9" w:rsidRDefault="006174A9" w:rsidP="006174A9">
      <w:pPr>
        <w:pStyle w:val="NormalnyWeb"/>
        <w:jc w:val="center"/>
      </w:pPr>
      <w:r>
        <w:t>Mariusz Rosiński</w:t>
      </w:r>
    </w:p>
    <w:p w:rsidR="006174A9" w:rsidRDefault="006174A9" w:rsidP="006174A9">
      <w:pPr>
        <w:pStyle w:val="NormalnyWeb"/>
        <w:jc w:val="center"/>
      </w:pPr>
      <w:r>
        <w:t> </w:t>
      </w:r>
    </w:p>
    <w:p w:rsidR="006174A9" w:rsidRDefault="006174A9" w:rsidP="006174A9">
      <w:pPr>
        <w:pStyle w:val="NormalnyWeb"/>
      </w:pPr>
      <w:r>
        <w:br/>
        <w:t>Przygotował(a): Patrycja Seroka</w:t>
      </w:r>
    </w:p>
    <w:p w:rsidR="006174A9" w:rsidRDefault="00084F33" w:rsidP="006174A9">
      <w:r>
        <w:pict>
          <v:rect id="_x0000_i1025" style="width:0;height:1.5pt" o:hralign="center" o:hrstd="t" o:hr="t" fillcolor="#a0a0a0" stroked="f"/>
        </w:pict>
      </w:r>
    </w:p>
    <w:p w:rsidR="006174A9" w:rsidRDefault="006174A9" w:rsidP="006174A9">
      <w:r>
        <w:rPr>
          <w:rFonts w:ascii="Arial" w:hAnsi="Arial" w:cs="Arial"/>
          <w:sz w:val="15"/>
          <w:szCs w:val="15"/>
        </w:rPr>
        <w:t>Przygotowano przy pomocy programu eSesja.pl</w:t>
      </w:r>
      <w:r>
        <w:t xml:space="preserve"> </w:t>
      </w:r>
    </w:p>
    <w:p w:rsidR="0063328F" w:rsidRPr="00661142" w:rsidRDefault="0063328F" w:rsidP="00625B12">
      <w:pPr>
        <w:pStyle w:val="NormalnyWeb"/>
        <w:rPr>
          <w:b/>
          <w:color w:val="FF0000"/>
          <w:sz w:val="22"/>
          <w:szCs w:val="22"/>
        </w:rPr>
      </w:pPr>
    </w:p>
    <w:p w:rsidR="00625B12" w:rsidRPr="00661142" w:rsidRDefault="00625B12" w:rsidP="003342EA">
      <w:pPr>
        <w:pStyle w:val="NormalnyWeb"/>
        <w:rPr>
          <w:b/>
          <w:color w:val="FF0000"/>
          <w:sz w:val="22"/>
          <w:szCs w:val="22"/>
        </w:rPr>
      </w:pPr>
    </w:p>
    <w:p w:rsidR="00625B12" w:rsidRPr="009A3A90" w:rsidRDefault="00625B12" w:rsidP="003342EA">
      <w:pPr>
        <w:pStyle w:val="NormalnyWeb"/>
        <w:rPr>
          <w:color w:val="000000" w:themeColor="text1"/>
          <w:sz w:val="22"/>
          <w:szCs w:val="22"/>
        </w:rPr>
      </w:pPr>
    </w:p>
    <w:p w:rsidR="003342EA" w:rsidRPr="009A3A90" w:rsidRDefault="003342EA" w:rsidP="003A68E2">
      <w:pPr>
        <w:pStyle w:val="NormalnyWeb"/>
        <w:rPr>
          <w:color w:val="000000" w:themeColor="text1"/>
          <w:sz w:val="22"/>
          <w:szCs w:val="22"/>
        </w:rPr>
      </w:pPr>
    </w:p>
    <w:p w:rsidR="003A68E2" w:rsidRPr="009A3A90" w:rsidRDefault="003A68E2" w:rsidP="003A68E2">
      <w:pPr>
        <w:pStyle w:val="NormalnyWeb"/>
        <w:rPr>
          <w:color w:val="FF0000"/>
          <w:sz w:val="22"/>
          <w:szCs w:val="22"/>
        </w:rPr>
      </w:pPr>
    </w:p>
    <w:p w:rsidR="003A68E2" w:rsidRPr="00F726F4" w:rsidRDefault="003A68E2" w:rsidP="00F726F4">
      <w:pPr>
        <w:pStyle w:val="NormalnyWeb"/>
        <w:rPr>
          <w:sz w:val="22"/>
          <w:szCs w:val="22"/>
        </w:rPr>
      </w:pPr>
    </w:p>
    <w:p w:rsidR="00F726F4" w:rsidRPr="00F726F4" w:rsidRDefault="00F726F4" w:rsidP="00F726F4">
      <w:pPr>
        <w:pStyle w:val="NormalnyWeb"/>
        <w:rPr>
          <w:b/>
          <w:sz w:val="22"/>
          <w:szCs w:val="22"/>
        </w:rPr>
      </w:pPr>
    </w:p>
    <w:p w:rsidR="00F726F4" w:rsidRPr="00F726F4" w:rsidRDefault="00F726F4" w:rsidP="00FE2CD0">
      <w:pPr>
        <w:pStyle w:val="NormalnyWeb"/>
        <w:rPr>
          <w:b/>
          <w:sz w:val="22"/>
          <w:szCs w:val="22"/>
        </w:rPr>
      </w:pPr>
    </w:p>
    <w:p w:rsidR="00FE2CD0" w:rsidRPr="002234B4" w:rsidRDefault="00FE2CD0" w:rsidP="002E4859">
      <w:pPr>
        <w:pStyle w:val="NormalnyWeb"/>
        <w:rPr>
          <w:sz w:val="22"/>
          <w:szCs w:val="22"/>
        </w:rPr>
      </w:pPr>
    </w:p>
    <w:p w:rsidR="002E4859" w:rsidRDefault="002E4859" w:rsidP="009753FF">
      <w:pPr>
        <w:pStyle w:val="NormalnyWeb"/>
        <w:rPr>
          <w:sz w:val="22"/>
          <w:szCs w:val="22"/>
        </w:rPr>
      </w:pPr>
    </w:p>
    <w:p w:rsidR="002E4859" w:rsidRPr="00202F07" w:rsidRDefault="002E4859" w:rsidP="009753FF">
      <w:pPr>
        <w:pStyle w:val="NormalnyWeb"/>
        <w:rPr>
          <w:sz w:val="22"/>
          <w:szCs w:val="22"/>
        </w:rPr>
      </w:pPr>
    </w:p>
    <w:p w:rsidR="009753FF" w:rsidRPr="00202F07" w:rsidRDefault="009753FF" w:rsidP="009753FF">
      <w:pPr>
        <w:pStyle w:val="NormalnyWeb"/>
        <w:rPr>
          <w:b/>
          <w:sz w:val="22"/>
          <w:szCs w:val="22"/>
        </w:rPr>
      </w:pPr>
    </w:p>
    <w:p w:rsidR="00AA5F43" w:rsidRPr="00AA5F43" w:rsidRDefault="00AA5F43" w:rsidP="00F5625B">
      <w:pPr>
        <w:pStyle w:val="NormalnyWeb"/>
        <w:rPr>
          <w:sz w:val="22"/>
          <w:szCs w:val="22"/>
        </w:rPr>
      </w:pPr>
    </w:p>
    <w:p w:rsidR="00F5625B" w:rsidRDefault="00F5625B" w:rsidP="00F5625B">
      <w:pPr>
        <w:pStyle w:val="NormalnyWeb"/>
        <w:rPr>
          <w:sz w:val="22"/>
          <w:szCs w:val="22"/>
        </w:rPr>
      </w:pPr>
    </w:p>
    <w:p w:rsidR="00F5625B" w:rsidRDefault="00F5625B" w:rsidP="00F5625B">
      <w:pPr>
        <w:pStyle w:val="NormalnyWeb"/>
        <w:rPr>
          <w:sz w:val="22"/>
          <w:szCs w:val="22"/>
        </w:rPr>
      </w:pPr>
    </w:p>
    <w:p w:rsidR="00F5625B" w:rsidRPr="007A6E2D" w:rsidRDefault="00F5625B" w:rsidP="008E30D4">
      <w:pPr>
        <w:pStyle w:val="NormalnyWeb"/>
        <w:rPr>
          <w:sz w:val="22"/>
          <w:szCs w:val="22"/>
        </w:rPr>
      </w:pPr>
    </w:p>
    <w:p w:rsidR="00AD34F5" w:rsidRPr="0085075D" w:rsidRDefault="00AD34F5" w:rsidP="00AD34F5">
      <w:pPr>
        <w:pStyle w:val="NormalnyWeb"/>
        <w:rPr>
          <w:sz w:val="22"/>
          <w:szCs w:val="22"/>
        </w:rPr>
      </w:pPr>
    </w:p>
    <w:p w:rsidR="00AD34F5" w:rsidRDefault="00AD34F5" w:rsidP="00CA453B">
      <w:pPr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D34F5" w:rsidRDefault="00AD34F5" w:rsidP="00CA453B">
      <w:pPr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D34F5" w:rsidRDefault="00AD34F5" w:rsidP="00CA453B">
      <w:pPr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1726E" w:rsidRDefault="0061726E" w:rsidP="00CA453B">
      <w:pPr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D35A1" w:rsidRPr="002D35A1" w:rsidRDefault="002D35A1" w:rsidP="002D35A1">
      <w:pPr>
        <w:pStyle w:val="NormalnyWeb"/>
        <w:rPr>
          <w:sz w:val="22"/>
          <w:szCs w:val="22"/>
        </w:rPr>
      </w:pPr>
    </w:p>
    <w:p w:rsidR="00326A4D" w:rsidRDefault="00326A4D" w:rsidP="002D35A1">
      <w:pPr>
        <w:pStyle w:val="NormalnyWeb"/>
        <w:rPr>
          <w:sz w:val="22"/>
          <w:szCs w:val="22"/>
        </w:rPr>
      </w:pPr>
    </w:p>
    <w:p w:rsidR="006F132F" w:rsidRPr="00397D11" w:rsidRDefault="006F132F" w:rsidP="00397D11">
      <w:pPr>
        <w:pStyle w:val="NormalnyWeb"/>
        <w:rPr>
          <w:sz w:val="22"/>
          <w:szCs w:val="22"/>
        </w:rPr>
      </w:pPr>
    </w:p>
    <w:p w:rsidR="001A0BB5" w:rsidRPr="00397D11" w:rsidRDefault="001A0BB5" w:rsidP="00B159B7">
      <w:pPr>
        <w:pStyle w:val="NormalnyWeb"/>
        <w:rPr>
          <w:sz w:val="22"/>
          <w:szCs w:val="22"/>
        </w:rPr>
      </w:pPr>
    </w:p>
    <w:p w:rsidR="00B028A7" w:rsidRPr="00AF71EB" w:rsidRDefault="00B028A7" w:rsidP="00B159B7">
      <w:pPr>
        <w:pStyle w:val="NormalnyWeb"/>
        <w:rPr>
          <w:sz w:val="22"/>
          <w:szCs w:val="22"/>
        </w:rPr>
      </w:pPr>
    </w:p>
    <w:p w:rsidR="00B028A7" w:rsidRPr="00B028A7" w:rsidRDefault="00B028A7" w:rsidP="00B159B7">
      <w:pPr>
        <w:pStyle w:val="NormalnyWeb"/>
        <w:rPr>
          <w:b/>
          <w:sz w:val="22"/>
          <w:szCs w:val="22"/>
        </w:rPr>
      </w:pPr>
    </w:p>
    <w:p w:rsidR="000068C5" w:rsidRPr="00B028A7" w:rsidRDefault="000068C5" w:rsidP="00B159B7">
      <w:pPr>
        <w:pStyle w:val="NormalnyWeb"/>
        <w:rPr>
          <w:b/>
          <w:sz w:val="22"/>
          <w:szCs w:val="22"/>
        </w:rPr>
      </w:pPr>
    </w:p>
    <w:p w:rsidR="00B159B7" w:rsidRPr="0081607B" w:rsidRDefault="00B159B7" w:rsidP="00B159B7">
      <w:pPr>
        <w:pStyle w:val="NormalnyWeb"/>
        <w:rPr>
          <w:sz w:val="22"/>
          <w:szCs w:val="22"/>
        </w:rPr>
      </w:pPr>
    </w:p>
    <w:p w:rsidR="00B159B7" w:rsidRDefault="00B159B7" w:rsidP="00A51AE1">
      <w:pPr>
        <w:spacing w:after="201" w:line="357" w:lineRule="auto"/>
        <w:ind w:right="31"/>
      </w:pPr>
    </w:p>
    <w:p w:rsidR="00173D36" w:rsidRDefault="00173D36" w:rsidP="00173D36">
      <w:pPr>
        <w:spacing w:after="201" w:line="357" w:lineRule="auto"/>
        <w:ind w:left="-5" w:right="31"/>
      </w:pPr>
    </w:p>
    <w:p w:rsidR="00173D36" w:rsidRPr="00775274" w:rsidRDefault="00173D36" w:rsidP="00D14AC1">
      <w:pPr>
        <w:rPr>
          <w:bCs/>
          <w:sz w:val="22"/>
          <w:szCs w:val="22"/>
        </w:rPr>
      </w:pPr>
    </w:p>
    <w:p w:rsidR="00775274" w:rsidRDefault="00775274" w:rsidP="00D14AC1">
      <w:pPr>
        <w:rPr>
          <w:b/>
          <w:bCs/>
          <w:sz w:val="22"/>
          <w:szCs w:val="22"/>
        </w:rPr>
      </w:pPr>
    </w:p>
    <w:p w:rsidR="00775274" w:rsidRDefault="00775274" w:rsidP="00D14AC1">
      <w:pPr>
        <w:rPr>
          <w:b/>
          <w:bCs/>
          <w:sz w:val="22"/>
          <w:szCs w:val="22"/>
        </w:rPr>
      </w:pPr>
    </w:p>
    <w:p w:rsidR="00580901" w:rsidRDefault="00580901" w:rsidP="00D14AC1">
      <w:pPr>
        <w:rPr>
          <w:b/>
          <w:bCs/>
          <w:sz w:val="22"/>
          <w:szCs w:val="22"/>
        </w:rPr>
      </w:pPr>
    </w:p>
    <w:p w:rsidR="00580901" w:rsidRDefault="00580901" w:rsidP="00D14AC1">
      <w:pPr>
        <w:rPr>
          <w:b/>
          <w:bCs/>
          <w:sz w:val="22"/>
          <w:szCs w:val="22"/>
        </w:rPr>
      </w:pPr>
    </w:p>
    <w:p w:rsidR="00580901" w:rsidRDefault="00580901" w:rsidP="00D14AC1">
      <w:pPr>
        <w:rPr>
          <w:b/>
          <w:bCs/>
          <w:sz w:val="22"/>
          <w:szCs w:val="22"/>
        </w:rPr>
      </w:pPr>
    </w:p>
    <w:p w:rsidR="00580901" w:rsidRDefault="00580901" w:rsidP="00D14AC1">
      <w:pPr>
        <w:rPr>
          <w:b/>
          <w:bCs/>
          <w:sz w:val="22"/>
          <w:szCs w:val="22"/>
        </w:rPr>
      </w:pPr>
    </w:p>
    <w:p w:rsidR="00580901" w:rsidRDefault="00580901" w:rsidP="00D14AC1">
      <w:pPr>
        <w:rPr>
          <w:b/>
          <w:bCs/>
          <w:sz w:val="22"/>
          <w:szCs w:val="22"/>
        </w:rPr>
      </w:pPr>
    </w:p>
    <w:p w:rsidR="00580901" w:rsidRDefault="00580901" w:rsidP="00D14AC1">
      <w:pPr>
        <w:rPr>
          <w:b/>
          <w:bCs/>
          <w:sz w:val="22"/>
          <w:szCs w:val="22"/>
        </w:rPr>
      </w:pPr>
    </w:p>
    <w:sectPr w:rsidR="005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33" w:rsidRDefault="00084F33" w:rsidP="00A51AE1">
      <w:r>
        <w:separator/>
      </w:r>
    </w:p>
  </w:endnote>
  <w:endnote w:type="continuationSeparator" w:id="0">
    <w:p w:rsidR="00084F33" w:rsidRDefault="00084F33" w:rsidP="00A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33" w:rsidRDefault="00084F33" w:rsidP="00A51AE1">
      <w:r>
        <w:separator/>
      </w:r>
    </w:p>
  </w:footnote>
  <w:footnote w:type="continuationSeparator" w:id="0">
    <w:p w:rsidR="00084F33" w:rsidRDefault="00084F33" w:rsidP="00A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4C8"/>
    <w:multiLevelType w:val="hybridMultilevel"/>
    <w:tmpl w:val="3AEE4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CE7"/>
    <w:multiLevelType w:val="hybridMultilevel"/>
    <w:tmpl w:val="CBD64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512"/>
    <w:multiLevelType w:val="hybridMultilevel"/>
    <w:tmpl w:val="BD5E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9A2"/>
    <w:multiLevelType w:val="hybridMultilevel"/>
    <w:tmpl w:val="462E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24D"/>
    <w:multiLevelType w:val="hybridMultilevel"/>
    <w:tmpl w:val="76C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394A"/>
    <w:multiLevelType w:val="hybridMultilevel"/>
    <w:tmpl w:val="EC005490"/>
    <w:lvl w:ilvl="0" w:tplc="3F40E2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C677D9"/>
    <w:multiLevelType w:val="hybridMultilevel"/>
    <w:tmpl w:val="AD4CE0A4"/>
    <w:lvl w:ilvl="0" w:tplc="F286A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F59DE"/>
    <w:multiLevelType w:val="hybridMultilevel"/>
    <w:tmpl w:val="723AB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F22ED"/>
    <w:multiLevelType w:val="hybridMultilevel"/>
    <w:tmpl w:val="87BC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02BD5"/>
    <w:multiLevelType w:val="hybridMultilevel"/>
    <w:tmpl w:val="8E142356"/>
    <w:lvl w:ilvl="0" w:tplc="4BBCF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5"/>
    <w:rsid w:val="000068C5"/>
    <w:rsid w:val="000076E9"/>
    <w:rsid w:val="000166E6"/>
    <w:rsid w:val="000210FA"/>
    <w:rsid w:val="000222C2"/>
    <w:rsid w:val="00030AE4"/>
    <w:rsid w:val="00044799"/>
    <w:rsid w:val="0004683B"/>
    <w:rsid w:val="00047E18"/>
    <w:rsid w:val="00054323"/>
    <w:rsid w:val="0005703B"/>
    <w:rsid w:val="00063333"/>
    <w:rsid w:val="00063CFF"/>
    <w:rsid w:val="00084F33"/>
    <w:rsid w:val="000972BA"/>
    <w:rsid w:val="000B3F08"/>
    <w:rsid w:val="000B4B17"/>
    <w:rsid w:val="000C7A04"/>
    <w:rsid w:val="000D0119"/>
    <w:rsid w:val="000D5687"/>
    <w:rsid w:val="000E38A1"/>
    <w:rsid w:val="000F3A01"/>
    <w:rsid w:val="0012103B"/>
    <w:rsid w:val="00122BAE"/>
    <w:rsid w:val="00127511"/>
    <w:rsid w:val="00133D10"/>
    <w:rsid w:val="00137639"/>
    <w:rsid w:val="0014243C"/>
    <w:rsid w:val="00150E16"/>
    <w:rsid w:val="001671EE"/>
    <w:rsid w:val="00173D30"/>
    <w:rsid w:val="00173D36"/>
    <w:rsid w:val="00173F9E"/>
    <w:rsid w:val="00177FD6"/>
    <w:rsid w:val="00184AD7"/>
    <w:rsid w:val="0018664C"/>
    <w:rsid w:val="00197378"/>
    <w:rsid w:val="001A0BB5"/>
    <w:rsid w:val="001A32CD"/>
    <w:rsid w:val="001C6019"/>
    <w:rsid w:val="001D5968"/>
    <w:rsid w:val="001E7FED"/>
    <w:rsid w:val="001F0587"/>
    <w:rsid w:val="00202F07"/>
    <w:rsid w:val="00213407"/>
    <w:rsid w:val="00213E10"/>
    <w:rsid w:val="00220A92"/>
    <w:rsid w:val="00220E88"/>
    <w:rsid w:val="002234B4"/>
    <w:rsid w:val="00232868"/>
    <w:rsid w:val="002478DC"/>
    <w:rsid w:val="00254E04"/>
    <w:rsid w:val="0026152F"/>
    <w:rsid w:val="00265060"/>
    <w:rsid w:val="0029073E"/>
    <w:rsid w:val="00290E75"/>
    <w:rsid w:val="002C15FC"/>
    <w:rsid w:val="002C52A8"/>
    <w:rsid w:val="002D1B63"/>
    <w:rsid w:val="002D1EF1"/>
    <w:rsid w:val="002D35A1"/>
    <w:rsid w:val="002D5D63"/>
    <w:rsid w:val="002E4859"/>
    <w:rsid w:val="00304D73"/>
    <w:rsid w:val="00310FC0"/>
    <w:rsid w:val="00322722"/>
    <w:rsid w:val="00326A4D"/>
    <w:rsid w:val="003342EA"/>
    <w:rsid w:val="00347F41"/>
    <w:rsid w:val="003779B5"/>
    <w:rsid w:val="003913DD"/>
    <w:rsid w:val="00392089"/>
    <w:rsid w:val="00396051"/>
    <w:rsid w:val="00397D11"/>
    <w:rsid w:val="003A0F35"/>
    <w:rsid w:val="003A4953"/>
    <w:rsid w:val="003A68E2"/>
    <w:rsid w:val="003B49F5"/>
    <w:rsid w:val="003C4BCA"/>
    <w:rsid w:val="003F1297"/>
    <w:rsid w:val="003F4F28"/>
    <w:rsid w:val="00405B95"/>
    <w:rsid w:val="00407A07"/>
    <w:rsid w:val="00413C78"/>
    <w:rsid w:val="00423D27"/>
    <w:rsid w:val="004271C5"/>
    <w:rsid w:val="00445AD8"/>
    <w:rsid w:val="00472476"/>
    <w:rsid w:val="00475DAC"/>
    <w:rsid w:val="004839D9"/>
    <w:rsid w:val="00493F9F"/>
    <w:rsid w:val="004A7006"/>
    <w:rsid w:val="004A7300"/>
    <w:rsid w:val="004B1114"/>
    <w:rsid w:val="004B21F6"/>
    <w:rsid w:val="004B2F19"/>
    <w:rsid w:val="004C0300"/>
    <w:rsid w:val="004E09FE"/>
    <w:rsid w:val="004E221F"/>
    <w:rsid w:val="004E3FA6"/>
    <w:rsid w:val="004E4CC2"/>
    <w:rsid w:val="004F55E6"/>
    <w:rsid w:val="004F5949"/>
    <w:rsid w:val="004F72BD"/>
    <w:rsid w:val="00502DD8"/>
    <w:rsid w:val="00503DBA"/>
    <w:rsid w:val="005068B3"/>
    <w:rsid w:val="00513DF5"/>
    <w:rsid w:val="00524F80"/>
    <w:rsid w:val="00525188"/>
    <w:rsid w:val="00530704"/>
    <w:rsid w:val="0054702A"/>
    <w:rsid w:val="005653BD"/>
    <w:rsid w:val="00565B5C"/>
    <w:rsid w:val="00580901"/>
    <w:rsid w:val="00586635"/>
    <w:rsid w:val="005926C2"/>
    <w:rsid w:val="005B1E56"/>
    <w:rsid w:val="005B6374"/>
    <w:rsid w:val="005C0C7C"/>
    <w:rsid w:val="005C63AA"/>
    <w:rsid w:val="005D5D5F"/>
    <w:rsid w:val="005D5D95"/>
    <w:rsid w:val="005E60BE"/>
    <w:rsid w:val="005F51DC"/>
    <w:rsid w:val="005F5DE0"/>
    <w:rsid w:val="006014CF"/>
    <w:rsid w:val="00603CCA"/>
    <w:rsid w:val="00606311"/>
    <w:rsid w:val="0061422B"/>
    <w:rsid w:val="006161CA"/>
    <w:rsid w:val="0061726E"/>
    <w:rsid w:val="006174A9"/>
    <w:rsid w:val="00625B12"/>
    <w:rsid w:val="0063328F"/>
    <w:rsid w:val="00661142"/>
    <w:rsid w:val="00663D7B"/>
    <w:rsid w:val="006720D5"/>
    <w:rsid w:val="006850F1"/>
    <w:rsid w:val="006B2B24"/>
    <w:rsid w:val="006B36F9"/>
    <w:rsid w:val="006E409C"/>
    <w:rsid w:val="006E4CF5"/>
    <w:rsid w:val="006E6744"/>
    <w:rsid w:val="006F132F"/>
    <w:rsid w:val="006F2D49"/>
    <w:rsid w:val="006F372B"/>
    <w:rsid w:val="007070D3"/>
    <w:rsid w:val="007107CF"/>
    <w:rsid w:val="007203ED"/>
    <w:rsid w:val="0072256F"/>
    <w:rsid w:val="00730E47"/>
    <w:rsid w:val="00735EF3"/>
    <w:rsid w:val="00736386"/>
    <w:rsid w:val="00737015"/>
    <w:rsid w:val="00740114"/>
    <w:rsid w:val="0074261F"/>
    <w:rsid w:val="00743BD6"/>
    <w:rsid w:val="00753D44"/>
    <w:rsid w:val="007567DA"/>
    <w:rsid w:val="00762F6B"/>
    <w:rsid w:val="00771B28"/>
    <w:rsid w:val="00773458"/>
    <w:rsid w:val="00775274"/>
    <w:rsid w:val="007822F8"/>
    <w:rsid w:val="007929A5"/>
    <w:rsid w:val="007971B0"/>
    <w:rsid w:val="007A6E2D"/>
    <w:rsid w:val="007B2083"/>
    <w:rsid w:val="007C492A"/>
    <w:rsid w:val="007D1DA6"/>
    <w:rsid w:val="007D6870"/>
    <w:rsid w:val="007E560B"/>
    <w:rsid w:val="007F4A54"/>
    <w:rsid w:val="00804946"/>
    <w:rsid w:val="00811E2B"/>
    <w:rsid w:val="00813D2C"/>
    <w:rsid w:val="008177A7"/>
    <w:rsid w:val="008503A6"/>
    <w:rsid w:val="0085075D"/>
    <w:rsid w:val="008529E9"/>
    <w:rsid w:val="00861CD1"/>
    <w:rsid w:val="008719F8"/>
    <w:rsid w:val="00883E10"/>
    <w:rsid w:val="00897F1A"/>
    <w:rsid w:val="008A7909"/>
    <w:rsid w:val="008B6125"/>
    <w:rsid w:val="008E30D4"/>
    <w:rsid w:val="00901159"/>
    <w:rsid w:val="00901E47"/>
    <w:rsid w:val="0090380B"/>
    <w:rsid w:val="009056B3"/>
    <w:rsid w:val="009208F6"/>
    <w:rsid w:val="009226D3"/>
    <w:rsid w:val="009313D9"/>
    <w:rsid w:val="009371AC"/>
    <w:rsid w:val="00957EB8"/>
    <w:rsid w:val="00961CFA"/>
    <w:rsid w:val="00972A7D"/>
    <w:rsid w:val="009731A4"/>
    <w:rsid w:val="009753FF"/>
    <w:rsid w:val="00980F33"/>
    <w:rsid w:val="00991109"/>
    <w:rsid w:val="00991D4B"/>
    <w:rsid w:val="009A3A90"/>
    <w:rsid w:val="009B04E3"/>
    <w:rsid w:val="009C4CEE"/>
    <w:rsid w:val="009E3002"/>
    <w:rsid w:val="009E4D37"/>
    <w:rsid w:val="009F57B9"/>
    <w:rsid w:val="00A0013B"/>
    <w:rsid w:val="00A14157"/>
    <w:rsid w:val="00A1795F"/>
    <w:rsid w:val="00A235A4"/>
    <w:rsid w:val="00A25AF8"/>
    <w:rsid w:val="00A37059"/>
    <w:rsid w:val="00A460C8"/>
    <w:rsid w:val="00A51AE1"/>
    <w:rsid w:val="00A73E09"/>
    <w:rsid w:val="00A80AFE"/>
    <w:rsid w:val="00A821A4"/>
    <w:rsid w:val="00A84444"/>
    <w:rsid w:val="00A8735C"/>
    <w:rsid w:val="00A92DA8"/>
    <w:rsid w:val="00AA4391"/>
    <w:rsid w:val="00AA5CB6"/>
    <w:rsid w:val="00AA5F43"/>
    <w:rsid w:val="00AA6129"/>
    <w:rsid w:val="00AB6CD6"/>
    <w:rsid w:val="00AC16B2"/>
    <w:rsid w:val="00AD2E17"/>
    <w:rsid w:val="00AD34F5"/>
    <w:rsid w:val="00AF0D46"/>
    <w:rsid w:val="00AF71EB"/>
    <w:rsid w:val="00B028A7"/>
    <w:rsid w:val="00B159B7"/>
    <w:rsid w:val="00B202CF"/>
    <w:rsid w:val="00B247E4"/>
    <w:rsid w:val="00B300BA"/>
    <w:rsid w:val="00B312BC"/>
    <w:rsid w:val="00B31F6E"/>
    <w:rsid w:val="00B4583B"/>
    <w:rsid w:val="00B655B7"/>
    <w:rsid w:val="00B65B2A"/>
    <w:rsid w:val="00B70AFF"/>
    <w:rsid w:val="00B76282"/>
    <w:rsid w:val="00B8356D"/>
    <w:rsid w:val="00B85ECB"/>
    <w:rsid w:val="00BC0A30"/>
    <w:rsid w:val="00BC0B33"/>
    <w:rsid w:val="00BC1903"/>
    <w:rsid w:val="00BD13F3"/>
    <w:rsid w:val="00BD326D"/>
    <w:rsid w:val="00C00FD9"/>
    <w:rsid w:val="00C06984"/>
    <w:rsid w:val="00C079A3"/>
    <w:rsid w:val="00C15894"/>
    <w:rsid w:val="00C21976"/>
    <w:rsid w:val="00C32663"/>
    <w:rsid w:val="00C327CE"/>
    <w:rsid w:val="00C40AEA"/>
    <w:rsid w:val="00C42076"/>
    <w:rsid w:val="00C53408"/>
    <w:rsid w:val="00C634B8"/>
    <w:rsid w:val="00C82F4C"/>
    <w:rsid w:val="00CA453B"/>
    <w:rsid w:val="00CE4224"/>
    <w:rsid w:val="00D14AC1"/>
    <w:rsid w:val="00D176A7"/>
    <w:rsid w:val="00D21938"/>
    <w:rsid w:val="00D35F5E"/>
    <w:rsid w:val="00D640B5"/>
    <w:rsid w:val="00D94D83"/>
    <w:rsid w:val="00DA21BF"/>
    <w:rsid w:val="00DA7220"/>
    <w:rsid w:val="00DD1F1F"/>
    <w:rsid w:val="00DD2DBF"/>
    <w:rsid w:val="00DD3482"/>
    <w:rsid w:val="00DE6166"/>
    <w:rsid w:val="00DF4084"/>
    <w:rsid w:val="00E147F6"/>
    <w:rsid w:val="00E148C0"/>
    <w:rsid w:val="00E31E9C"/>
    <w:rsid w:val="00E70DF2"/>
    <w:rsid w:val="00E85CB9"/>
    <w:rsid w:val="00E91C5F"/>
    <w:rsid w:val="00E91C96"/>
    <w:rsid w:val="00EA00DF"/>
    <w:rsid w:val="00EA0CA1"/>
    <w:rsid w:val="00EA3161"/>
    <w:rsid w:val="00EA50E4"/>
    <w:rsid w:val="00EB7585"/>
    <w:rsid w:val="00EB7E0E"/>
    <w:rsid w:val="00EC2ABC"/>
    <w:rsid w:val="00EC6724"/>
    <w:rsid w:val="00ED75B9"/>
    <w:rsid w:val="00EE1CF8"/>
    <w:rsid w:val="00EF5E6E"/>
    <w:rsid w:val="00EF6469"/>
    <w:rsid w:val="00F07685"/>
    <w:rsid w:val="00F11C9C"/>
    <w:rsid w:val="00F14976"/>
    <w:rsid w:val="00F15712"/>
    <w:rsid w:val="00F32105"/>
    <w:rsid w:val="00F428D3"/>
    <w:rsid w:val="00F44542"/>
    <w:rsid w:val="00F5625B"/>
    <w:rsid w:val="00F726F4"/>
    <w:rsid w:val="00F73007"/>
    <w:rsid w:val="00F84876"/>
    <w:rsid w:val="00F84E63"/>
    <w:rsid w:val="00F90238"/>
    <w:rsid w:val="00F971F1"/>
    <w:rsid w:val="00FC6A3F"/>
    <w:rsid w:val="00FD4759"/>
    <w:rsid w:val="00FD6098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2988-B556-4517-AE91-221F599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4AC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4AC1"/>
    <w:rPr>
      <w:b/>
      <w:bCs/>
    </w:rPr>
  </w:style>
  <w:style w:type="paragraph" w:styleId="Akapitzlist">
    <w:name w:val="List Paragraph"/>
    <w:basedOn w:val="Normalny"/>
    <w:uiPriority w:val="34"/>
    <w:qFormat/>
    <w:rsid w:val="00A235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A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AE1"/>
    <w:rPr>
      <w:vertAlign w:val="superscript"/>
    </w:rPr>
  </w:style>
  <w:style w:type="paragraph" w:customStyle="1" w:styleId="Default">
    <w:name w:val="Default"/>
    <w:rsid w:val="00CA4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2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C3B-079C-4092-B5B0-CC333358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1</Pages>
  <Words>7991</Words>
  <Characters>47947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Krzykowski</dc:creator>
  <cp:keywords/>
  <dc:description/>
  <cp:lastModifiedBy>Biuro32</cp:lastModifiedBy>
  <cp:revision>69</cp:revision>
  <dcterms:created xsi:type="dcterms:W3CDTF">2021-07-16T17:00:00Z</dcterms:created>
  <dcterms:modified xsi:type="dcterms:W3CDTF">2021-09-28T11:38:00Z</dcterms:modified>
</cp:coreProperties>
</file>