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5F2E" w14:paraId="605C8EF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E42CE4" w14:textId="77777777" w:rsidR="00A77B3E" w:rsidRDefault="00C35A7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39B221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1777830" w14:textId="77777777" w:rsidR="00A77B3E" w:rsidRDefault="00C35A7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14 kwietnia 2021 r.</w:t>
            </w:r>
          </w:p>
          <w:p w14:paraId="1F4AAD3F" w14:textId="77777777" w:rsidR="00A77B3E" w:rsidRDefault="00C35A7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EE4FB4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1882E1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9E510BD" w14:textId="77777777" w:rsidR="00A77B3E" w:rsidRDefault="00A77B3E"/>
    <w:p w14:paraId="43C00FC1" w14:textId="77777777" w:rsidR="00A77B3E" w:rsidRDefault="00C35A7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3A294AF0" w14:textId="77777777" w:rsidR="00A77B3E" w:rsidRDefault="00C35A79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5D2C9B46" w14:textId="77777777" w:rsidR="00A77B3E" w:rsidRDefault="00C35A79">
      <w:pPr>
        <w:keepNext/>
        <w:spacing w:after="480"/>
        <w:jc w:val="center"/>
      </w:pPr>
      <w:r>
        <w:rPr>
          <w:b/>
        </w:rPr>
        <w:t xml:space="preserve">zmieniająca uchwałę w sprawie partnerskiej współpracy przy </w:t>
      </w:r>
      <w:r>
        <w:rPr>
          <w:b/>
        </w:rPr>
        <w:t>realizacji projektu „Regionalne partnerstwo samorządów Mazowsza dla aktywizacji społeczeństwa informacyjnego w zakresie e-administracji i </w:t>
      </w:r>
      <w:proofErr w:type="spellStart"/>
      <w:r>
        <w:rPr>
          <w:b/>
        </w:rPr>
        <w:t>geoinformacji</w:t>
      </w:r>
      <w:proofErr w:type="spellEnd"/>
      <w:r>
        <w:rPr>
          <w:b/>
        </w:rPr>
        <w:t>”.</w:t>
      </w:r>
    </w:p>
    <w:p w14:paraId="134DAE37" w14:textId="77777777" w:rsidR="00A77B3E" w:rsidRDefault="00C35A79">
      <w:pPr>
        <w:keepLines/>
        <w:spacing w:before="120" w:after="120"/>
        <w:ind w:firstLine="227"/>
      </w:pPr>
      <w:r>
        <w:t xml:space="preserve">Na podstawie art. 7 ust. 1 pkt.1 i art. 18 ust. 2 pkt. 15 ustawy z dnia 8 marca 1990 r. o samorządzie </w:t>
      </w:r>
      <w:r>
        <w:t>gminnym (Dz.U. z 2020 r. poz. 713 z </w:t>
      </w:r>
      <w:proofErr w:type="spellStart"/>
      <w:r>
        <w:t>późn</w:t>
      </w:r>
      <w:proofErr w:type="spellEnd"/>
      <w:r>
        <w:t>. zm.), art. 216 ust. 2 pkt. 4 ustawy z dnia 27 sierpnia 2009 r. o finansach publicznych (Dz.U. z 2021 r. poz. 305) oraz art. 47 ustawy z dnia 13 listopada 2003 r. o dochodach jednostek samorządu terytorialnego Dz.U.</w:t>
      </w:r>
      <w:r>
        <w:t xml:space="preserve"> z 2021 r. poz. 38) Rada Miejska w Serocku uchwala, co następuje:</w:t>
      </w:r>
    </w:p>
    <w:p w14:paraId="7F61312C" w14:textId="77777777" w:rsidR="00FE3CEE" w:rsidRDefault="00C35A7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131/XIII/2015 z dnia 26 października 2015 r. w sprawie partnerskiej współpracy przy realizacji projektu: „Regionalne partnerstwo samorządów Mazowsza dla aktywizacji społecz</w:t>
      </w:r>
      <w:r>
        <w:t>eństwa informacyjnego w zakresie e-administracji i </w:t>
      </w:r>
      <w:proofErr w:type="spellStart"/>
      <w:r>
        <w:t>geoinformacji</w:t>
      </w:r>
      <w:proofErr w:type="spellEnd"/>
      <w:r>
        <w:t>” zmienionej uchwałą nr 240/XXIII/2016 z dnia 31 sierpnia 2016 r. oraz uchwałą 325/XXXI/2017  z dnia 27 marca 2017 r. oraz uchwałą nr 450/XLII/2018 z dnia 26 marca 2018 oraz uchwałą  nr 53/VI/</w:t>
      </w:r>
      <w:r>
        <w:t xml:space="preserve">2019 z dnia 27 lutego 2019 r., oraz uchwałą nr 211/XX/2020 z dnia 31 marca 2020 r. dokonuje się zmiany w § 2, który otrzymuje brzmienie: </w:t>
      </w:r>
    </w:p>
    <w:p w14:paraId="562C7196" w14:textId="77777777" w:rsidR="00FE3CEE" w:rsidRDefault="00C35A79" w:rsidP="00FE3CEE">
      <w:pPr>
        <w:keepLines/>
        <w:spacing w:before="120" w:after="120"/>
      </w:pPr>
      <w:r>
        <w:t>Wyraża się zgodę na zaplanowanie środków finansowych w budżecie Miasta i Gminy Serock, na realizację projektu, o którym</w:t>
      </w:r>
      <w:r>
        <w:t xml:space="preserve"> mowa w § 1 w wysokości: </w:t>
      </w:r>
    </w:p>
    <w:p w14:paraId="7C31B1A0" w14:textId="77777777" w:rsidR="00FE3CEE" w:rsidRDefault="00C35A79" w:rsidP="00FE3CEE">
      <w:pPr>
        <w:keepLines/>
        <w:spacing w:before="120" w:after="120"/>
      </w:pPr>
      <w:r>
        <w:t xml:space="preserve">2016 r. – 0,00 zł </w:t>
      </w:r>
    </w:p>
    <w:p w14:paraId="368BE7CF" w14:textId="77777777" w:rsidR="00FE3CEE" w:rsidRDefault="00C35A79" w:rsidP="00FE3CEE">
      <w:pPr>
        <w:keepLines/>
        <w:spacing w:before="120" w:after="120"/>
      </w:pPr>
      <w:r>
        <w:t xml:space="preserve">2017 r. – 0,00 zł  </w:t>
      </w:r>
    </w:p>
    <w:p w14:paraId="72DD9A6A" w14:textId="77777777" w:rsidR="00FE3CEE" w:rsidRDefault="00C35A79" w:rsidP="00FE3CEE">
      <w:pPr>
        <w:keepLines/>
        <w:spacing w:before="120" w:after="120"/>
      </w:pPr>
      <w:r>
        <w:t xml:space="preserve">2018 r. – 0,00 zł  </w:t>
      </w:r>
    </w:p>
    <w:p w14:paraId="6E49C2CA" w14:textId="77777777" w:rsidR="00FE3CEE" w:rsidRDefault="00C35A79" w:rsidP="00FE3CEE">
      <w:pPr>
        <w:keepLines/>
        <w:spacing w:before="120" w:after="120"/>
      </w:pPr>
      <w:r>
        <w:t xml:space="preserve">2019 r. – 10.553,40 zł  </w:t>
      </w:r>
    </w:p>
    <w:p w14:paraId="307ECC57" w14:textId="77777777" w:rsidR="00FE3CEE" w:rsidRDefault="00C35A79" w:rsidP="00FE3CEE">
      <w:pPr>
        <w:keepLines/>
        <w:spacing w:before="120" w:after="120"/>
      </w:pPr>
      <w:r>
        <w:t xml:space="preserve">2020 r. – 0,00 zł  </w:t>
      </w:r>
    </w:p>
    <w:p w14:paraId="2EB231FA" w14:textId="77777777" w:rsidR="00FE3CEE" w:rsidRDefault="00C35A79" w:rsidP="00FE3CEE">
      <w:pPr>
        <w:keepLines/>
        <w:spacing w:before="120" w:after="120"/>
      </w:pPr>
      <w:r>
        <w:t xml:space="preserve">2021 r. – 8.928,90 zł  </w:t>
      </w:r>
    </w:p>
    <w:p w14:paraId="38BF2C75" w14:textId="77777777" w:rsidR="00FE3CEE" w:rsidRDefault="00C35A79" w:rsidP="00FE3CEE">
      <w:pPr>
        <w:keepLines/>
        <w:spacing w:before="120" w:after="120"/>
      </w:pPr>
      <w:r>
        <w:t xml:space="preserve">2022 r. – 27.409,10 zł  </w:t>
      </w:r>
    </w:p>
    <w:p w14:paraId="26212908" w14:textId="05340C0E" w:rsidR="00A77B3E" w:rsidRDefault="00C35A79" w:rsidP="00FE3CEE">
      <w:pPr>
        <w:keepLines/>
        <w:spacing w:before="120" w:after="120"/>
      </w:pPr>
      <w:r>
        <w:t>Razem: 46.891,40 zł</w:t>
      </w:r>
    </w:p>
    <w:p w14:paraId="612FE275" w14:textId="77777777" w:rsidR="00A77B3E" w:rsidRDefault="00C35A7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i Gminy S</w:t>
      </w:r>
      <w:r>
        <w:t>erock.</w:t>
      </w:r>
    </w:p>
    <w:p w14:paraId="050F9872" w14:textId="77777777" w:rsidR="00A77B3E" w:rsidRDefault="00C35A79" w:rsidP="00FE3CEE">
      <w:pPr>
        <w:keepLines/>
        <w:spacing w:before="120" w:after="120"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 w:rsidRPr="00FE3CEE">
        <w:t>Uchwała wchodzi w życie</w:t>
      </w:r>
      <w:r>
        <w:t xml:space="preserve"> z dniem podjęcia.</w:t>
      </w:r>
    </w:p>
    <w:p w14:paraId="4257FD25" w14:textId="77777777" w:rsidR="00B45F2E" w:rsidRDefault="00B45F2E">
      <w:pPr>
        <w:rPr>
          <w:szCs w:val="20"/>
        </w:rPr>
      </w:pPr>
    </w:p>
    <w:p w14:paraId="449742F7" w14:textId="77777777" w:rsidR="00B45F2E" w:rsidRDefault="00C35A7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9F0E55A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związku z realizacją Projektu ASI pn. „Regionalne partnerstwo samorządów </w:t>
      </w:r>
      <w:r>
        <w:rPr>
          <w:szCs w:val="20"/>
        </w:rPr>
        <w:t>Mazowsza dla aktywizacji społeczeństwa informacyjnego w zakresie e-administracji i </w:t>
      </w:r>
      <w:proofErr w:type="spellStart"/>
      <w:r>
        <w:rPr>
          <w:szCs w:val="20"/>
        </w:rPr>
        <w:t>geoinformacji</w:t>
      </w:r>
      <w:proofErr w:type="spellEnd"/>
      <w:r>
        <w:rPr>
          <w:szCs w:val="20"/>
        </w:rPr>
        <w:t>” Urząd Marszałkowski Województwa Mazowieckiego w Warszawie przekazał aneks do umowy zmieniający kwotę wkładu własnego Miasta i Gminy Serock, określoną dotychcz</w:t>
      </w:r>
      <w:r>
        <w:rPr>
          <w:szCs w:val="20"/>
        </w:rPr>
        <w:t>as w umowie nr 132/GW/GW-7/15/ASI z dnia 26.10.2015 r. Wysokość wkładu własnego Miasta i Gminy Serock na kolejne lata przedstawia się następująco:</w:t>
      </w:r>
    </w:p>
    <w:p w14:paraId="299BB5EB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2016 r. – 0,00 zł</w:t>
      </w:r>
    </w:p>
    <w:p w14:paraId="559EB48A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2017 r. – 0,00 zł</w:t>
      </w:r>
    </w:p>
    <w:p w14:paraId="4480E681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2018 r. – 0,00 zł</w:t>
      </w:r>
    </w:p>
    <w:p w14:paraId="2017AA92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2019 r. – 10.553,40 zł</w:t>
      </w:r>
    </w:p>
    <w:p w14:paraId="46F7765C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2020 r. – 0,00 zł</w:t>
      </w:r>
    </w:p>
    <w:p w14:paraId="1E8480AA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2021 r. – 8.92</w:t>
      </w:r>
      <w:r>
        <w:rPr>
          <w:szCs w:val="20"/>
        </w:rPr>
        <w:t>8,90 zł</w:t>
      </w:r>
    </w:p>
    <w:p w14:paraId="5C48BA0B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2022 r. – 27.409,10 zł</w:t>
      </w:r>
    </w:p>
    <w:p w14:paraId="6D16325A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Razem: 46.891,40 zł</w:t>
      </w:r>
    </w:p>
    <w:p w14:paraId="0796984A" w14:textId="77777777" w:rsidR="00B45F2E" w:rsidRDefault="00C35A7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 uwagi na zmieniające się warunki na rynku dostaw i usług technologii informatycznych oraz wzrost kosztów opracowania i wdrożenia Systemów Dziedzinowych w ramach Projektu ASI, wkłady własne Partnerów Proj</w:t>
      </w:r>
      <w:r>
        <w:rPr>
          <w:szCs w:val="20"/>
        </w:rPr>
        <w:t>ektu zostały skalkulowane do aktualnych cen rynkowych. W związku z powyższym Urząd Marszałkowski Województwa Mazowieckiego w Warszawie dokonał zwrotu niewykorzystanej w 2020 roku dotacji w wysokości 6.390,22 zł na rachunek bankowy Miasta i Gminy Serock. Za</w:t>
      </w:r>
      <w:r>
        <w:rPr>
          <w:szCs w:val="20"/>
        </w:rPr>
        <w:t>bezpieczone środki finansowe na lata 2021-2022 zostaną przeznaczone na realizację zadań w ramach ww. Projektu.</w:t>
      </w:r>
    </w:p>
    <w:sectPr w:rsidR="00B45F2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E4A9" w14:textId="77777777" w:rsidR="00C35A79" w:rsidRDefault="00C35A79">
      <w:r>
        <w:separator/>
      </w:r>
    </w:p>
  </w:endnote>
  <w:endnote w:type="continuationSeparator" w:id="0">
    <w:p w14:paraId="7EFF1BE9" w14:textId="77777777" w:rsidR="00C35A79" w:rsidRDefault="00C3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45F2E" w14:paraId="21FE300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3FD087" w14:textId="77777777" w:rsidR="00B45F2E" w:rsidRDefault="00C35A79">
          <w:pPr>
            <w:jc w:val="left"/>
            <w:rPr>
              <w:sz w:val="18"/>
            </w:rPr>
          </w:pPr>
          <w:r>
            <w:rPr>
              <w:sz w:val="18"/>
            </w:rPr>
            <w:t>Id: AAA70BB7-0A43-433C-B484-CC3914E56A9E.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2F8B42" w14:textId="77777777" w:rsidR="00B45F2E" w:rsidRDefault="00C35A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3CEE">
            <w:rPr>
              <w:sz w:val="18"/>
            </w:rPr>
            <w:fldChar w:fldCharType="separate"/>
          </w:r>
          <w:r w:rsidR="00FE3C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8465B7" w14:textId="77777777" w:rsidR="00B45F2E" w:rsidRDefault="00B45F2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45F2E" w14:paraId="15230D7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F12102" w14:textId="77777777" w:rsidR="00B45F2E" w:rsidRDefault="00C35A79">
          <w:pPr>
            <w:jc w:val="left"/>
            <w:rPr>
              <w:sz w:val="18"/>
            </w:rPr>
          </w:pPr>
          <w:r>
            <w:rPr>
              <w:sz w:val="18"/>
            </w:rPr>
            <w:t>Id: AAA70BB7-0A43-433C-B484-CC3914E56A9E.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8C303A" w14:textId="77777777" w:rsidR="00B45F2E" w:rsidRDefault="00C35A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3CEE">
            <w:rPr>
              <w:sz w:val="18"/>
            </w:rPr>
            <w:fldChar w:fldCharType="separate"/>
          </w:r>
          <w:r w:rsidR="00FE3CE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CC96E3D" w14:textId="77777777" w:rsidR="00B45F2E" w:rsidRDefault="00B45F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21139" w14:textId="77777777" w:rsidR="00C35A79" w:rsidRDefault="00C35A79">
      <w:r>
        <w:separator/>
      </w:r>
    </w:p>
  </w:footnote>
  <w:footnote w:type="continuationSeparator" w:id="0">
    <w:p w14:paraId="66602BB5" w14:textId="77777777" w:rsidR="00C35A79" w:rsidRDefault="00C35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45F2E"/>
    <w:rsid w:val="00C35A79"/>
    <w:rsid w:val="00CA2A55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69566"/>
  <w15:docId w15:val="{F337B8B5-7258-4991-ADE9-CFD896F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partnerskiej współpracy przy realizacji projektu „Regionalne partnerstwo samorządów Mazowsza dla aktywizacji społeczeństwa informacyjnego w^zakresie e-administracji i^geoinformacji”.</dc:subject>
  <dc:creator>Biuro24</dc:creator>
  <cp:lastModifiedBy>Paulina Kopeć</cp:lastModifiedBy>
  <cp:revision>2</cp:revision>
  <dcterms:created xsi:type="dcterms:W3CDTF">2021-04-14T08:15:00Z</dcterms:created>
  <dcterms:modified xsi:type="dcterms:W3CDTF">2021-04-14T08:15:00Z</dcterms:modified>
  <cp:category>Akt prawny</cp:category>
</cp:coreProperties>
</file>