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0B7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75E3A">
            <w:pPr>
              <w:ind w:left="5669"/>
              <w:jc w:val="left"/>
              <w:rPr>
                <w:sz w:val="20"/>
              </w:rPr>
            </w:pPr>
          </w:p>
          <w:p w:rsidR="00A77B3E" w:rsidRDefault="00875E3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75E3A"/>
    <w:p w:rsidR="00A77B3E" w:rsidRDefault="009C184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C184B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9C184B">
      <w:pPr>
        <w:keepNext/>
        <w:spacing w:after="480"/>
        <w:jc w:val="center"/>
      </w:pPr>
      <w:r>
        <w:rPr>
          <w:b/>
        </w:rPr>
        <w:t>w sprawie uchwalenia rocznego programu współpracy gminy Miasto i Gmina Serock z organizacjami pozarządowymi oraz podmiotami, wymienionymi w art. 3 ust. 3 ustawy z dnia 24 kwietnia 2003 r. o działalności pożytku publicznego i o wolontariacie</w:t>
      </w:r>
      <w:r w:rsidR="005A01CB" w:rsidRPr="005A01CB">
        <w:rPr>
          <w:b/>
        </w:rPr>
        <w:t xml:space="preserve"> </w:t>
      </w:r>
      <w:r w:rsidR="005A01CB">
        <w:rPr>
          <w:b/>
        </w:rPr>
        <w:t>na 2021 </w:t>
      </w:r>
      <w:r w:rsidR="005A01CB">
        <w:rPr>
          <w:b/>
        </w:rPr>
        <w:t>rok</w:t>
      </w:r>
    </w:p>
    <w:p w:rsidR="00A77B3E" w:rsidRDefault="009C184B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(Dz.U. z 2020 r. poz. 713) oraz art. 5a ust. 1 i 4 ustawy z dnia 24 kwietnia 2003r.o działalności pożytku publicznego </w:t>
      </w:r>
      <w:r w:rsidR="008253C3">
        <w:br/>
      </w:r>
      <w:r>
        <w:t>i o wolontariacie (Dz. U. z 2020 r. poz. 1057) Rada Miejska w Serocku uchwala, co następuje: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roczny program współpracy gminy </w:t>
      </w:r>
      <w:r w:rsidR="008253C3">
        <w:t xml:space="preserve">Miasto i Gmina Serock </w:t>
      </w:r>
      <w:r>
        <w:t>z organizacjami pozarządowymi oraz podmiotami wymienionymi w art. 3 ust. 3 ustawy z dnia 24 kwietnia 2003r. o działalności pożytku publicznego i o wolontariacie</w:t>
      </w:r>
      <w:r w:rsidR="005A01CB" w:rsidRPr="005A01CB">
        <w:t xml:space="preserve"> </w:t>
      </w:r>
      <w:r w:rsidR="005A01CB">
        <w:t>na 2021r</w:t>
      </w:r>
      <w:r w:rsidR="005A01CB">
        <w:t>ok</w:t>
      </w:r>
      <w:r>
        <w:t>, w brzmieniu załącznika do uchwały.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8253C3" w:rsidRDefault="008253C3">
      <w:pPr>
        <w:keepLines/>
        <w:spacing w:before="120" w:after="120"/>
        <w:ind w:firstLine="340"/>
        <w:rPr>
          <w:color w:val="000000"/>
          <w:u w:color="000000"/>
        </w:rPr>
        <w:sectPr w:rsidR="008253C3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9C184B">
      <w:pPr>
        <w:keepNext/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dnia....................2020 r.</w:t>
      </w:r>
    </w:p>
    <w:p w:rsidR="00A77B3E" w:rsidRDefault="009C184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program współpracy gminy Miasto i Gmina Serock</w:t>
      </w:r>
      <w:r>
        <w:rPr>
          <w:b/>
          <w:color w:val="000000"/>
          <w:u w:color="000000"/>
        </w:rPr>
        <w:br/>
        <w:t>z organizacjami pozarządowymi oraz podmiotami wymienionymi w art. 3 ust.3 ustawy</w:t>
      </w:r>
      <w:r>
        <w:rPr>
          <w:b/>
          <w:color w:val="000000"/>
          <w:u w:color="000000"/>
        </w:rPr>
        <w:br/>
        <w:t>z dnia 24 kwietnia 2003 r. o działalności pożytku publicznego</w:t>
      </w:r>
      <w:r>
        <w:rPr>
          <w:b/>
          <w:color w:val="000000"/>
          <w:u w:color="000000"/>
        </w:rPr>
        <w:br/>
        <w:t>i o wolontariacie na 2021 rok</w:t>
      </w:r>
    </w:p>
    <w:p w:rsidR="00A77B3E" w:rsidRDefault="009C184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Roczny program współpracy gminy Miasto i Gmina Serock z organizacjami pozarządowymi oraz podmiotami, wymienionymi w art. 3 ust. 3 ustawy z dnia 24 kwietnia 2003 r. o działalności pożytku publicznego i o wolontariacie na 2021 rok określa: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cel główny i cele szczegółowe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współpracy,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zakres przedmiotowy i podmiotowy,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formy współpracy,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priorytetowe zadania publiczne,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okres realizacji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sposób realizacji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wysokość środków planowanych na realizację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sposób oceny realizacji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informację o sposobie tworzenia programu oraz o przebiegu konsultacji,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tryb powoływania i zasady działania komisji ko</w:t>
      </w:r>
      <w:r w:rsidR="008253C3">
        <w:rPr>
          <w:color w:val="000000"/>
          <w:u w:color="000000"/>
        </w:rPr>
        <w:t xml:space="preserve">nkursowych do opiniowania ofert </w:t>
      </w:r>
      <w:r>
        <w:rPr>
          <w:color w:val="000000"/>
          <w:u w:color="000000"/>
        </w:rPr>
        <w:t>w otwartych konkursach ofert.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tekście jest mowa o: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 – należy przez to rozumieć roczny program współpracy gminy Miasto i Gmina Serock z organizacjami pozarządowymi oraz innymi podmiotami, o których mowa w art. 3 ust. 3 ustawy z dnia 24 kwietnia 2003 r. o działalności pożytku publicznego i o wolontariacie na 2021 rok,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gminie</w:t>
      </w:r>
      <w:r>
        <w:rPr>
          <w:color w:val="000000"/>
          <w:u w:color="000000"/>
        </w:rPr>
        <w:t xml:space="preserve"> - należy przez to rozumieć gminę Miasto i Gmina Serock,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radzie</w:t>
      </w:r>
      <w:r>
        <w:rPr>
          <w:color w:val="000000"/>
          <w:u w:color="000000"/>
        </w:rPr>
        <w:t xml:space="preserve"> - należy przez to rozumieć Radę Miejską w Serocku,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urzędzie</w:t>
      </w:r>
      <w:r>
        <w:rPr>
          <w:color w:val="000000"/>
          <w:u w:color="000000"/>
        </w:rPr>
        <w:t xml:space="preserve"> - należy przez to rozumieć Urząd Miasta i Gminy w Serocku,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burmistrzu </w:t>
      </w:r>
      <w:r>
        <w:rPr>
          <w:color w:val="000000"/>
          <w:u w:color="000000"/>
        </w:rPr>
        <w:t xml:space="preserve">- należy przez to rozumieć Burmistrza Miasta i Gminy Serock,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ustawie</w:t>
      </w:r>
      <w:r>
        <w:rPr>
          <w:color w:val="000000"/>
          <w:u w:color="000000"/>
        </w:rPr>
        <w:t xml:space="preserve"> - należy przez to rozumieć ustawę z dnia 24 kwietnia 2003 r. o działalności pożytku publicznego</w:t>
      </w:r>
      <w:r w:rsidR="008253C3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i o wolontariacie (Dz.U. z 2020 r. poz. 1057),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rozporządzeniu</w:t>
      </w:r>
      <w:r>
        <w:rPr>
          <w:color w:val="000000"/>
          <w:u w:color="000000"/>
        </w:rPr>
        <w:t xml:space="preserve"> - należy przez to rozumieć Rozporządzenie Przewodniczącego Komitetu Do Spraw Pożytku Publicznego z dnia 24 października 2018 r. w sprawie wzorów ofert i ramowych wzorów umów dotyczących realizacji zadań publicznych oraz sprawozdań z wykonania tych zadań (Dz. U. z 2018 r. poz. 2057),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organizacji </w:t>
      </w:r>
      <w:r>
        <w:rPr>
          <w:color w:val="000000"/>
          <w:u w:color="000000"/>
        </w:rPr>
        <w:t xml:space="preserve">- należy przez to rozumieć organizację pozarządową, o której mowa w art. 3 ust. 2 ustawy oraz podmioty, wymienione w art. 3 ust.3 ustawy,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udziale środków własnych</w:t>
      </w:r>
      <w:r>
        <w:rPr>
          <w:color w:val="000000"/>
          <w:u w:color="000000"/>
        </w:rPr>
        <w:t xml:space="preserve"> – należy przez to rozumieć środki finansowe nie pochodzące z budżetu gminy przeznaczone na realizację zadania, o którego wsparcie finansowe ubiega się organizacja,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środkach publicznych</w:t>
      </w:r>
      <w:r>
        <w:rPr>
          <w:color w:val="000000"/>
          <w:u w:color="000000"/>
        </w:rPr>
        <w:t xml:space="preserve"> - należy przez to rozumieć środki publiczne, o których mowa w ustawie o finansach publicznych, przeznaczone na wydatki publiczne w rozumieniu tej ustawy,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b/>
          <w:color w:val="000000"/>
          <w:u w:color="000000"/>
        </w:rPr>
        <w:t>konkursie ofert</w:t>
      </w:r>
      <w:r>
        <w:rPr>
          <w:color w:val="000000"/>
          <w:u w:color="000000"/>
        </w:rPr>
        <w:t xml:space="preserve"> - należy przez to rozumieć otwarty konkurs ofert na realizację zadania publicznego w myśl przepisów ustawy,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dotacji</w:t>
      </w:r>
      <w:r>
        <w:rPr>
          <w:color w:val="000000"/>
          <w:u w:color="000000"/>
        </w:rPr>
        <w:t xml:space="preserve"> - należy przez to rozumieć dotację w rozumieniu ustawy o finansach publicznych,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>komisji</w:t>
      </w:r>
      <w:r>
        <w:rPr>
          <w:color w:val="000000"/>
          <w:u w:color="000000"/>
        </w:rPr>
        <w:t xml:space="preserve"> – należy przez to rozumieć Komisję odpowiedzialną za opiniowanie złożonych przez organizacje ofert na realizację zadania publicznego.</w:t>
      </w:r>
    </w:p>
    <w:p w:rsidR="00A77B3E" w:rsidRDefault="009C184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szczegółowy programu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głównym programu jest polepszenie, jakości życia mieszkańców gminy poprzez efektywną współpracę gminy z organizacjami.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 szczegółowe Programu to: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umacnianie lokalnych działań i tworzenie warunków do powstawania inicjatyw na rzecz społeczności lokalnych,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zwiększanie wpływu organizacji na kreowanie polityki lokalnej na terenie gminy,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wzmacnianie w świadomości społecznej poczucia odpowiedzialności za wpływ na życie lokalnej wspólnoty oraz angażowanie mieszkańców gminy w rozwiązywanie lokalnych problemów,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aktywizacja społeczności lokalnej w kierunku podejmowania różnych społecznie użytecznych przedsięwzięć,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działań na rzecz umacniania istniejących organizacji,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wzmacnianie współpracy między gminą a organizacjami,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wsparcie dla inicjatyw zarówno indywidualnych mieszkańców jak i organizacji podejmowanych w celu eliminowania negatywnych zjawisk dotykających społeczność lokalną.</w:t>
      </w:r>
    </w:p>
    <w:p w:rsidR="008253C3" w:rsidRDefault="008253C3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9C184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z organizacjami odbywa się na zasadach: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pomocniczości</w:t>
      </w:r>
      <w:r>
        <w:rPr>
          <w:color w:val="000000"/>
          <w:u w:color="000000"/>
        </w:rPr>
        <w:t xml:space="preserve">, która oznacza współpracę gminy z organizacjami, opartą na wzajemnych działaniach, zmierzających do uzyskania jak najlepszych efektów w realizacji zadań publicznych,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suwerenności</w:t>
      </w:r>
      <w:r>
        <w:rPr>
          <w:color w:val="000000"/>
          <w:u w:color="000000"/>
        </w:rPr>
        <w:t xml:space="preserve">, która oznacza że strony mają prawo do samodzielnego definiowania przedsięwzięć oraz poszukiwania sposobów ich realizacji w sposób efektywny,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, która oznacza dobrowolną współpracę równorzędnych sobie stron w rozwiązywaniu wspólnie zdefiniowanych problemów i osiąganiu razem wytyczonych celów,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efektywności</w:t>
      </w:r>
      <w:r>
        <w:rPr>
          <w:color w:val="000000"/>
          <w:u w:color="000000"/>
        </w:rPr>
        <w:t xml:space="preserve">, która polega na dążeniu do osiągnięcia możliwie najlepszych efektów w realizacji zadań publicznych, 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uczciwej konkurencji i jawności</w:t>
      </w:r>
      <w:r>
        <w:rPr>
          <w:color w:val="000000"/>
          <w:u w:color="000000"/>
        </w:rPr>
        <w:t>, które zakładają kształtowanie przejrzystych zasad współpracy opartych na równych, jawnych kryteriach wspierania w realizacji zadania publicznego.</w:t>
      </w:r>
    </w:p>
    <w:p w:rsidR="008253C3" w:rsidRDefault="008253C3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9C184B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 współpracy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Zakresem przedmiotowym jest działalność w sferze zadań publicznych, o której mowa</w:t>
      </w:r>
      <w:r>
        <w:rPr>
          <w:color w:val="000000"/>
          <w:u w:color="000000"/>
        </w:rPr>
        <w:br/>
        <w:t>w art. 4 ust. 1 ustawy, we współpracy z organizacjami prowadzącymi odpowiednio do terytorialnego zakresu działania gminy działalność pożytku publicznego w zakresie odpowiadającym zadaniom gminy.</w:t>
      </w:r>
    </w:p>
    <w:p w:rsidR="008253C3" w:rsidRDefault="008253C3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Przyjmuje się następujące formy współpracy: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zlecanie realizacji zadań publicznych, w sferze o której mowa w art. 4 ustawy organizacjom prowadzącym działalność statutową w danej dziedzinie, które może mieć formy: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powierzenia wykonywania zadań publicznych, wraz z udzieleniem dotacji na finansowanie ich realizacji, lub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realizacji;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użyczanie należących do gminy nieruchomości na potrzeby realizacji zadań na rzecz mieszkańców gminy,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użyczanie należących do gminy rzeczy ruchomych na potrzeby realizacji zadań na rzecz mieszkańców gminy,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organizacji realizujących zadania publiczne w ich działalności statutowej,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współdziałanie w pozyskiwaniu środków finansowych z innych źródeł, w szczególności z funduszy strukturalnych Unii Europejskiej,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wzajemne informowanie się o planowanych kierunkach działalności i współdziałania w celu zharmonizowania pracy,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udzielanie wzajemnego wsparcia w nawiązywaniu kontaktów międzynarodowych,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tworzenie wspólnych zespołów o charakterze doradczym, w tym podjęcie działań zmierzających do utworzenia mapy aktywności społecznej,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konsultowanie projektów aktów normatywnych dotyczących sfery zadań publicznych, w dziedzinach dotyczących działalności statutowej,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 wspólnych zespołów o charakterze opiniodawczym oraz mającym na celu inicjowanie podejmowania zadań publicznych,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konsultowanie z organizacjami, odpowiednio do zakresu ich działania aktów normatywnych oraz projektów związanych z pozyskiwaniem zewnętrznych środków finansowych w dziedzinach dotyczących ich działalności statutowej,</w:t>
      </w:r>
    </w:p>
    <w:p w:rsidR="00A77B3E" w:rsidRDefault="009C184B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12) </w:t>
      </w:r>
      <w:r>
        <w:rPr>
          <w:color w:val="000000"/>
          <w:u w:color="000000"/>
        </w:rPr>
        <w:t xml:space="preserve">umieszczanie na stronie internetowej Urzędu </w:t>
      </w:r>
      <w:hyperlink r:id="rId6" w:history="1">
        <w:r>
          <w:rPr>
            <w:rStyle w:val="Hipercze"/>
            <w:color w:val="000000"/>
            <w:u w:val="none" w:color="000000"/>
          </w:rPr>
          <w:t>www.serock.pl</w:t>
        </w:r>
      </w:hyperlink>
      <w:r>
        <w:rPr>
          <w:color w:val="000000"/>
          <w:u w:color="000000"/>
        </w:rPr>
        <w:t xml:space="preserve">, po wcześniejszej akceptacji Burmistrza lub osoby przez niego upoważnionej w zakładce "Organizacje Pozarządowe" ogłoszeń lub innych ważnych informacji przekazywanych przez organizacje. W okienku tym zamieszczane będą również ogłoszenia kierowane do organizacji pozarządowych. 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umieszczania w Informatorze, stronie internetowej Urzędu informacji o prowadzonych projektach i działaniach organizacji pozarządowych oraz zasady obejmowania patronatem Burmistrza zostaną określone w Regulaminie przyznawania patronatu Burmistrza Miasta i Gminy Serock.</w:t>
      </w:r>
    </w:p>
    <w:p w:rsidR="008253C3" w:rsidRDefault="008253C3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 rok 2021 priorytetowe zadania publiczne: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Kultura, sztuka, ochrona dóbr kultury i tradycji: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inicjatyw promujących osiągnięcia kulturalne gminy i jej mieszkańców,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inicjatyw mających na celu prezentację dorobku artystycznego mieszkańców,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organizacji imprez kulturalnych,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inicjatyw artystycznych, twórczych i hobbystycznych mieszkańców,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promowanie osiągnięć lokalnych artystów na arenach krajowych,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upowszechnianie osiągnięć artystycznych gmin partnerskich,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udostępnianie obiektów gminnych i sprzętu będącego w posiadaniu gminy przy organizowaniu imprez kulturalnych,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wspieranie działań związanych z ochroną zabytków,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wspieranie działalności w zakresie upowszechniania historii gminy i jej tradycji,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j) </w:t>
      </w:r>
      <w:r>
        <w:rPr>
          <w:color w:val="000000"/>
          <w:u w:color="000000"/>
        </w:rPr>
        <w:t>wspieranie inicjatyw mających na celu podtrzymywanie tradycji narodowej oraz przekazywanie i upowszechnianie treści patriotycznych,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wspieranie działań promujących wychowanie patriotyczne, obywatelskie i wojskowe, w tym popularyzację dziejów i tradycji oręża polskiego,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wspieranie szkoleń w zakresie reagowania na zagrożenia militarne i niemilitarne w zakresie bezpieczeństwa powszechnego, w tym ratownictwa, ochrony ludzi i dóbr.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Kultura fizyczna, sport i turystyka: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szkolenia dzieci i młodzieży w różnych dyscyplinach sportowych,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aktywności sportowej i rekreacyjnej mieszkańców gminy,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masowych imprez rekreacyjno-sportowych, umożliwiających mieszkańcom gminy aktywne uczestnictwo,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organizacji zawodów i imprez sportowych,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i inicjatyw promujących walory turystyczne gminy.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Przeciwdziałanie patologiom społecznym, pomoc społeczna: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działań zapobiegających wykluczeniu społecznemu oraz powstawaniu i pogłębianiu dysfunkcji,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działalności skierowanej na pomoc osobom, rodzinom i społecznościom w zakresie wzmacniania lub odzyskiwania zdolności do funkcjonowania w społeczeństwie,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działań służących tworzeniu warunków sprzyjających zapewnieniu kontaktów osób i środowisk wykluczonych społecznie z otoczeniem, przywracaniu do pełnienia ról społecznych,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prowadzenia opieki i socjoterapii dla dzieci z rodzin dysfunkcyjnych,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opiekuńczo-wychowawczych prowadzonych przez ogniska, świetlice oraz inne placówki opiekuńczo-wychowawcze dla dzieci i młodzieży z rodzin dysfunkcyjnych,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wspieranie działań w zakresie zapewnienia posiłku i innych niezbędnych form pomocy osobom i rodzinom w szczególnie trudnej sytuacji materialnej i życiowej.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Nauka, edukacja i wychowanie: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inicjatyw mających na celu rozwijanie zainteresowań i zdolności dzieci i młodzieży,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inicjatyw mających za zadanie organizację czasu wolnego dzieci i młodzieży,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działań dotyczących kształcenia dzieci i młodzieży uzdolnionej muzycznie lub plastycznie oraz amatorskiego ruchu scenicznego,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inicjatyw edukacyjnych w zakresie rozwijania przedsiębiorczości,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działalności edukacyjnej w zakresie obronności państwa poprzez propagowanie i krzewienie problematyki obronnej,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wspieranie działań gminy w zakresie bezpieczeństwa osób przebywających na obszarach wodnych,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wspieranie działań w zakresie przeciwdziałania marnowaniu żywności.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Ochrona zdrowia: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działań profilaktycznych w zakresie podstawowej opieki zdrowotnej,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działalności edukacyjnej w zakresie ochrony zdrowia,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aktywnego wypoczynku dzieci i młodzieży,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organizacji przedsięwzięć popularyzujących zdrowy styl życia,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idei krwiodawstwa,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aktywizacja i edukacja społeczna w zakresie honorowego krwiodawstwa mająca na celu zwiększenie ilości czynnych honorowych dawców </w:t>
      </w:r>
      <w:proofErr w:type="spellStart"/>
      <w:r>
        <w:rPr>
          <w:color w:val="000000"/>
          <w:u w:color="000000"/>
        </w:rPr>
        <w:t>krwii</w:t>
      </w:r>
      <w:proofErr w:type="spellEnd"/>
      <w:r>
        <w:rPr>
          <w:color w:val="000000"/>
          <w:u w:color="000000"/>
        </w:rPr>
        <w:t xml:space="preserve"> zabezpieczenie gotowych dawców do reagowania na Apele o Krew w Mieście i Gminie Serock,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propagowanie zdrowego stylu życia oraz zasad udzielania pierwszej pomocy przedmedycznej w Mieście i Gminie Serock,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wspieranie działalności edukacyjnej dzieci i młodzieży w zakresie pierwszej pomocy przedmedycznej.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Ekologia i ochrona dziedzictwa przyrodniczego: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upowszechniania wiedzy ekologicznej wśród dzieci i młodzieży poprzez realizowanie programów edukacji ekologicznej i organizowanie konkursów w zakresie ekologii,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kształtowania właściwych postaw wobec ochrony środowiska naturalnego,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kształtowania prawidłowych postaw wobec zwierząt,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wskazywanie sposobów korzystania z zasobów środowiska naturalnego.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Działalność na rzecz osób starszych</w:t>
      </w:r>
      <w:r>
        <w:rPr>
          <w:color w:val="000000"/>
          <w:u w:color="000000"/>
        </w:rPr>
        <w:t>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wspieranie aktywności seniorów poprzez powadzenie edukacji w różnych dziedzinach wiedzy </w:t>
      </w:r>
      <w:r w:rsidR="008253C3">
        <w:rPr>
          <w:color w:val="000000"/>
          <w:u w:color="000000"/>
        </w:rPr>
        <w:br/>
      </w:r>
      <w:r>
        <w:rPr>
          <w:color w:val="000000"/>
          <w:u w:color="000000"/>
        </w:rPr>
        <w:t>a w szczególności w zakresie nowych technik cyfrowych,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działań ukierunkowanych na promocje zdrowia, propagowanie zdrowego stylu życia i różnych form aktywności fizycznej seniorów,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aktywności kulturalnej oraz ułatwiania dostępu do dóbr kultury osób starszych,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działań na rzecz integracji środowiska seniorów i przeciwdziałanie wykluczeniu ze środowiska,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aktywności społecznej i obywatelskiej osób starszych.</w:t>
      </w:r>
    </w:p>
    <w:p w:rsidR="008253C3" w:rsidRDefault="008253C3">
      <w:pPr>
        <w:keepLines/>
        <w:spacing w:before="120" w:after="120"/>
        <w:ind w:left="567" w:hanging="227"/>
        <w:rPr>
          <w:color w:val="000000"/>
          <w:u w:color="000000"/>
        </w:rPr>
      </w:pP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9C184B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Roczny program współpracy będzie realizowany </w:t>
      </w:r>
      <w:r>
        <w:rPr>
          <w:b/>
          <w:color w:val="000000"/>
          <w:u w:color="000000"/>
        </w:rPr>
        <w:t>od 1 stycznia 2021r. do 31 grudnia 2021r.</w:t>
      </w:r>
    </w:p>
    <w:p w:rsidR="008253C3" w:rsidRDefault="008253C3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Wspieranie oraz powierzanie przez gminę w sferze, o której mowa w art. 4 ustawy realizacji zadań publicznych przez organizacje prowadzące działalność statutową w danej dziedzinie odbywa się po przeprowadzeniu otwartego konkursu ofert lub w trybach określonych art. 11a -11c lub art.19 a ustawy, chyba że przepisy odrębne przewidują odrębny tryb zlecania realizacji zadania publicznego.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Burmistrz ogłasza otwarty konkurs ofert, w którym określa termin do ich składania. Termin ten nie może być krótszy niż 21 dni od dnia ukazania się ostatniego ogłoszenia, o którym mowa w ust. 3.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otwartego konkursu ofert powinno zawierać informacje, o których mowa w art. 13 ust. 2 ustawy.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zamieszcza się w Biuletynie Informacji Publicznej, siedzibie Urzędu na tablicy ogłoszeń a także na stronie internetowej Urzędu Miasta i Gminy Serock.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również dodatkowo zamieszczenie ogłoszenia w dzienniku lub tygodniku o zasięgu ogólnopolskim, regionalnym lub lokalnym w zależności od rodzaju zadania publicznego.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Oferta na realizację zadania publicznego powinna zawierać informacje, o których mowa w art. 14 ustawy.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Oferta na realizację zadnia publicznego powinna zostać złożona na formularzach zgodnych ze wzorami stanowiącymi załączniki do rozporządzenia.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Ofertę należy przygotować według następujących zasad: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formularz oferty należy opracować w języku polskim,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oferta musi być przedstawiona w sposób czytelny,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należy zmieniać układu pytań,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oferta musi być kompletna i zawierać odpowiedzi na wszystkie wymagane pytania, jeśli którekolwiek pytanie nie dotyczy wnioskodawcy czy zgłaszanego przez niego projektu, należy to jasno zaznaczyć (np. wpisać “ nie dotyczy “),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podawane informacje winny być dokładne i wystarczająco szczegółowe, aby zapewnić jasność i czytelność oferty, zwłaszcza w zakresie sposobu realizacji celów.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Wraz z ofertą należy przedstawić następujące dokumenty: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kopię statutu lub innego dokumentu, z którego wynika status prawny organizacji, potwierdzoną za zgodność z oryginałem, opatrzoną aktualną datą, pieczęcią oraz podpisem osoby upoważnionej do składania oświadczeń woli w imieniu organizacji,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kopię aktualnego odpisu z Krajowego Rejestru Sądowego, innego rejestru lub ewidencji,</w:t>
      </w:r>
    </w:p>
    <w:p w:rsidR="00A77B3E" w:rsidRDefault="009C184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sprawozdanie merytoryczne i finansowe z działalności organizacji za ostatni rok jeżeli przepisy szczególne wymagają prowadzenia takich sprawozdań przez organizacje.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Ofertę wraz z wymaganymi dokumentami należy dostarczyć w zapieczętowanej kopercie, pocztą lub osobiście, na adres:</w:t>
      </w:r>
    </w:p>
    <w:p w:rsidR="00A77B3E" w:rsidRDefault="009C18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Urząd Miasta i Gminy w Serocku</w:t>
      </w:r>
    </w:p>
    <w:p w:rsidR="00A77B3E" w:rsidRDefault="009C18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ul. Rynek 21</w:t>
      </w:r>
    </w:p>
    <w:p w:rsidR="00A77B3E" w:rsidRDefault="009C184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05-140 Serock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kopercie należy umieścić następujące informacje: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pełną nazwę wnioskodawcy i jego adres,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tytuł zadania,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adnotację “</w:t>
      </w:r>
      <w:r>
        <w:rPr>
          <w:i/>
          <w:color w:val="000000"/>
          <w:u w:color="000000"/>
        </w:rPr>
        <w:t>nie otwierać przed posiedzeniem komisji</w:t>
      </w:r>
      <w:r>
        <w:rPr>
          <w:color w:val="000000"/>
          <w:u w:color="000000"/>
        </w:rPr>
        <w:t>”.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Oferta nadesłana w inny sposób niż wskazany w ust. 5 (np. faksem lub pocztą elektroniczną) lub dostarczona na inny adres nie będzie brała udziału w konkursie.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Wszystkie oferty zgłoszone do konkursu wraz z załączoną do niej dokumentacją pozostają w aktach urzędu i bez względu na okoliczności nie będą zwracane wnioskodawcy ani w trakcie procesu przyznawania dotacji, ani po jego zakończeniu.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Oferty złożone po upływie terminu podanego w warunkach konkursu (niezależnie od daty stempla pocztowego) zostaną odrzucone i nie będą brały udziału w konkursie.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Odpowiedzialność za dostarczenie oferty w terminie spoczywa na wnioskodawcy i żadne wyjaśnienia dotyczące opóźnień wynikających z winy wnioskodawcy lub poczty, nie będą brane pod uwagę.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Wszelkie koszty związane z przygotowaniem oferty oraz dostarczeniem do urzędu ponosi wnioskodawca.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Przed przystąpieniem do rozpatrywania ofert ustala się prawidłowość jej złożenia stosownie do §12 ust. 5 i 6 programu.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przystąpieniem do oceny merytorycznej dokonuje się oceny formalnej złożonych ofert w oparciu o następujące kryteria: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terminowość złożenia oferty,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czy zadanie jest przedmiotem działalności statutowej oferenta,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ocena czy oferent jest organizacją pozarządową lub też inną jednostką, której celem statutowym jest prowadzenie działalności pożytku publicznego,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oferty na formularzach zgodnych z załącznikami do rozporządzenia.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podpisanie oferty przez osoby upoważnione,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zawartość wymienionych w programie załączników,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zawartość informacji o których mowa w art. 14 ustawy,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informacja o posiadanych kwalifikacjach, doświadczeniu kadry oraz informacja o odpowiednim zapleczu lokalowym do realizacji zadania,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zawartość innych dokumentów, jeżeli była o nich mowa w ogłoszeniu o konkursie.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rozpatrywaniu ofert stosuje się następujące kryteria merytoryczne: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przedstawioną kalkulację kosztów realizowanego zadania w odniesieniu do zakresu rzeczowego zadania, w tym: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stopień szczegółowości i spójności przedstawionej kalkulacji z zakresem rzeczowym zadania,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 przewidywane w ofercie wydatki są wiarygodne, rzetelne i właściwe z punktu widzenia zakresu rzeczowego zadania.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wysokiej jakości wykonania zadania i kwalifikacje osób, przy udziale których będzie realizowane, w tym: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ocena wiarygodności przedstawionych założeń co do jakości realizacji zadania,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ocena kwalifikacji osób, przy udziale których będzie realizowane zadanie.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planowany udział własnych środków finansowych lub środków pochodzących z innych źródeł na realizację zadania publicznego (procentowy stosunek udziału własnych środków finansowych lub środków pochodzących z innych źródeł na realizację zadania publicznego do całkowitej kwoty projektu),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planowany wkład rzeczowy, osobowy, w tym świadczenia wolontariuszy i praca społeczna członków,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możliwość realizacji zadania przez wnioskodawcę w szczególności: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doświadczenie w realizacji podobnych zadań w poprzednich okresach,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możliwość wykonywania zaplanowanych działań w przewidzianym czasie i przy zaplanowanych kosztach.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analiza i ocena realizacji zleconych zadań w latach poprzednich biorąc pod uwagę rzetelność i terminowość oraz sposób rozliczenia otrzymanych na ten cel środków, w tym: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doświadczenie w realizacji podobnych zadań (rekomendacje, podziękowania, pisemne poświadczenia rzetelnego i terminowego wykonania zadania),</w:t>
      </w:r>
    </w:p>
    <w:p w:rsidR="00A77B3E" w:rsidRDefault="009C184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ocena osiągnięć - wykaz zrealizowanych zadań publicznych.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Ogłoszenie wyników otwartego konkursu ofert zawiera informacje, o których mowa w art. 15 ust. 2h ustawy.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Warunkiem zlecenia przez gminę realizowania zadania publicznego oraz przekazania środków z budżetu na jego realizację jest zawarcie pisemnej umowy, pod rygorem nieważności z wnioskodawcą według formularza określającego jej wzór, stanowiącego załącznik do rozporządzenia.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powinna zawierać w szczególności: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oznaczenie stron umowy,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czas trwania umowy,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przedmiot umowy (opis zadania, termin jego wykonania),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i terminy przekazywania środków,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formy i terminy rozliczania środków,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zapisy dotyczące sprawowanego nadzoru nad realizacją zadania publicznego, sprawowanego przez upoważnionego przez burmistrza kierownika,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zasady zwrotu niewykorzystanej części dotacji,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zapisy dotyczące rozwiązania umowy oraz wynikających z tego konsekwencji,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termin i zakres sprawozdania z wykonania zadania.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Organizacje przyjmując realizację zadania publicznego zobowiązane są do jego wykonania w zakresie i na zasadach określonych w umowie, odpowiednio o powierzenie lub wsparcie realizacji zadania, a gmina zobowiązuje się do przekazania na realizację zadania środków publicznych w formie dotacji.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15. </w:t>
      </w:r>
      <w:r>
        <w:t>1. </w:t>
      </w:r>
      <w:r>
        <w:rPr>
          <w:color w:val="000000"/>
          <w:u w:color="000000"/>
        </w:rPr>
        <w:t> Kontrolę i ocenę realizacji zleconego do realizacji zadania publicznego dokonuje upoważniony przez burmistrza kierownik właściwego referatu.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ocena realizacji zleconego do realizacji zadania publicznego, o którym mowa w ust. 1 przeprowadzana jest w zakresie wskazanym w art. 17 ustawy.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z wykonania zadania publicznego określonego w umowie należy sporządzić w terminie określonym w art. 18 ust. 1 ustawy według wzoru stanowiącego załącznik do rozporządzenia.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Okresem sprawozdawczym jest rok budżetowy.</w:t>
      </w: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Planowana wysokość środków na realizację rocznego programu wynosi 120.000zł (słownie: sto dwadzieścia tysięcy złotych).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Ostateczna wysokość środków na realizację rocznego programu określona zostanie w uchwale budżetowej Gminy na rok 2021.</w:t>
      </w: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Ocena realizacji Programu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Burmistrz dokonuje oceny realizacji zadań wynikających z rocznego programu w  oparciu</w:t>
      </w:r>
      <w:r>
        <w:rPr>
          <w:color w:val="000000"/>
          <w:u w:color="000000"/>
        </w:rPr>
        <w:br/>
        <w:t>o następujące kryteria: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otwartych konkursów ofert,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ofert złożonych w otwartych konkursach ofert,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organizacji biorących udział w programie,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zawartych umów na realizację zadań publicznych,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umów, które nie zostały zrealizowane (rozwiązane, zerwane lub unieważnione),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liczbę beneficjentów ostatecznych realizowanych zadań,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środków finansowych przeznaczonych na realizację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wysokość środków finansowych wykorzystanych na realizację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wysokość środków finansowych przeznaczonych przez organizacje na realizację zadań publicznych.</w:t>
      </w:r>
    </w:p>
    <w:p w:rsidR="00A77B3E" w:rsidRDefault="009C184B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Procedura tworzenia rocznego programu: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projektu rocznego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konsultacji zgodnie z uchwałą, o której mowa w §19 programu,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zestawienia opinii, uwag oraz wniosków zgłoszonych w trakcie trwania konsultacji oraz ich analiza,</w:t>
      </w:r>
    </w:p>
    <w:p w:rsidR="00A77B3E" w:rsidRDefault="009C184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podjęcie przez Radę uchwały o przyjęciu rocznego programu.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Roczny Program powstał przy udziale organizacji pozarządowych oraz podmiotów,</w:t>
      </w:r>
      <w:r>
        <w:rPr>
          <w:color w:val="000000"/>
          <w:u w:color="000000"/>
        </w:rPr>
        <w:br/>
        <w:t>o których mowa w art. 3 ust. 3 ustawy w sposób zgodny z uchwałą Nr 49/VI/2011 Rady Miejskiej w Serocku z dnia 30 marca 2011 r. w sprawie określenia szczegółowego sposobu konsultowania z radami działalności pożytku publicznego lub organizacjami pozarządowymi i podmiotami, wymienionymi w art. 3 ust.3 ustawy o działalności pożytku publicznego i o wolontariacie, projektów aktów prawa miejscowego w dziedzinach dotyczących działalności.</w:t>
      </w:r>
    </w:p>
    <w:p w:rsidR="00A77B3E" w:rsidRDefault="009C184B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Zgodnie z art. 5a ust. 1 ustawy z dnia 24 kwietnia 2003 r. o działalności pożytku publicznego </w:t>
      </w:r>
      <w:r w:rsidR="008253C3">
        <w:rPr>
          <w:color w:val="000000"/>
          <w:u w:color="000000"/>
        </w:rPr>
        <w:br/>
      </w:r>
      <w:r>
        <w:rPr>
          <w:color w:val="000000"/>
          <w:u w:color="000000"/>
        </w:rPr>
        <w:t>i o wolontariacie (Dz. U. z 2020 r. poz. 1057) organ stanowiący jednostki samorządu terytorialnego uchwala, po konsultacjach z organizacjami pozarządowymi oraz podmiotami wymienionymi w art. 3 ust. 3, przeprowadzonych</w:t>
      </w:r>
      <w:r>
        <w:rPr>
          <w:color w:val="000000"/>
          <w:u w:color="000000"/>
        </w:rPr>
        <w:br/>
        <w:t>w sposób określony w art. 5 ust. 5, roczny program współpracy z organizacjami pozarządowymi oraz podmiotami wymienionymi w art. 3 ust. 3. Działając zgodnie z uchwałą nr 49/VI/2011 Rady Miejskiej w Serocku z dnia 30 marca 2011 r. w sprawie określenia szczegółowego sposobu konsultowania z radami działalności pożytku publicznego lub organizacjami pozarządowymi i podmiotami, wymienionymi w art.3 ust. 3 ustawy o działalności pożytku publicznego i o wolontariacie projektów aktów prawa miejscowego w dziedzinach dotyczących działalności statutowej tych organizacji, Zar</w:t>
      </w:r>
      <w:r w:rsidR="008253C3">
        <w:rPr>
          <w:color w:val="000000"/>
          <w:u w:color="000000"/>
        </w:rPr>
        <w:t xml:space="preserve">ządzeniem Nr 125/B/2020 z dnia </w:t>
      </w:r>
      <w:r>
        <w:rPr>
          <w:color w:val="000000"/>
          <w:u w:color="000000"/>
        </w:rPr>
        <w:t>28 września 2020 r. Burmistrz Miasta i Gminy Serock przedstawił do konsultacji projekt rocznego programu współpracy gminy Miasto i Gmina Serock na 2021r. z organizacjami pozarządowymi praz podmiotami wymienionymi w art. 3 ust. 3 ustawy z dnia 24 kwietnia 2003 r. o działalności pożytku publicznego</w:t>
      </w:r>
      <w:r w:rsidR="008253C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 o wolontariacie. Konsultacje zostały przeprowadzone w formie wyrażenia pisemnej opinii, wniosków, a także zgłaszania propozycji zmian do przedstawionego projektu programu. Informację o konsultacjach wraz z załączonym projektem programu zamieszczono na stronie internetowej </w:t>
      </w:r>
      <w:hyperlink r:id="rId7" w:history="1">
        <w:r>
          <w:rPr>
            <w:rStyle w:val="Hipercze"/>
            <w:color w:val="000000"/>
            <w:u w:val="none" w:color="000000"/>
          </w:rPr>
          <w:t>www.serock.pl</w:t>
        </w:r>
      </w:hyperlink>
      <w:r>
        <w:rPr>
          <w:color w:val="000000"/>
          <w:u w:color="000000"/>
        </w:rPr>
        <w:t>, w Biuletynie Informacji Publicznej oraz na tablicach informacyjnych Urzędu Miasta i Gminy Serock. Konsultacje trwały od 29 września 2020r. do 9 października 2020r. W terminie wskazanym w ogłoszeniu o przedstawieniu do konsultacji rocznego projektu programu współpracy gminy M</w:t>
      </w:r>
      <w:r w:rsidR="008253C3">
        <w:rPr>
          <w:color w:val="000000"/>
          <w:u w:color="000000"/>
        </w:rPr>
        <w:t xml:space="preserve">iasto i Gmina Serock na 2021r. </w:t>
      </w:r>
      <w:r>
        <w:rPr>
          <w:color w:val="000000"/>
          <w:u w:color="000000"/>
        </w:rPr>
        <w:t>z organizacjami pozarządowymi oraz podmiotami wymienionymi w art. 3 ust. 3 ustawy z dnia 24 kwietnia 2003 r. o działalności pożytku publicznego i o wolontariacie, stanowiącym załącznik do Zarządzenia Nr 125/B/2020 Burmistrza Miasta i Gminy Serock z dnia 28 września 2020 r., do Urzędu Miasta i Gminy Serock nie wpłynęły uwagi organizacji pozarządowych dział</w:t>
      </w:r>
      <w:r w:rsidR="008253C3">
        <w:rPr>
          <w:color w:val="000000"/>
          <w:u w:color="000000"/>
        </w:rPr>
        <w:t>ających na terenie gminy Miasto</w:t>
      </w:r>
      <w:r>
        <w:rPr>
          <w:color w:val="000000"/>
          <w:u w:color="000000"/>
        </w:rPr>
        <w:t xml:space="preserve"> i Gmina Serock dotyczące przedłożonego projektu programu. </w:t>
      </w: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</w:t>
      </w:r>
      <w:r>
        <w:rPr>
          <w:b/>
          <w:color w:val="000000"/>
          <w:u w:color="000000"/>
        </w:rPr>
        <w:br/>
        <w:t>w otwartych konkursach ofert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Każdorazowo w związku z ogłoszonym konkursem ofert na wykonywanie zadań publicznych wynikających z niniejszego programu Burmistrz powołuje komisję konkursową, zgodnie z art. 15 ustawy.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mogą wchodzić osoby, o których mowa w art. 15 ust. 2e. Osoby te mogą w szczególności uczestniczyć w pracach komisji z głosem doradczym, wydawać opinie.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posiedzeniu komisji konkursowej w części dotyczącej otwarcia ofert i ujawnienia ich treści mogą uczestniczyć, bez prawa głosowania, przedstawiciele zainteresowanych organizacji.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Komisja konkursowa zwoływana jest w terminie określonym w ogłoszeniu o otwartym konkursie ofert.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wybiera ze swego składu Przewodniczącego Komisji oraz Wiceprzewodniczącego.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przewodniczy obradom Komisji i reprezentuje ją na zewnątrz.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Komisji prowadzi jej obrady oraz ustala tryb i terminarz jej pracy.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obowiązków Wiceprzewodniczącego Komisji należy w szczególności zastępowanie Przewodniczącego w razie jego nieobecności oraz wykonywanie innych czynności z jego upoważnienia.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Członkowie Komisji pełnią swoje funkcje nieodpłatnie.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Posiedzenie Komisji jest ważne, jeżeli bierze w nim udział, co najmniej ½ składu Komisji.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Opinia Komisji wyrażana jest zwykłą większością głosów, a w przypadku równej liczby głosów decyduje głos Przewodniczącego Komisji.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Przewodniczący Komisji Konkursowej przedkłada Burmistrzowi zaopiniowane oferty w celu podjęcia decyzji w sprawie przyznania dotacji.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Członkowie Komisji Konkursowej przed rozpoczęciem pracy komisji składają ustne oświadczenie do protokołu, że nie są członkami organizacji, która złożyła ofertę konkursową.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Komisja Konkursowa opiniuje złożone oferty na realizację zadania publicznego.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Konkursowa sporządza protokół z postępowania konkursowego na realizację zadania publicznego.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postępowania konkursowego Przewodniczący Komisji przekazuje niezwłocznie Burmistrzowi.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Protokół z posiedzenia komisji konkursowej podlega zatwierdzeniu przez burmistrza.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Komisja konkursowa ulega rozwiązaniu z dniem rozstrzygnięcia konkursu.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konkursu podawane są do wiadomości publicznej poprzez zamieszczenie w Biuletynie Informacji Publicznej, w serwisie internetowym gminy oraz na tablicy ogłoszeń urzędu wraz ze zwięzłym opisem zadania.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terminie 7 dni od daty ogłoszenia wyników konkursu uczestnik konkursu może wnieść do burmistrza odwołanie od jego rozstrzygnięcia.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Rozpatrzenie odwołania przez burmistrza następuje w terminie 14 dni od dnia jego wniesienia i jest ostateczne.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Informacje o złożonych wnioskach oraz o odmowie lub udzieleniu dotacji na realizację zadania będą podane do publicznej wiadomości w formie wykazu umieszczonego w Biuletynie Informacji Publicznej, w serwisie internetowym gminy i na tablicy ogłoszeń urzędu.</w:t>
      </w:r>
    </w:p>
    <w:p w:rsidR="00A77B3E" w:rsidRDefault="009C184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9C184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25. </w:t>
      </w:r>
      <w:r>
        <w:rPr>
          <w:color w:val="000000"/>
          <w:u w:color="000000"/>
        </w:rPr>
        <w:t>W sprawach nie uregulowanych w treści rocznego programu zastosowanie mają stosowne przepisy prawa, w tym m.in.: ustawa z dnia 24 kwietnia 2003 r. o działalności pożytku publicznego i o wolontariacie (Dz.U. z 2020 r. poz. 1057) ustawa z dnia 27 sierpnia 2009r.o finansach publicznych (Dz. U. z 2019 r., poz. 869 ze zm.).</w:t>
      </w:r>
    </w:p>
    <w:p w:rsidR="00720B7C" w:rsidRDefault="00720B7C">
      <w:pPr>
        <w:pStyle w:val="Normal0"/>
      </w:pPr>
    </w:p>
    <w:p w:rsidR="00720B7C" w:rsidRDefault="009C184B">
      <w:pPr>
        <w:pStyle w:val="Normal0"/>
        <w:jc w:val="center"/>
        <w:rPr>
          <w:b/>
        </w:rPr>
      </w:pPr>
      <w:r>
        <w:rPr>
          <w:b/>
        </w:rPr>
        <w:t>Uzasadnienie</w:t>
      </w:r>
    </w:p>
    <w:p w:rsidR="00720B7C" w:rsidRDefault="00720B7C">
      <w:pPr>
        <w:pStyle w:val="Normal0"/>
        <w:jc w:val="center"/>
      </w:pPr>
    </w:p>
    <w:p w:rsidR="00720B7C" w:rsidRDefault="009C184B">
      <w:pPr>
        <w:pStyle w:val="Normal0"/>
        <w:spacing w:before="120" w:after="120"/>
        <w:ind w:left="283" w:firstLine="227"/>
      </w:pPr>
      <w:r>
        <w:t xml:space="preserve">Zgodnie z art. 5a ust. 1 ustawy z dnia 24 kwietnia 2003 r. o działalności pożytku publicznego </w:t>
      </w:r>
      <w:r>
        <w:rPr>
          <w:lang w:bidi="pl-PL"/>
        </w:rPr>
        <w:br/>
      </w:r>
      <w:r>
        <w:t>i o wolontariacie (Dz. U. z 2020 r. poz. 1057) organ stanowiący jednostki samorządu terytorialnego uchwala, po konsultacjach z organizacjami pozarządowymi oraz podmiotami wymienionymi w art. 3 ust. 3, przeprowadzonych w sposób określony w art. 5 ust. 5, roczny program współpracy z organizacjami pozarządowymi oraz podmiotami wymienionymi w art. 3 ust. 3.</w:t>
      </w:r>
    </w:p>
    <w:p w:rsidR="00720B7C" w:rsidRDefault="009C184B">
      <w:pPr>
        <w:pStyle w:val="Normal0"/>
        <w:spacing w:before="120" w:after="120"/>
        <w:ind w:left="283" w:firstLine="227"/>
        <w:rPr>
          <w:rStyle w:val="Hyperlink0"/>
          <w:color w:val="000000"/>
          <w:u w:val="none" w:color="000000"/>
        </w:rPr>
      </w:pPr>
      <w:r>
        <w:t>Działając zgodnie z uchwałą nr 49/VI/2011 Rady Miejskiej w Serocku z dnia 30 marca 2011 r. w sprawie określenia szczegółowego sposobu konsultowania z radami działalności pożytku publicznego lub organizacjami pozarządowymi i podmiotami, wymienionymi w art.3 ust. 3 ustawy o działalności pożytku publicznego</w:t>
      </w:r>
      <w:r w:rsidR="008253C3">
        <w:br/>
      </w:r>
      <w:r>
        <w:t xml:space="preserve"> i o wolontariacie projektów aktów prawa miejscowego w dziedzinach dotyczących działalności statutowej tych organizacji, Zarządzeniem Nr 125/B/2020 z dnia 28 września 2020 r. Burmistrz Miasta i Gminy Serock przedstawił do konsultacji projekt rocznego programu współpracy gminy Miasto i Gmina Serock na 2021r. z organizacjami pozarządowymi praz podmiotami wymienionymi w art. 3 ust. 3 ustawy z dnia 24 kwietnia 2003 r. o działalności pożytku publicznego</w:t>
      </w:r>
      <w:r w:rsidR="008253C3">
        <w:rPr>
          <w:lang w:bidi="pl-PL"/>
        </w:rPr>
        <w:t xml:space="preserve"> </w:t>
      </w:r>
      <w:r>
        <w:t>i o wolontariacie. Konsultacje zostały przeprowadzone w formie wyrażenia pisemnej opinii, wniosków, a także zgłaszania propozycji zmian do przedstawionego</w:t>
      </w:r>
      <w:r w:rsidR="008253C3">
        <w:t xml:space="preserve"> projektu programu. Informację </w:t>
      </w:r>
      <w:r>
        <w:t xml:space="preserve">o konsultacjach wraz z załączonym projektem programu zamieszczono na stronie internetowej </w:t>
      </w:r>
      <w:hyperlink r:id="rId9" w:history="1">
        <w:r>
          <w:rPr>
            <w:rStyle w:val="Hyperlink0"/>
            <w:color w:val="0066CC"/>
            <w:u w:color="000000"/>
          </w:rPr>
          <w:t>www.serock.pl</w:t>
        </w:r>
      </w:hyperlink>
      <w:r>
        <w:rPr>
          <w:color w:val="000000"/>
          <w:u w:color="000000"/>
        </w:rPr>
        <w:t xml:space="preserve">, w Biuletynie Informacji Publicznej oraz na tablicach informacyjnych Urzędu Miasta i Gminy Serock. </w:t>
      </w:r>
    </w:p>
    <w:p w:rsidR="00720B7C" w:rsidRDefault="009C184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Konsultacje trwały od 29 września 2020r. do 9 października 2020r. W terminie wskazanym w ogłoszeniu o przedstawieniu do konsultacji rocznego projektu programu współpracy gminy Miasto i Gmina Serock na 2021r. z organizacjami pozarządowymi oraz podmiotami wymienionymi w art. 3 ust. 3 ustawy z dnia 24 kwietnia 2003 r. o działalności pożytku publicznego i o wolontariacie, stanowiącym załącznik do Zarządzenia Nr 125/B/2020 Burmistrza Miasta i Gminy Serock z dnia 28 września 2020 r., do Urzędu Miasta i Gminy Serock nie wpłynęły uwagi organizacji pozarządowych działających na terenie gminy Miasto</w:t>
      </w:r>
      <w:r>
        <w:rPr>
          <w:color w:val="000000"/>
          <w:u w:color="000000"/>
          <w:lang w:bidi="pl-PL"/>
        </w:rPr>
        <w:t xml:space="preserve"> </w:t>
      </w:r>
      <w:r>
        <w:rPr>
          <w:color w:val="000000"/>
          <w:u w:color="000000"/>
        </w:rPr>
        <w:t>i Gmina Serock dotyczące przedłożonego projektu programu.</w:t>
      </w:r>
    </w:p>
    <w:sectPr w:rsidR="00720B7C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3A" w:rsidRDefault="00875E3A">
      <w:r>
        <w:separator/>
      </w:r>
    </w:p>
  </w:endnote>
  <w:endnote w:type="continuationSeparator" w:id="0">
    <w:p w:rsidR="00875E3A" w:rsidRDefault="008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7C" w:rsidRDefault="00720B7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7C" w:rsidRDefault="00720B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3A" w:rsidRDefault="00875E3A">
      <w:r>
        <w:separator/>
      </w:r>
    </w:p>
  </w:footnote>
  <w:footnote w:type="continuationSeparator" w:id="0">
    <w:p w:rsidR="00875E3A" w:rsidRDefault="0087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7C"/>
    <w:rsid w:val="005A01CB"/>
    <w:rsid w:val="00720B7C"/>
    <w:rsid w:val="008253C3"/>
    <w:rsid w:val="00875E3A"/>
    <w:rsid w:val="009C184B"/>
    <w:rsid w:val="00B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55EA4-B466-409B-A9E2-751D9BD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character" w:customStyle="1" w:styleId="Hyperlink0">
    <w:name w:val="Hyperlink_0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25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53C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25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53C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roc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ock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seroc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4582</Words>
  <Characters>27493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na rok 2021^rocznego programu współpracy gminy Miasto i^Gmina Serock z^organizacjami pozarządowymi oraz podmiotami, wymienionymi w^art.^3^ust.^3^ustawy z^dnia 24^kwietnia 2003^r. o^działalności pożytku publicznego i^o wolontariacie</dc:subject>
  <dc:creator>Biuro41</dc:creator>
  <cp:lastModifiedBy>Anna Bilińska</cp:lastModifiedBy>
  <cp:revision>3</cp:revision>
  <dcterms:created xsi:type="dcterms:W3CDTF">2020-10-15T09:46:00Z</dcterms:created>
  <dcterms:modified xsi:type="dcterms:W3CDTF">2020-10-15T13:39:00Z</dcterms:modified>
  <cp:category>Akt prawny</cp:category>
</cp:coreProperties>
</file>