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948E8"/>
    <w:p w:rsidR="00A77B3E" w:rsidRDefault="006948E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6948E8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6948E8">
      <w:pPr>
        <w:keepNext/>
        <w:spacing w:after="480"/>
        <w:jc w:val="center"/>
      </w:pPr>
      <w:r>
        <w:rPr>
          <w:b/>
        </w:rPr>
        <w:t>w sprawie określenia wysokości stawek podatku od nieruchomości i inkasa.</w:t>
      </w:r>
    </w:p>
    <w:p w:rsidR="00A77B3E" w:rsidRDefault="006948E8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8 ustawy z dnia 8 marca 1990r. o samorządzie gminnym (Dz. U. z 2020 r., poz. 713), art. 5 ust. 1 i art. 6 ust. 12 ustawy z dnia 12 stycznia 1991 r. o podatkach i opłatach lokalnych (Dz. U. z 2019 r., poz. 1170 z późn. zm.) </w:t>
      </w:r>
      <w:r>
        <w:rPr>
          <w:b/>
          <w:color w:val="000000"/>
          <w:u w:color="000000"/>
        </w:rPr>
        <w:t>Rada Miejska w Serocku uchwala, co następuje :</w:t>
      </w:r>
    </w:p>
    <w:p w:rsidR="00A77B3E" w:rsidRDefault="006948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następujące stawki podatku od nieruchomości obowiązujące na terenie Miasta i Gminy Serock:</w:t>
      </w:r>
    </w:p>
    <w:p w:rsidR="00A77B3E" w:rsidRDefault="006948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gruntów: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 bez względu na sposób </w:t>
      </w:r>
      <w:r>
        <w:rPr>
          <w:color w:val="000000"/>
          <w:u w:color="000000"/>
        </w:rPr>
        <w:t>zakwalifikowania w ewidencji gruntów i budynków – 0,90 zł od 1 m² powierzchni,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 zbiorników sztucznych – 4,99 zł od 1 ha powierzchni,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</w:t>
      </w:r>
      <w:r>
        <w:rPr>
          <w:color w:val="000000"/>
          <w:u w:color="000000"/>
        </w:rPr>
        <w:t>owadzenie odpłatnej statutowej działalności pożytku publicznego przez organizacje pożytku publicznego – 0,40 zł od 1 m² powierzchni.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dnia 9 października 2015 roku o rewitalizacji</w:t>
      </w:r>
      <w:r>
        <w:rPr>
          <w:color w:val="000000"/>
          <w:u w:color="000000"/>
        </w:rPr>
        <w:t xml:space="preserve"> (Dz.U. z 2020 r, poz.802 z późn.zm.) i położonych na terenach, dla których miejscowy plan zagospodarowania przestrzennego przewiduje przeznaczenie pod zabudowę mieszkaniową, usługową albo zabudowę o przeznaczeniu mieszanym obejmującym wyłącznie te rodzaje</w:t>
      </w:r>
      <w:r>
        <w:rPr>
          <w:color w:val="000000"/>
          <w:u w:color="000000"/>
        </w:rPr>
        <w:t xml:space="preserve"> zabudowy, jeżeli od dnia wejścia w życie tego planu w odniesieniu do tych gruntów upłynął okres 4 lat, a w tym czasie nie zakończono budowy zgodnie z przepisami prawa budowlanego – 2,95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powierzchni.</w:t>
      </w:r>
    </w:p>
    <w:p w:rsidR="00A77B3E" w:rsidRDefault="006948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od budynków lub ich części: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</w:t>
      </w:r>
      <w:r>
        <w:rPr>
          <w:color w:val="000000"/>
          <w:u w:color="000000"/>
        </w:rPr>
        <w:t>h – 0,77 zł od 1 m² powierzchni użytkowej,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zajętych na prowadzenie działalności gospodarczej – 22,90 zł od 1 m² powierzchni użytkowej,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</w:t>
      </w:r>
      <w:r>
        <w:rPr>
          <w:color w:val="000000"/>
          <w:u w:color="000000"/>
        </w:rPr>
        <w:t>zenie działalności gospodarczej w zakresie obrotu kwalifikowanym materiałem siewnym – 11,62 zł od 1 m² powierzchni użytkowej,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</w:t>
      </w:r>
      <w:r>
        <w:rPr>
          <w:color w:val="000000"/>
          <w:u w:color="000000"/>
        </w:rPr>
        <w:t>ające tych świadczeń – 5,06 zł od 1m² powierzchni użytkowej,</w:t>
      </w:r>
    </w:p>
    <w:p w:rsidR="00A77B3E" w:rsidRDefault="006948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 7,88 zł od 1 m² powierzchni użytkowej, z wyjątkiem budy</w:t>
      </w:r>
      <w:r>
        <w:rPr>
          <w:color w:val="000000"/>
          <w:u w:color="000000"/>
        </w:rPr>
        <w:t>nków gospodarczych i komórek, dla których stawka wynosi 3,94 zł od 1 m² powierzchni użytkowej.</w:t>
      </w:r>
    </w:p>
    <w:p w:rsidR="00A77B3E" w:rsidRDefault="006948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od budowli</w:t>
      </w:r>
      <w:r>
        <w:rPr>
          <w:color w:val="000000"/>
          <w:u w:color="000000"/>
        </w:rPr>
        <w:t>2 % ich wartości określonej na podstawie art. 4 ust. 1 pkt. 3 i ust. 3-7 ustawy o podatkach i opłatach lokalnych.</w:t>
      </w:r>
    </w:p>
    <w:p w:rsidR="00A77B3E" w:rsidRDefault="006948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Pobór podatku od nierucho</w:t>
      </w:r>
      <w:r>
        <w:rPr>
          <w:color w:val="000000"/>
          <w:u w:color="000000"/>
        </w:rPr>
        <w:t>mości od osób fizycznych następuje w drodze inkasa lub wpłaty na rachunek bankowy Banku Spółdzielczego w Legionowie nr 28 8013 0006 2007 0015 0994 0002.</w:t>
      </w:r>
    </w:p>
    <w:p w:rsidR="00A77B3E" w:rsidRDefault="006948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inkasentów oraz wysokość wynagrodzenia z tytułu inkasa określa uchwała 243/XXIV/2020 Rady Miej</w:t>
      </w:r>
      <w:r>
        <w:rPr>
          <w:color w:val="000000"/>
          <w:u w:color="000000"/>
        </w:rPr>
        <w:t>skiej w Serocku z dnia 29 czerwca 2020 r. w sprawie zarządzenia poboru podatków: rolnego, leśnego, od nieruchomości, opłaty targowej, opłaty miejscowej w drodze inkasa, określenia inkasentów i wysokości wynagrodzenia za inkaso.</w:t>
      </w:r>
    </w:p>
    <w:p w:rsidR="00A77B3E" w:rsidRDefault="006948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16</w:t>
      </w:r>
      <w:r>
        <w:rPr>
          <w:color w:val="000000"/>
          <w:u w:color="000000"/>
        </w:rPr>
        <w:t>5/XVI/2019 Rady Miejskiej w Serocku z dnia 27 listopada 2019 r. w sprawie określenia wysokości stawek podatku od nieruchomości i inkasa.</w:t>
      </w:r>
    </w:p>
    <w:p w:rsidR="00B52F8E" w:rsidRDefault="006948E8" w:rsidP="00B52F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1 stycznia 2021 roku po uprzednim ogłoszeniu w Dzienniku Urzędowym Województwa Maz</w:t>
      </w:r>
      <w:r>
        <w:rPr>
          <w:color w:val="000000"/>
          <w:u w:color="000000"/>
        </w:rPr>
        <w:t>owieckiego.</w:t>
      </w:r>
    </w:p>
    <w:p w:rsidR="00A77B3E" w:rsidRDefault="006948E8" w:rsidP="00B52F8E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6948E8" w:rsidP="00375A9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 Uchwały Nr …………………</w:t>
      </w:r>
    </w:p>
    <w:p w:rsidR="00B52F8E" w:rsidRDefault="006948E8" w:rsidP="00B52F8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Rady Miejskiej w Serocku</w:t>
      </w:r>
    </w:p>
    <w:p w:rsidR="00A77B3E" w:rsidRDefault="006948E8" w:rsidP="00B52F8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 dnia ……………………</w:t>
      </w:r>
      <w:bookmarkStart w:id="0" w:name="_GoBack"/>
      <w:bookmarkEnd w:id="0"/>
    </w:p>
    <w:p w:rsidR="00A77B3E" w:rsidRDefault="006948E8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sprawie określenia wysokości stawek podatku od nieruchomości i inkasa</w:t>
      </w:r>
    </w:p>
    <w:p w:rsidR="00A77B3E" w:rsidRDefault="006948E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myśl art. 20 ust. 1 ustawy z dnia 12 stycznia 1991 r. o podatkach i opłatach lokalnych (Dz. U.</w:t>
      </w:r>
      <w:r>
        <w:rPr>
          <w:color w:val="000000"/>
          <w:u w:color="000000"/>
        </w:rPr>
        <w:t xml:space="preserve"> z 2019 r., poz. 1170 z późn.zm.) górne granice stawek kwotowych obowiązujące w danym roku podatkowym ulegają corocznie zmianie na następny rok podatkowy w stopniu odpowiadającym wskaźnikowi cen towarów i usług konsumpcyjnych w okresie pierwszego półrocza,</w:t>
      </w:r>
      <w:r>
        <w:rPr>
          <w:color w:val="000000"/>
          <w:u w:color="000000"/>
        </w:rPr>
        <w:t xml:space="preserve"> w którym stawki ulegają zmianie, w stosunku do analogicznego okresu roku poprzedniego.</w:t>
      </w:r>
    </w:p>
    <w:p w:rsidR="00A77B3E" w:rsidRDefault="006948E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komunikatem Prezesa GUS z 15 lipca 2020 r. (Monitor Polski z 2020 r., poz. 625) ceny towarów i usług konsumpcyjnych w pierwszym półroczu 2020 r. wzrosły o 3,9</w:t>
      </w:r>
      <w:r>
        <w:rPr>
          <w:color w:val="000000"/>
          <w:u w:color="000000"/>
        </w:rPr>
        <w:t>% w stosunku do pierwszych sześciu miesięcy roku 2019. Ten wskaźnik cen ma wpływ na corocznie ustalane przez Ministra Finansów górnych granic stawek kwotowych podatków i opłat lokalnych (tzw. stawki maksymalne).</w:t>
      </w:r>
    </w:p>
    <w:p w:rsidR="00A77B3E" w:rsidRDefault="006948E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Podjęcie nowej uchwały podyktowane jest zmia</w:t>
      </w:r>
      <w:r>
        <w:rPr>
          <w:color w:val="000000"/>
          <w:u w:color="000000"/>
        </w:rPr>
        <w:t>ną stawek w podatku od nieruchomości, uwzględniającą powyższe zapisy.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E8" w:rsidRDefault="006948E8">
      <w:r>
        <w:separator/>
      </w:r>
    </w:p>
  </w:endnote>
  <w:endnote w:type="continuationSeparator" w:id="0">
    <w:p w:rsidR="006948E8" w:rsidRDefault="006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C5C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5C3E" w:rsidRDefault="006948E8">
          <w:pPr>
            <w:jc w:val="left"/>
            <w:rPr>
              <w:sz w:val="18"/>
            </w:rPr>
          </w:pPr>
          <w:r>
            <w:rPr>
              <w:sz w:val="18"/>
            </w:rPr>
            <w:t>Id: 8CC751D6-0755-4EBC-944F-319C3AF0B1CA.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5C3E" w:rsidRDefault="006948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5A93">
            <w:rPr>
              <w:sz w:val="18"/>
            </w:rPr>
            <w:fldChar w:fldCharType="separate"/>
          </w:r>
          <w:r w:rsidR="00B52F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C5C3E" w:rsidRDefault="00FC5C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E8" w:rsidRDefault="006948E8">
      <w:r>
        <w:separator/>
      </w:r>
    </w:p>
  </w:footnote>
  <w:footnote w:type="continuationSeparator" w:id="0">
    <w:p w:rsidR="006948E8" w:rsidRDefault="0069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E"/>
    <w:rsid w:val="00346C4C"/>
    <w:rsid w:val="00375A93"/>
    <w:rsid w:val="006948E8"/>
    <w:rsid w:val="00B52F8E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70A34-B3DB-4179-9F77-01C57B5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 i^inkasa.</dc:subject>
  <dc:creator>Biuro32</dc:creator>
  <cp:lastModifiedBy>Biuro32</cp:lastModifiedBy>
  <cp:revision>3</cp:revision>
  <dcterms:created xsi:type="dcterms:W3CDTF">2020-10-20T10:04:00Z</dcterms:created>
  <dcterms:modified xsi:type="dcterms:W3CDTF">2020-10-20T10:04:00Z</dcterms:modified>
  <cp:category>Akt prawny</cp:category>
</cp:coreProperties>
</file>