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75" w:rsidRDefault="001E05D1">
      <w:r>
        <w:t>Autopoprawki dot. uchwały „</w:t>
      </w:r>
      <w:r w:rsidRPr="001E05D1">
        <w:rPr>
          <w:i/>
        </w:rPr>
        <w:t>w sprawie zasad sprzedaży na rzecz najemców lokali mieszkalnych stanowiących własność Miasta i Gminy Serock</w:t>
      </w:r>
      <w:r>
        <w:t>”</w:t>
      </w:r>
    </w:p>
    <w:p w:rsidR="001E05D1" w:rsidRDefault="008E6833">
      <w:r>
        <w:t>- proponuje się wprowadzenie korekty tytułu uchwały, który po korekcie miałby brzmieć:</w:t>
      </w:r>
    </w:p>
    <w:p w:rsidR="008E6833" w:rsidRDefault="008E6833">
      <w:r>
        <w:t>„</w:t>
      </w:r>
      <w:r w:rsidRPr="001E05D1">
        <w:rPr>
          <w:i/>
        </w:rPr>
        <w:t>w sprawie zasad sprzedaży na rzecz najemców lokali mieszkalnych stanowiących własność Miasta i Gminy Serock</w:t>
      </w:r>
      <w:r>
        <w:rPr>
          <w:i/>
        </w:rPr>
        <w:t>, usytuowanych w budynku przy ul. Zielonej 5 w Serocku”.</w:t>
      </w:r>
    </w:p>
    <w:p w:rsidR="008E6833" w:rsidRDefault="008E6833">
      <w:r>
        <w:t xml:space="preserve">- w </w:t>
      </w:r>
      <w:r>
        <w:rPr>
          <w:rFonts w:cstheme="minorHAnsi"/>
        </w:rPr>
        <w:t>§</w:t>
      </w:r>
      <w:r>
        <w:t>2 ust. 2 wykreślić słowo „</w:t>
      </w:r>
      <w:r>
        <w:rPr>
          <w:i/>
        </w:rPr>
        <w:t>roczne”</w:t>
      </w:r>
      <w:r>
        <w:t>.</w:t>
      </w:r>
      <w:r>
        <w:br/>
      </w:r>
    </w:p>
    <w:p w:rsidR="008E6833" w:rsidRPr="008E6833" w:rsidRDefault="008E6833"/>
    <w:sectPr w:rsidR="008E6833" w:rsidRPr="008E6833" w:rsidSect="009B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05D1"/>
    <w:rsid w:val="001E05D1"/>
    <w:rsid w:val="008E6833"/>
    <w:rsid w:val="009B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</cp:revision>
  <dcterms:created xsi:type="dcterms:W3CDTF">2020-10-28T07:54:00Z</dcterms:created>
  <dcterms:modified xsi:type="dcterms:W3CDTF">2020-10-28T10:15:00Z</dcterms:modified>
</cp:coreProperties>
</file>